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9F" w:rsidRPr="008C6458" w:rsidRDefault="008C6458" w:rsidP="008C6458">
      <w:pPr>
        <w:pStyle w:val="a3"/>
        <w:spacing w:before="68"/>
        <w:ind w:left="6857" w:right="104" w:firstLine="0"/>
        <w:jc w:val="center"/>
        <w:rPr>
          <w:sz w:val="24"/>
          <w:szCs w:val="24"/>
        </w:rPr>
      </w:pPr>
      <w:r w:rsidRPr="008C6458">
        <w:rPr>
          <w:sz w:val="24"/>
          <w:szCs w:val="24"/>
        </w:rPr>
        <w:t>У</w:t>
      </w:r>
      <w:r w:rsidR="008F3562" w:rsidRPr="008C6458">
        <w:rPr>
          <w:sz w:val="24"/>
          <w:szCs w:val="24"/>
        </w:rPr>
        <w:t>твержден</w:t>
      </w:r>
      <w:r w:rsidR="008F3562" w:rsidRPr="008C6458">
        <w:rPr>
          <w:spacing w:val="-68"/>
          <w:sz w:val="24"/>
          <w:szCs w:val="24"/>
        </w:rPr>
        <w:t xml:space="preserve"> </w:t>
      </w:r>
      <w:proofErr w:type="gramStart"/>
      <w:r w:rsidR="00090A2A" w:rsidRPr="008C6458">
        <w:rPr>
          <w:sz w:val="24"/>
          <w:szCs w:val="24"/>
        </w:rPr>
        <w:t xml:space="preserve">Постановлением </w:t>
      </w:r>
      <w:r w:rsidR="008F3562" w:rsidRPr="008C6458">
        <w:rPr>
          <w:spacing w:val="1"/>
          <w:sz w:val="24"/>
          <w:szCs w:val="24"/>
        </w:rPr>
        <w:t xml:space="preserve"> </w:t>
      </w:r>
      <w:r w:rsidR="008F3562" w:rsidRPr="008C6458">
        <w:rPr>
          <w:sz w:val="24"/>
          <w:szCs w:val="24"/>
        </w:rPr>
        <w:t>администрации</w:t>
      </w:r>
      <w:proofErr w:type="gramEnd"/>
      <w:r w:rsidR="008F3562" w:rsidRPr="008C6458">
        <w:rPr>
          <w:spacing w:val="-3"/>
          <w:sz w:val="24"/>
          <w:szCs w:val="24"/>
        </w:rPr>
        <w:t xml:space="preserve"> </w:t>
      </w:r>
      <w:r w:rsidR="00090A2A" w:rsidRPr="008C6458">
        <w:rPr>
          <w:spacing w:val="-3"/>
          <w:sz w:val="24"/>
          <w:szCs w:val="24"/>
        </w:rPr>
        <w:t xml:space="preserve">муниципального </w:t>
      </w:r>
      <w:r w:rsidR="008F3562" w:rsidRPr="008C6458">
        <w:rPr>
          <w:sz w:val="24"/>
          <w:szCs w:val="24"/>
        </w:rPr>
        <w:t>района</w:t>
      </w:r>
      <w:r w:rsidR="00090A2A" w:rsidRPr="008C6458">
        <w:rPr>
          <w:sz w:val="24"/>
          <w:szCs w:val="24"/>
        </w:rPr>
        <w:t xml:space="preserve"> «</w:t>
      </w:r>
      <w:proofErr w:type="spellStart"/>
      <w:r w:rsidR="00090A2A" w:rsidRPr="008C6458">
        <w:rPr>
          <w:sz w:val="24"/>
          <w:szCs w:val="24"/>
        </w:rPr>
        <w:t>Монгун-Тайгинский</w:t>
      </w:r>
      <w:proofErr w:type="spellEnd"/>
      <w:r w:rsidR="00090A2A" w:rsidRPr="008C6458">
        <w:rPr>
          <w:sz w:val="24"/>
          <w:szCs w:val="24"/>
        </w:rPr>
        <w:t xml:space="preserve"> </w:t>
      </w:r>
      <w:proofErr w:type="spellStart"/>
      <w:r w:rsidR="00090A2A" w:rsidRPr="008C6458">
        <w:rPr>
          <w:sz w:val="24"/>
          <w:szCs w:val="24"/>
        </w:rPr>
        <w:t>кожуун</w:t>
      </w:r>
      <w:proofErr w:type="spellEnd"/>
      <w:r w:rsidR="00090A2A" w:rsidRPr="008C6458">
        <w:rPr>
          <w:sz w:val="24"/>
          <w:szCs w:val="24"/>
        </w:rPr>
        <w:t xml:space="preserve"> Республики Тыва</w:t>
      </w:r>
      <w:r w:rsidR="008F3562" w:rsidRPr="008C6458">
        <w:rPr>
          <w:sz w:val="24"/>
          <w:szCs w:val="24"/>
        </w:rPr>
        <w:t>»</w:t>
      </w:r>
      <w:r w:rsidR="008F3562" w:rsidRPr="008C6458">
        <w:rPr>
          <w:spacing w:val="-67"/>
          <w:sz w:val="24"/>
          <w:szCs w:val="24"/>
        </w:rPr>
        <w:t xml:space="preserve"> </w:t>
      </w:r>
      <w:r w:rsidR="008F3562" w:rsidRPr="008C6458">
        <w:rPr>
          <w:sz w:val="24"/>
          <w:szCs w:val="24"/>
        </w:rPr>
        <w:t>от</w:t>
      </w:r>
      <w:r w:rsidR="008F3562" w:rsidRPr="008C6458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«11</w:t>
      </w:r>
      <w:r w:rsidR="008F3562" w:rsidRPr="008C6458">
        <w:rPr>
          <w:sz w:val="24"/>
          <w:szCs w:val="24"/>
        </w:rPr>
        <w:t>»</w:t>
      </w:r>
      <w:r w:rsidR="008F3562" w:rsidRPr="008C6458">
        <w:rPr>
          <w:spacing w:val="66"/>
          <w:sz w:val="24"/>
          <w:szCs w:val="24"/>
        </w:rPr>
        <w:t xml:space="preserve"> </w:t>
      </w:r>
      <w:r w:rsidR="00090A2A" w:rsidRPr="008C6458">
        <w:rPr>
          <w:sz w:val="24"/>
          <w:szCs w:val="24"/>
        </w:rPr>
        <w:t>ию</w:t>
      </w:r>
      <w:r>
        <w:rPr>
          <w:sz w:val="24"/>
          <w:szCs w:val="24"/>
        </w:rPr>
        <w:t>л</w:t>
      </w:r>
      <w:r w:rsidR="00090A2A" w:rsidRPr="008C6458">
        <w:rPr>
          <w:sz w:val="24"/>
          <w:szCs w:val="24"/>
        </w:rPr>
        <w:t>я</w:t>
      </w:r>
      <w:r w:rsidR="008F3562" w:rsidRPr="008C6458">
        <w:rPr>
          <w:spacing w:val="-1"/>
          <w:sz w:val="24"/>
          <w:szCs w:val="24"/>
        </w:rPr>
        <w:t xml:space="preserve"> </w:t>
      </w:r>
      <w:r w:rsidR="00090A2A" w:rsidRPr="008C6458">
        <w:rPr>
          <w:sz w:val="24"/>
          <w:szCs w:val="24"/>
        </w:rPr>
        <w:t>2022</w:t>
      </w:r>
      <w:r w:rsidR="008F3562" w:rsidRPr="008C6458">
        <w:rPr>
          <w:sz w:val="24"/>
          <w:szCs w:val="24"/>
        </w:rPr>
        <w:t xml:space="preserve"> года</w:t>
      </w:r>
    </w:p>
    <w:p w:rsidR="00A5679F" w:rsidRPr="008C6458" w:rsidRDefault="008C6458" w:rsidP="008C6458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F3562" w:rsidRPr="008C6458">
        <w:rPr>
          <w:sz w:val="24"/>
          <w:szCs w:val="24"/>
        </w:rPr>
        <w:t>№</w:t>
      </w:r>
      <w:r w:rsidR="008F3562" w:rsidRPr="008C645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182</w:t>
      </w:r>
    </w:p>
    <w:p w:rsidR="00A5679F" w:rsidRDefault="00A5679F">
      <w:pPr>
        <w:pStyle w:val="a3"/>
        <w:spacing w:before="4"/>
        <w:ind w:left="0" w:firstLine="0"/>
        <w:jc w:val="left"/>
      </w:pPr>
    </w:p>
    <w:p w:rsidR="00A5679F" w:rsidRDefault="008F3562">
      <w:pPr>
        <w:pStyle w:val="1"/>
        <w:spacing w:line="322" w:lineRule="exact"/>
        <w:ind w:left="4289" w:right="4057"/>
        <w:jc w:val="center"/>
      </w:pPr>
      <w:r>
        <w:t>ПОРЯДОК</w:t>
      </w:r>
    </w:p>
    <w:p w:rsidR="00090A2A" w:rsidRPr="00B562B0" w:rsidRDefault="008F3562" w:rsidP="00090A2A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</w:rPr>
        <w:t>разработки и корректировки стратегии социально-экономического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65"/>
          <w:sz w:val="28"/>
        </w:rPr>
        <w:t xml:space="preserve"> </w:t>
      </w:r>
      <w:r w:rsidR="00090A2A" w:rsidRPr="00B562B0">
        <w:rPr>
          <w:b/>
          <w:sz w:val="28"/>
          <w:szCs w:val="28"/>
        </w:rPr>
        <w:t>администрации муниципального района</w:t>
      </w:r>
    </w:p>
    <w:p w:rsidR="00A5679F" w:rsidRDefault="00090A2A" w:rsidP="00090A2A">
      <w:pPr>
        <w:ind w:left="718" w:right="484"/>
        <w:jc w:val="center"/>
        <w:rPr>
          <w:b/>
          <w:sz w:val="28"/>
        </w:rPr>
      </w:pPr>
      <w:r w:rsidRPr="00B562B0">
        <w:rPr>
          <w:b/>
          <w:sz w:val="28"/>
          <w:szCs w:val="28"/>
        </w:rPr>
        <w:t>«</w:t>
      </w:r>
      <w:proofErr w:type="spellStart"/>
      <w:r w:rsidRPr="00B562B0">
        <w:rPr>
          <w:b/>
          <w:sz w:val="28"/>
          <w:szCs w:val="28"/>
        </w:rPr>
        <w:t>Монгун-Тайгинский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B562B0">
        <w:rPr>
          <w:b/>
          <w:sz w:val="28"/>
          <w:szCs w:val="28"/>
        </w:rPr>
        <w:t>кожуун</w:t>
      </w:r>
      <w:proofErr w:type="spellEnd"/>
      <w:r w:rsidRPr="00B562B0">
        <w:rPr>
          <w:b/>
          <w:sz w:val="28"/>
          <w:szCs w:val="28"/>
        </w:rPr>
        <w:t xml:space="preserve"> Республики Тыва»</w:t>
      </w:r>
    </w:p>
    <w:p w:rsidR="00A5679F" w:rsidRDefault="00A5679F">
      <w:pPr>
        <w:pStyle w:val="a3"/>
        <w:ind w:left="0" w:firstLine="0"/>
        <w:jc w:val="left"/>
        <w:rPr>
          <w:b/>
        </w:rPr>
      </w:pPr>
    </w:p>
    <w:p w:rsidR="00A5679F" w:rsidRDefault="008F3562" w:rsidP="009862E4">
      <w:pPr>
        <w:pStyle w:val="1"/>
        <w:tabs>
          <w:tab w:val="left" w:pos="3986"/>
        </w:tabs>
        <w:ind w:left="1995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A5679F" w:rsidRDefault="00A5679F">
      <w:pPr>
        <w:pStyle w:val="a3"/>
        <w:spacing w:before="6"/>
        <w:ind w:left="0" w:firstLine="0"/>
        <w:jc w:val="left"/>
        <w:rPr>
          <w:b/>
          <w:sz w:val="27"/>
        </w:rPr>
      </w:pPr>
      <w:bookmarkStart w:id="0" w:name="_GoBack"/>
      <w:bookmarkEnd w:id="0"/>
    </w:p>
    <w:p w:rsidR="00A5679F" w:rsidRPr="00090A2A" w:rsidRDefault="008F3562" w:rsidP="00C61380">
      <w:pPr>
        <w:pStyle w:val="a4"/>
        <w:numPr>
          <w:ilvl w:val="1"/>
          <w:numId w:val="8"/>
        </w:numPr>
        <w:tabs>
          <w:tab w:val="left" w:pos="1544"/>
        </w:tabs>
        <w:ind w:right="106"/>
        <w:jc w:val="both"/>
        <w:rPr>
          <w:sz w:val="28"/>
        </w:rPr>
      </w:pPr>
      <w:r w:rsidRPr="00090A2A">
        <w:rPr>
          <w:sz w:val="28"/>
        </w:rPr>
        <w:t>Настоящий Порядок разработан на основании Федерального закона</w:t>
      </w:r>
      <w:r w:rsidRPr="00090A2A">
        <w:rPr>
          <w:spacing w:val="-67"/>
          <w:sz w:val="28"/>
        </w:rPr>
        <w:t xml:space="preserve"> </w:t>
      </w:r>
      <w:r w:rsidRPr="00090A2A">
        <w:rPr>
          <w:sz w:val="28"/>
        </w:rPr>
        <w:t>от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28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июня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2014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года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№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172-ФЗ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«О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стратегическом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планировании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в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Российской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Федерации»,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Устава</w:t>
      </w:r>
      <w:r w:rsidRPr="00090A2A">
        <w:rPr>
          <w:spacing w:val="1"/>
          <w:sz w:val="28"/>
        </w:rPr>
        <w:t xml:space="preserve"> </w:t>
      </w:r>
      <w:r w:rsidR="00090A2A" w:rsidRPr="00090A2A">
        <w:rPr>
          <w:sz w:val="28"/>
        </w:rPr>
        <w:t xml:space="preserve">администрации муниципального </w:t>
      </w:r>
      <w:proofErr w:type="spellStart"/>
      <w:proofErr w:type="gramStart"/>
      <w:r w:rsidR="00090A2A" w:rsidRPr="00090A2A">
        <w:rPr>
          <w:sz w:val="28"/>
        </w:rPr>
        <w:t>района«</w:t>
      </w:r>
      <w:proofErr w:type="gramEnd"/>
      <w:r w:rsidR="00090A2A" w:rsidRPr="00090A2A">
        <w:rPr>
          <w:sz w:val="28"/>
        </w:rPr>
        <w:t>Монгун-Тайгинский</w:t>
      </w:r>
      <w:proofErr w:type="spellEnd"/>
      <w:r w:rsidR="00090A2A" w:rsidRPr="00090A2A">
        <w:rPr>
          <w:sz w:val="28"/>
        </w:rPr>
        <w:t xml:space="preserve"> </w:t>
      </w:r>
      <w:proofErr w:type="spellStart"/>
      <w:r w:rsidR="00090A2A" w:rsidRPr="00090A2A">
        <w:rPr>
          <w:sz w:val="28"/>
        </w:rPr>
        <w:t>кожуун</w:t>
      </w:r>
      <w:proofErr w:type="spellEnd"/>
      <w:r w:rsidR="00090A2A" w:rsidRPr="00090A2A">
        <w:rPr>
          <w:sz w:val="28"/>
        </w:rPr>
        <w:t xml:space="preserve"> Республики Тыва»</w:t>
      </w:r>
      <w:r w:rsidRPr="00090A2A">
        <w:rPr>
          <w:sz w:val="28"/>
        </w:rPr>
        <w:t>, регулирует процесс формирования, утверждения и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корректировки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стратегии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социально-экономического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развития</w:t>
      </w:r>
      <w:r w:rsidRPr="00090A2A">
        <w:rPr>
          <w:spacing w:val="1"/>
          <w:sz w:val="28"/>
        </w:rPr>
        <w:t xml:space="preserve"> </w:t>
      </w:r>
      <w:r w:rsidR="00090A2A" w:rsidRPr="00090A2A">
        <w:rPr>
          <w:sz w:val="28"/>
        </w:rPr>
        <w:t>муниципального района «</w:t>
      </w:r>
      <w:proofErr w:type="spellStart"/>
      <w:r w:rsidR="00090A2A" w:rsidRPr="00090A2A">
        <w:rPr>
          <w:sz w:val="28"/>
        </w:rPr>
        <w:t>Монгун-Тайгинский</w:t>
      </w:r>
      <w:proofErr w:type="spellEnd"/>
      <w:r w:rsidR="00090A2A" w:rsidRPr="00090A2A">
        <w:rPr>
          <w:sz w:val="28"/>
        </w:rPr>
        <w:t xml:space="preserve"> </w:t>
      </w:r>
      <w:proofErr w:type="spellStart"/>
      <w:r w:rsidR="00090A2A" w:rsidRPr="00090A2A">
        <w:rPr>
          <w:sz w:val="28"/>
        </w:rPr>
        <w:t>кожуун</w:t>
      </w:r>
      <w:proofErr w:type="spellEnd"/>
      <w:r w:rsidR="00090A2A" w:rsidRPr="00090A2A">
        <w:rPr>
          <w:sz w:val="28"/>
        </w:rPr>
        <w:t xml:space="preserve"> Республики Тыва»</w:t>
      </w:r>
      <w:r w:rsidRPr="00090A2A">
        <w:rPr>
          <w:sz w:val="28"/>
        </w:rPr>
        <w:t>.</w:t>
      </w:r>
    </w:p>
    <w:p w:rsidR="00A5679F" w:rsidRDefault="008F3562" w:rsidP="00090A2A">
      <w:pPr>
        <w:pStyle w:val="a4"/>
        <w:numPr>
          <w:ilvl w:val="1"/>
          <w:numId w:val="8"/>
        </w:numPr>
        <w:tabs>
          <w:tab w:val="left" w:pos="1607"/>
        </w:tabs>
        <w:ind w:right="103"/>
        <w:jc w:val="both"/>
        <w:rPr>
          <w:sz w:val="28"/>
        </w:rPr>
      </w:pPr>
      <w:r w:rsidRPr="00090A2A">
        <w:rPr>
          <w:sz w:val="28"/>
        </w:rPr>
        <w:t>Стратегия с</w:t>
      </w:r>
      <w:r w:rsidR="00090A2A">
        <w:rPr>
          <w:sz w:val="28"/>
        </w:rPr>
        <w:t>оциально-экономического развития</w:t>
      </w:r>
      <w:r w:rsidR="00090A2A" w:rsidRPr="00090A2A">
        <w:rPr>
          <w:sz w:val="28"/>
        </w:rPr>
        <w:t xml:space="preserve"> муниципального района</w:t>
      </w:r>
      <w:r w:rsidR="00090A2A">
        <w:rPr>
          <w:sz w:val="28"/>
        </w:rPr>
        <w:t xml:space="preserve"> </w:t>
      </w:r>
      <w:r w:rsidR="00090A2A" w:rsidRPr="00090A2A">
        <w:rPr>
          <w:sz w:val="28"/>
        </w:rPr>
        <w:t>«</w:t>
      </w:r>
      <w:proofErr w:type="spellStart"/>
      <w:r w:rsidR="00090A2A" w:rsidRPr="00090A2A">
        <w:rPr>
          <w:sz w:val="28"/>
        </w:rPr>
        <w:t>Монгун-Тайгинский</w:t>
      </w:r>
      <w:proofErr w:type="spellEnd"/>
      <w:r w:rsidR="00090A2A" w:rsidRPr="00090A2A">
        <w:rPr>
          <w:sz w:val="28"/>
        </w:rPr>
        <w:t xml:space="preserve"> </w:t>
      </w:r>
      <w:proofErr w:type="spellStart"/>
      <w:r w:rsidR="00090A2A" w:rsidRPr="00090A2A">
        <w:rPr>
          <w:sz w:val="28"/>
        </w:rPr>
        <w:t>кожуун</w:t>
      </w:r>
      <w:proofErr w:type="spellEnd"/>
      <w:r w:rsidR="00090A2A" w:rsidRPr="00090A2A">
        <w:rPr>
          <w:sz w:val="28"/>
        </w:rPr>
        <w:t xml:space="preserve"> Республики Тыва»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(далее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–</w:t>
      </w:r>
      <w:r w:rsidRPr="00090A2A">
        <w:rPr>
          <w:spacing w:val="1"/>
          <w:sz w:val="28"/>
        </w:rPr>
        <w:t xml:space="preserve"> </w:t>
      </w:r>
      <w:proofErr w:type="spellStart"/>
      <w:r w:rsidRPr="00090A2A">
        <w:rPr>
          <w:sz w:val="28"/>
        </w:rPr>
        <w:t>Cтратегия</w:t>
      </w:r>
      <w:proofErr w:type="spellEnd"/>
      <w:r w:rsidRPr="00090A2A">
        <w:rPr>
          <w:sz w:val="28"/>
        </w:rPr>
        <w:t>)-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документ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стратегического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планирования,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содержащий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систему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долгосрочных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приоритетов, целей и задач муниципального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управления, направленных на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обеспечение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устойчивого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и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сбалансированного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социально-экономического</w:t>
      </w:r>
      <w:r w:rsidRPr="00090A2A">
        <w:rPr>
          <w:spacing w:val="1"/>
          <w:sz w:val="28"/>
        </w:rPr>
        <w:t xml:space="preserve"> </w:t>
      </w:r>
      <w:r w:rsidRPr="00090A2A">
        <w:rPr>
          <w:sz w:val="28"/>
        </w:rPr>
        <w:t>развития</w:t>
      </w:r>
      <w:r w:rsidR="00090A2A">
        <w:rPr>
          <w:spacing w:val="69"/>
          <w:sz w:val="28"/>
        </w:rPr>
        <w:t xml:space="preserve"> </w:t>
      </w:r>
      <w:r w:rsidR="00090A2A" w:rsidRPr="00090A2A">
        <w:rPr>
          <w:sz w:val="28"/>
        </w:rPr>
        <w:t>муниципального района «</w:t>
      </w:r>
      <w:proofErr w:type="spellStart"/>
      <w:r w:rsidR="00090A2A" w:rsidRPr="00090A2A">
        <w:rPr>
          <w:sz w:val="28"/>
        </w:rPr>
        <w:t>Монгун-Тайгинский</w:t>
      </w:r>
      <w:proofErr w:type="spellEnd"/>
      <w:r w:rsidR="00090A2A" w:rsidRPr="00090A2A">
        <w:rPr>
          <w:sz w:val="28"/>
        </w:rPr>
        <w:t xml:space="preserve"> </w:t>
      </w:r>
      <w:proofErr w:type="spellStart"/>
      <w:r w:rsidR="00090A2A" w:rsidRPr="00090A2A">
        <w:rPr>
          <w:sz w:val="28"/>
        </w:rPr>
        <w:t>кожуун</w:t>
      </w:r>
      <w:proofErr w:type="spellEnd"/>
      <w:r w:rsidR="00090A2A" w:rsidRPr="00090A2A">
        <w:rPr>
          <w:sz w:val="28"/>
        </w:rPr>
        <w:t xml:space="preserve"> Республики Тыва»</w:t>
      </w:r>
      <w:r w:rsidRPr="00090A2A">
        <w:rPr>
          <w:sz w:val="28"/>
        </w:rPr>
        <w:t>.</w:t>
      </w:r>
    </w:p>
    <w:p w:rsidR="00A5679F" w:rsidRDefault="008F3562">
      <w:pPr>
        <w:pStyle w:val="a4"/>
        <w:numPr>
          <w:ilvl w:val="1"/>
          <w:numId w:val="8"/>
        </w:numPr>
        <w:tabs>
          <w:tab w:val="left" w:pos="1667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каждые</w:t>
      </w:r>
      <w:r>
        <w:rPr>
          <w:spacing w:val="1"/>
          <w:sz w:val="28"/>
        </w:rPr>
        <w:t xml:space="preserve"> </w:t>
      </w:r>
      <w:r>
        <w:rPr>
          <w:sz w:val="28"/>
        </w:rPr>
        <w:t>шесть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на долгосрочный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A5679F" w:rsidRDefault="008F3562">
      <w:pPr>
        <w:pStyle w:val="a4"/>
        <w:numPr>
          <w:ilvl w:val="1"/>
          <w:numId w:val="8"/>
        </w:numPr>
        <w:tabs>
          <w:tab w:val="left" w:pos="1602"/>
        </w:tabs>
        <w:ind w:right="106" w:firstLine="707"/>
        <w:jc w:val="both"/>
        <w:rPr>
          <w:sz w:val="28"/>
        </w:rPr>
      </w:pPr>
      <w:r>
        <w:rPr>
          <w:sz w:val="28"/>
        </w:rPr>
        <w:t>Стратегия является основой для формирования и 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стратегии.</w:t>
      </w:r>
    </w:p>
    <w:p w:rsidR="00A5679F" w:rsidRDefault="008F3562" w:rsidP="00090A2A">
      <w:pPr>
        <w:pStyle w:val="a4"/>
        <w:numPr>
          <w:ilvl w:val="1"/>
          <w:numId w:val="8"/>
        </w:numPr>
        <w:tabs>
          <w:tab w:val="left" w:pos="1638"/>
        </w:tabs>
        <w:ind w:right="106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="00090A2A">
        <w:rPr>
          <w:spacing w:val="1"/>
          <w:sz w:val="28"/>
        </w:rPr>
        <w:t xml:space="preserve"> </w:t>
      </w:r>
      <w:r w:rsidR="00090A2A" w:rsidRPr="00090A2A">
        <w:rPr>
          <w:sz w:val="28"/>
        </w:rPr>
        <w:t>муниципального района «</w:t>
      </w:r>
      <w:proofErr w:type="spellStart"/>
      <w:r w:rsidR="00090A2A" w:rsidRPr="00090A2A">
        <w:rPr>
          <w:sz w:val="28"/>
        </w:rPr>
        <w:t>Монгун-Тайгинский</w:t>
      </w:r>
      <w:proofErr w:type="spellEnd"/>
      <w:r w:rsidR="00090A2A" w:rsidRPr="00090A2A">
        <w:rPr>
          <w:sz w:val="28"/>
        </w:rPr>
        <w:t xml:space="preserve"> </w:t>
      </w:r>
      <w:proofErr w:type="spellStart"/>
      <w:r w:rsidR="00090A2A" w:rsidRPr="00090A2A">
        <w:rPr>
          <w:sz w:val="28"/>
        </w:rPr>
        <w:t>кожуун</w:t>
      </w:r>
      <w:proofErr w:type="spellEnd"/>
      <w:r w:rsidR="00090A2A" w:rsidRPr="00090A2A">
        <w:rPr>
          <w:sz w:val="28"/>
        </w:rPr>
        <w:t xml:space="preserve"> Республики Тыва»</w:t>
      </w:r>
      <w:r w:rsidRPr="00090A2A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случаях, предусмотренных муниципальными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A5679F" w:rsidRDefault="00A5679F">
      <w:pPr>
        <w:pStyle w:val="a3"/>
        <w:spacing w:before="3"/>
        <w:ind w:left="0" w:firstLine="0"/>
        <w:jc w:val="left"/>
      </w:pPr>
    </w:p>
    <w:p w:rsidR="00A5679F" w:rsidRDefault="008F3562" w:rsidP="009862E4">
      <w:pPr>
        <w:pStyle w:val="1"/>
        <w:tabs>
          <w:tab w:val="left" w:pos="3403"/>
        </w:tabs>
        <w:ind w:left="3402"/>
      </w:pPr>
      <w:r>
        <w:t>Цели</w:t>
      </w:r>
      <w:r>
        <w:rPr>
          <w:spacing w:val="-3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стратегии</w:t>
      </w:r>
    </w:p>
    <w:p w:rsidR="00A5679F" w:rsidRDefault="00A5679F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A5679F" w:rsidRDefault="008F3562">
      <w:pPr>
        <w:pStyle w:val="a3"/>
        <w:spacing w:line="322" w:lineRule="exact"/>
        <w:ind w:left="1050" w:firstLine="0"/>
        <w:jc w:val="left"/>
      </w:pPr>
      <w:r>
        <w:t>2.1.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Стратегии</w:t>
      </w:r>
      <w:r>
        <w:rPr>
          <w:spacing w:val="-2"/>
        </w:rPr>
        <w:t xml:space="preserve"> </w:t>
      </w:r>
      <w:r>
        <w:t>являются:</w:t>
      </w:r>
    </w:p>
    <w:p w:rsidR="00A5679F" w:rsidRDefault="008F3562">
      <w:pPr>
        <w:pStyle w:val="a3"/>
        <w:spacing w:line="322" w:lineRule="exact"/>
        <w:ind w:left="1050" w:firstLine="0"/>
        <w:jc w:val="left"/>
      </w:pPr>
      <w:r>
        <w:t>-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приоритетов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долгосрочную</w:t>
      </w:r>
      <w:r>
        <w:rPr>
          <w:spacing w:val="-4"/>
        </w:rPr>
        <w:t xml:space="preserve"> </w:t>
      </w:r>
      <w:r>
        <w:t>перспективу;</w:t>
      </w:r>
    </w:p>
    <w:p w:rsidR="00A5679F" w:rsidRDefault="008F3562">
      <w:pPr>
        <w:pStyle w:val="a3"/>
        <w:tabs>
          <w:tab w:val="left" w:pos="1421"/>
          <w:tab w:val="left" w:pos="2436"/>
          <w:tab w:val="left" w:pos="4621"/>
          <w:tab w:val="left" w:pos="6328"/>
          <w:tab w:val="left" w:pos="8254"/>
        </w:tabs>
        <w:ind w:right="111"/>
        <w:jc w:val="left"/>
      </w:pPr>
      <w:r>
        <w:rPr>
          <w:b/>
        </w:rPr>
        <w:t>-</w:t>
      </w:r>
      <w:r>
        <w:rPr>
          <w:b/>
        </w:rPr>
        <w:tab/>
      </w:r>
      <w:r>
        <w:t>выбор</w:t>
      </w:r>
      <w:r>
        <w:tab/>
        <w:t>управленческих</w:t>
      </w:r>
      <w:r>
        <w:tab/>
        <w:t>технологий,</w:t>
      </w:r>
      <w:r>
        <w:tab/>
        <w:t>позволяющих</w:t>
      </w:r>
      <w:r>
        <w:tab/>
        <w:t>реализовать</w:t>
      </w:r>
      <w:r>
        <w:rPr>
          <w:spacing w:val="-67"/>
        </w:rPr>
        <w:t xml:space="preserve"> </w:t>
      </w:r>
      <w:r>
        <w:t>стратегические</w:t>
      </w:r>
      <w:r>
        <w:rPr>
          <w:spacing w:val="-1"/>
        </w:rPr>
        <w:t xml:space="preserve"> </w:t>
      </w:r>
      <w:r>
        <w:t>приоритеты;</w:t>
      </w:r>
    </w:p>
    <w:p w:rsidR="00A5679F" w:rsidRDefault="008F3562">
      <w:pPr>
        <w:pStyle w:val="a3"/>
        <w:tabs>
          <w:tab w:val="left" w:pos="1405"/>
          <w:tab w:val="left" w:pos="2491"/>
          <w:tab w:val="left" w:pos="4126"/>
          <w:tab w:val="left" w:pos="7663"/>
          <w:tab w:val="left" w:pos="9245"/>
        </w:tabs>
        <w:spacing w:line="242" w:lineRule="auto"/>
        <w:ind w:right="106"/>
        <w:jc w:val="left"/>
      </w:pPr>
      <w:r>
        <w:lastRenderedPageBreak/>
        <w:t>-</w:t>
      </w:r>
      <w:r>
        <w:tab/>
        <w:t>оценка</w:t>
      </w:r>
      <w:r>
        <w:tab/>
        <w:t>потенциала</w:t>
      </w:r>
      <w:r>
        <w:tab/>
        <w:t>социально-экономического</w:t>
      </w:r>
      <w:r>
        <w:tab/>
        <w:t>развития</w:t>
      </w:r>
      <w:r>
        <w:tab/>
      </w:r>
      <w:r w:rsidR="00090A2A" w:rsidRPr="00090A2A">
        <w:t>муниципального района «</w:t>
      </w:r>
      <w:proofErr w:type="spellStart"/>
      <w:r w:rsidR="00090A2A" w:rsidRPr="00090A2A">
        <w:t>Монгун-Тайгинский</w:t>
      </w:r>
      <w:proofErr w:type="spellEnd"/>
      <w:r w:rsidR="00090A2A" w:rsidRPr="00090A2A">
        <w:t xml:space="preserve"> </w:t>
      </w:r>
      <w:proofErr w:type="spellStart"/>
      <w:r w:rsidR="00090A2A" w:rsidRPr="00090A2A">
        <w:t>кожуун</w:t>
      </w:r>
      <w:proofErr w:type="spellEnd"/>
      <w:r w:rsidR="00090A2A" w:rsidRPr="00090A2A">
        <w:t xml:space="preserve"> Республики Тыва»</w:t>
      </w:r>
      <w:r>
        <w:t xml:space="preserve"> и</w:t>
      </w:r>
      <w:r>
        <w:rPr>
          <w:spacing w:val="-3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территории;</w:t>
      </w:r>
    </w:p>
    <w:p w:rsidR="00A5679F" w:rsidRDefault="008F3562">
      <w:pPr>
        <w:pStyle w:val="a3"/>
        <w:spacing w:before="68"/>
        <w:ind w:right="113" w:firstLine="427"/>
      </w:pPr>
      <w:r>
        <w:t xml:space="preserve">- </w:t>
      </w:r>
      <w:proofErr w:type="spellStart"/>
      <w:r>
        <w:t>взаимоувязка</w:t>
      </w:r>
      <w:proofErr w:type="spellEnd"/>
      <w:r>
        <w:t xml:space="preserve"> краткосрочной политики и долгосрочных стратегических</w:t>
      </w:r>
      <w:r>
        <w:rPr>
          <w:spacing w:val="1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 xml:space="preserve">развития </w:t>
      </w:r>
      <w:r w:rsidR="00090A2A" w:rsidRPr="00090A2A">
        <w:t>муниципального района «</w:t>
      </w:r>
      <w:proofErr w:type="spellStart"/>
      <w:r w:rsidR="00090A2A" w:rsidRPr="00090A2A">
        <w:t>Монгун-Тайгинский</w:t>
      </w:r>
      <w:proofErr w:type="spellEnd"/>
      <w:r w:rsidR="00090A2A" w:rsidRPr="00090A2A">
        <w:t xml:space="preserve"> </w:t>
      </w:r>
      <w:proofErr w:type="spellStart"/>
      <w:r w:rsidR="00090A2A" w:rsidRPr="00090A2A">
        <w:t>кожуун</w:t>
      </w:r>
      <w:proofErr w:type="spellEnd"/>
      <w:r w:rsidR="00090A2A" w:rsidRPr="00090A2A">
        <w:t xml:space="preserve"> Республики Тыва»</w:t>
      </w:r>
      <w:r>
        <w:t>;</w:t>
      </w:r>
    </w:p>
    <w:p w:rsidR="00A5679F" w:rsidRDefault="008F3562">
      <w:pPr>
        <w:pStyle w:val="a3"/>
        <w:ind w:right="106" w:firstLine="566"/>
      </w:pP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090A2A" w:rsidRPr="00090A2A">
        <w:t>муниципального района «</w:t>
      </w:r>
      <w:proofErr w:type="spellStart"/>
      <w:r w:rsidR="00090A2A" w:rsidRPr="00090A2A">
        <w:t>Монгун-Тайгинский</w:t>
      </w:r>
      <w:proofErr w:type="spellEnd"/>
      <w:r w:rsidR="00090A2A" w:rsidRPr="00090A2A">
        <w:t xml:space="preserve"> </w:t>
      </w:r>
      <w:proofErr w:type="spellStart"/>
      <w:r w:rsidR="00090A2A" w:rsidRPr="00090A2A">
        <w:t>кожуун</w:t>
      </w:r>
      <w:proofErr w:type="spellEnd"/>
      <w:r w:rsidR="00090A2A" w:rsidRPr="00090A2A">
        <w:t xml:space="preserve"> Республики Тыва»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 w:rsidR="00090A2A" w:rsidRPr="00090A2A">
        <w:t>муниципального района «</w:t>
      </w:r>
      <w:proofErr w:type="spellStart"/>
      <w:r w:rsidR="00090A2A" w:rsidRPr="00090A2A">
        <w:t>Монгун-Тайгинский</w:t>
      </w:r>
      <w:proofErr w:type="spellEnd"/>
      <w:r w:rsidR="00090A2A" w:rsidRPr="00090A2A">
        <w:t xml:space="preserve"> </w:t>
      </w:r>
      <w:proofErr w:type="spellStart"/>
      <w:r w:rsidR="00090A2A" w:rsidRPr="00090A2A">
        <w:t>кожуун</w:t>
      </w:r>
      <w:proofErr w:type="spellEnd"/>
      <w:r w:rsidR="00090A2A" w:rsidRPr="00090A2A">
        <w:t xml:space="preserve"> Республики Тыва»</w:t>
      </w:r>
      <w:r>
        <w:t>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коммерческих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общественных.</w:t>
      </w:r>
    </w:p>
    <w:p w:rsidR="00A5679F" w:rsidRDefault="00A5679F">
      <w:pPr>
        <w:pStyle w:val="a3"/>
        <w:ind w:left="0" w:firstLine="0"/>
        <w:jc w:val="left"/>
        <w:rPr>
          <w:sz w:val="30"/>
        </w:rPr>
      </w:pPr>
    </w:p>
    <w:p w:rsidR="00A5679F" w:rsidRDefault="00A5679F">
      <w:pPr>
        <w:pStyle w:val="a3"/>
        <w:spacing w:before="4"/>
        <w:ind w:left="0" w:firstLine="0"/>
        <w:jc w:val="left"/>
        <w:rPr>
          <w:sz w:val="26"/>
        </w:rPr>
      </w:pPr>
    </w:p>
    <w:p w:rsidR="00A5679F" w:rsidRDefault="008F3562" w:rsidP="009862E4">
      <w:pPr>
        <w:pStyle w:val="1"/>
        <w:tabs>
          <w:tab w:val="left" w:pos="2773"/>
        </w:tabs>
        <w:ind w:left="1635"/>
      </w:pPr>
      <w:r>
        <w:t>Принципы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стратегии</w:t>
      </w:r>
    </w:p>
    <w:p w:rsidR="00A5679F" w:rsidRDefault="00A5679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679F" w:rsidRDefault="008F3562">
      <w:pPr>
        <w:pStyle w:val="a4"/>
        <w:numPr>
          <w:ilvl w:val="1"/>
          <w:numId w:val="7"/>
        </w:numPr>
        <w:tabs>
          <w:tab w:val="left" w:pos="1338"/>
        </w:tabs>
        <w:ind w:right="2184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3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5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принципах: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 целостности,</w:t>
      </w:r>
    </w:p>
    <w:p w:rsidR="00A5679F" w:rsidRDefault="008F3562">
      <w:pPr>
        <w:pStyle w:val="a3"/>
        <w:spacing w:before="2"/>
        <w:ind w:left="908" w:firstLine="0"/>
        <w:jc w:val="left"/>
      </w:pPr>
      <w:r>
        <w:t>разграничения</w:t>
      </w:r>
      <w:r>
        <w:rPr>
          <w:spacing w:val="-4"/>
        </w:rPr>
        <w:t xml:space="preserve"> </w:t>
      </w:r>
      <w:r>
        <w:t>полномочий,</w:t>
      </w:r>
    </w:p>
    <w:p w:rsidR="00A5679F" w:rsidRDefault="008F3562">
      <w:pPr>
        <w:pStyle w:val="a3"/>
        <w:spacing w:line="322" w:lineRule="exact"/>
        <w:ind w:left="908" w:firstLine="0"/>
        <w:jc w:val="left"/>
      </w:pPr>
      <w:r>
        <w:t>преемственности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непрерывности,</w:t>
      </w:r>
    </w:p>
    <w:p w:rsidR="00A5679F" w:rsidRDefault="008F3562">
      <w:pPr>
        <w:pStyle w:val="a3"/>
        <w:ind w:left="908" w:right="1519" w:firstLine="0"/>
        <w:jc w:val="left"/>
      </w:pPr>
      <w:r>
        <w:t>сбалансированности системы стратегического планирования,</w:t>
      </w:r>
      <w:r>
        <w:rPr>
          <w:spacing w:val="-67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функционирования,</w:t>
      </w:r>
    </w:p>
    <w:p w:rsidR="00A5679F" w:rsidRDefault="008F3562">
      <w:pPr>
        <w:pStyle w:val="a3"/>
        <w:tabs>
          <w:tab w:val="left" w:pos="3186"/>
          <w:tab w:val="left" w:pos="4844"/>
          <w:tab w:val="left" w:pos="6218"/>
          <w:tab w:val="left" w:pos="7882"/>
          <w:tab w:val="left" w:pos="8328"/>
        </w:tabs>
        <w:ind w:right="111" w:firstLine="566"/>
        <w:jc w:val="left"/>
      </w:pPr>
      <w:r>
        <w:t>ответственности</w:t>
      </w:r>
      <w:r>
        <w:tab/>
        <w:t>участников</w:t>
      </w:r>
      <w:r>
        <w:tab/>
        <w:t>процесса</w:t>
      </w:r>
      <w:r>
        <w:tab/>
        <w:t>подготовки</w:t>
      </w:r>
      <w:r>
        <w:tab/>
        <w:t>и</w:t>
      </w:r>
      <w:r>
        <w:tab/>
        <w:t>реализации</w:t>
      </w:r>
      <w:r>
        <w:rPr>
          <w:spacing w:val="-67"/>
        </w:rPr>
        <w:t xml:space="preserve"> </w:t>
      </w:r>
      <w:r>
        <w:t>стратегии,</w:t>
      </w:r>
    </w:p>
    <w:p w:rsidR="00A5679F" w:rsidRDefault="008F3562">
      <w:pPr>
        <w:pStyle w:val="a3"/>
        <w:spacing w:before="1"/>
        <w:ind w:left="908" w:right="5538" w:firstLine="0"/>
        <w:jc w:val="left"/>
      </w:pPr>
      <w:r>
        <w:t>прозрачности (открытости),</w:t>
      </w:r>
      <w:r>
        <w:rPr>
          <w:spacing w:val="-67"/>
        </w:rPr>
        <w:t xml:space="preserve"> </w:t>
      </w:r>
      <w:r>
        <w:t>реалистичности,</w:t>
      </w:r>
    </w:p>
    <w:p w:rsidR="00A5679F" w:rsidRDefault="008F3562">
      <w:pPr>
        <w:pStyle w:val="a3"/>
        <w:ind w:left="908" w:right="5603" w:firstLine="0"/>
        <w:jc w:val="left"/>
      </w:pPr>
      <w:r>
        <w:t>ресурсной обеспеченности,</w:t>
      </w:r>
      <w:r>
        <w:rPr>
          <w:spacing w:val="-67"/>
        </w:rPr>
        <w:t xml:space="preserve"> </w:t>
      </w:r>
      <w:proofErr w:type="spellStart"/>
      <w:r>
        <w:t>измеряемости</w:t>
      </w:r>
      <w:proofErr w:type="spellEnd"/>
      <w:r>
        <w:rPr>
          <w:spacing w:val="-1"/>
        </w:rPr>
        <w:t xml:space="preserve"> </w:t>
      </w:r>
      <w:r>
        <w:t>целей,</w:t>
      </w:r>
    </w:p>
    <w:p w:rsidR="00A5679F" w:rsidRDefault="008F3562">
      <w:pPr>
        <w:pStyle w:val="a3"/>
        <w:spacing w:line="321" w:lineRule="exact"/>
        <w:ind w:left="908" w:firstLine="0"/>
        <w:jc w:val="left"/>
      </w:pPr>
      <w:r>
        <w:t>соответствия</w:t>
      </w:r>
      <w:r>
        <w:rPr>
          <w:spacing w:val="-3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целям.</w:t>
      </w:r>
    </w:p>
    <w:p w:rsidR="00A5679F" w:rsidRDefault="008F3562">
      <w:pPr>
        <w:pStyle w:val="a3"/>
        <w:ind w:right="104"/>
      </w:pPr>
      <w:r>
        <w:t>Принцип единства и целостности формирования Стратегии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стратегического</w:t>
      </w:r>
      <w:r>
        <w:rPr>
          <w:spacing w:val="5"/>
        </w:rPr>
        <w:t xml:space="preserve"> </w:t>
      </w:r>
      <w:r>
        <w:t>планирования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5"/>
        </w:rPr>
        <w:t xml:space="preserve"> </w:t>
      </w:r>
      <w:r>
        <w:t>образования.</w:t>
      </w:r>
    </w:p>
    <w:p w:rsidR="00A5679F" w:rsidRDefault="008F3562">
      <w:pPr>
        <w:pStyle w:val="a3"/>
        <w:spacing w:before="1"/>
        <w:ind w:right="100"/>
      </w:pPr>
      <w:r>
        <w:t>Принцип</w:t>
      </w:r>
      <w:r>
        <w:rPr>
          <w:spacing w:val="1"/>
        </w:rPr>
        <w:t xml:space="preserve"> </w:t>
      </w:r>
      <w:r>
        <w:t>разграничения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 xml:space="preserve">местного самоуправления </w:t>
      </w:r>
      <w:r w:rsidR="00090A2A" w:rsidRPr="00090A2A">
        <w:t>муниципального района «</w:t>
      </w:r>
      <w:proofErr w:type="spellStart"/>
      <w:r w:rsidR="00090A2A" w:rsidRPr="00090A2A">
        <w:t>Монгун-Тайгинский</w:t>
      </w:r>
      <w:proofErr w:type="spellEnd"/>
      <w:r w:rsidR="00090A2A" w:rsidRPr="00090A2A">
        <w:t xml:space="preserve"> </w:t>
      </w:r>
      <w:proofErr w:type="spellStart"/>
      <w:r w:rsidR="00090A2A" w:rsidRPr="00090A2A">
        <w:t>кожуун</w:t>
      </w:r>
      <w:proofErr w:type="spellEnd"/>
      <w:r w:rsidR="00090A2A" w:rsidRPr="00090A2A">
        <w:t xml:space="preserve"> Республики Тыва»</w:t>
      </w:r>
      <w:r>
        <w:t>, в пределах которых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решения этих</w:t>
      </w:r>
      <w:r>
        <w:rPr>
          <w:spacing w:val="-3"/>
        </w:rPr>
        <w:t xml:space="preserve"> </w:t>
      </w:r>
      <w:r>
        <w:t>задач.</w:t>
      </w:r>
    </w:p>
    <w:p w:rsidR="00A5679F" w:rsidRDefault="008F3562">
      <w:pPr>
        <w:pStyle w:val="a3"/>
        <w:ind w:right="109"/>
      </w:pPr>
      <w:r>
        <w:t>Принцип преемственности и непрерывности означает, что разработка и</w:t>
      </w:r>
      <w:r>
        <w:rPr>
          <w:spacing w:val="-67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результатов реализации ранее принятых документов стратегического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с учетом</w:t>
      </w:r>
      <w:r>
        <w:rPr>
          <w:spacing w:val="-1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реализации</w:t>
      </w:r>
      <w:r>
        <w:rPr>
          <w:spacing w:val="68"/>
        </w:rPr>
        <w:t xml:space="preserve"> </w:t>
      </w:r>
      <w:r>
        <w:t>стратегии.</w:t>
      </w:r>
    </w:p>
    <w:p w:rsidR="00A5679F" w:rsidRDefault="008F3562">
      <w:pPr>
        <w:pStyle w:val="a3"/>
        <w:ind w:right="106"/>
      </w:pP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приоритетам,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lastRenderedPageBreak/>
        <w:t>реализации.</w:t>
      </w:r>
    </w:p>
    <w:p w:rsidR="00A5679F" w:rsidRDefault="008F3562">
      <w:pPr>
        <w:pStyle w:val="a3"/>
        <w:ind w:right="114"/>
      </w:pPr>
      <w:r>
        <w:t>Принцип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>основываться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наименьшими</w:t>
      </w:r>
      <w:r>
        <w:rPr>
          <w:spacing w:val="4"/>
        </w:rPr>
        <w:t xml:space="preserve"> </w:t>
      </w:r>
      <w:r>
        <w:t>затратами</w:t>
      </w:r>
      <w:r>
        <w:rPr>
          <w:spacing w:val="5"/>
        </w:rPr>
        <w:t xml:space="preserve"> </w:t>
      </w:r>
      <w:r>
        <w:t>ресурсов.</w:t>
      </w:r>
    </w:p>
    <w:p w:rsidR="00A5679F" w:rsidRDefault="008F3562">
      <w:pPr>
        <w:pStyle w:val="a3"/>
        <w:spacing w:before="68"/>
        <w:ind w:right="116"/>
      </w:pPr>
      <w:r>
        <w:t>Принцип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означает,</w:t>
      </w:r>
      <w:r>
        <w:rPr>
          <w:spacing w:val="7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71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действующим</w:t>
      </w:r>
      <w:r>
        <w:rPr>
          <w:spacing w:val="5"/>
        </w:rPr>
        <w:t xml:space="preserve"> </w:t>
      </w:r>
      <w:r>
        <w:t>законодательством.</w:t>
      </w:r>
    </w:p>
    <w:p w:rsidR="00A5679F" w:rsidRDefault="008F3562">
      <w:pPr>
        <w:pStyle w:val="a3"/>
        <w:spacing w:before="1"/>
        <w:ind w:right="119"/>
      </w:pPr>
      <w:r>
        <w:t>Принцип</w:t>
      </w:r>
      <w:r>
        <w:rPr>
          <w:spacing w:val="1"/>
        </w:rPr>
        <w:t xml:space="preserve"> </w:t>
      </w:r>
      <w:r>
        <w:t>прозрачности</w:t>
      </w:r>
      <w:r>
        <w:rPr>
          <w:spacing w:val="1"/>
        </w:rPr>
        <w:t xml:space="preserve"> </w:t>
      </w:r>
      <w:r>
        <w:t>(открытости)</w:t>
      </w:r>
      <w:r>
        <w:rPr>
          <w:spacing w:val="7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означает,</w:t>
      </w:r>
      <w:r>
        <w:rPr>
          <w:spacing w:val="7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70"/>
        </w:rPr>
        <w:t xml:space="preserve"> </w:t>
      </w:r>
      <w:r>
        <w:t>опубликованию,</w:t>
      </w:r>
      <w:r>
        <w:rPr>
          <w:spacing w:val="70"/>
        </w:rPr>
        <w:t xml:space="preserve"> </w:t>
      </w:r>
      <w:r>
        <w:t>проекты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 ее формированию и корректировке являются предметом общественного</w:t>
      </w:r>
      <w:r>
        <w:rPr>
          <w:spacing w:val="1"/>
        </w:rPr>
        <w:t xml:space="preserve"> </w:t>
      </w:r>
      <w:r>
        <w:t>обсуждения.</w:t>
      </w:r>
    </w:p>
    <w:p w:rsidR="00A5679F" w:rsidRDefault="008F3562">
      <w:pPr>
        <w:pStyle w:val="a3"/>
        <w:ind w:right="106"/>
      </w:pPr>
      <w:r>
        <w:t>Принцип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реалистичности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обоснованность</w:t>
      </w:r>
      <w:r>
        <w:rPr>
          <w:spacing w:val="9"/>
        </w:rPr>
        <w:t xml:space="preserve"> </w:t>
      </w:r>
      <w:r>
        <w:t>показателей,</w:t>
      </w:r>
      <w:r>
        <w:rPr>
          <w:spacing w:val="7"/>
        </w:rPr>
        <w:t xml:space="preserve"> </w:t>
      </w:r>
      <w:r>
        <w:t>используемых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10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формирования.</w:t>
      </w:r>
    </w:p>
    <w:p w:rsidR="00A5679F" w:rsidRDefault="008F3562">
      <w:pPr>
        <w:pStyle w:val="a3"/>
        <w:ind w:right="106"/>
      </w:pPr>
      <w:r>
        <w:t>Принцип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разработке,</w:t>
      </w:r>
      <w:r>
        <w:rPr>
          <w:spacing w:val="-67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ее финансирования с учётом основных показателей 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долгосрочную</w:t>
      </w:r>
      <w:r>
        <w:rPr>
          <w:spacing w:val="-67"/>
        </w:rPr>
        <w:t xml:space="preserve"> </w:t>
      </w:r>
      <w:r>
        <w:t>перспективу.</w:t>
      </w:r>
    </w:p>
    <w:p w:rsidR="00A5679F" w:rsidRDefault="00A5679F">
      <w:pPr>
        <w:pStyle w:val="a3"/>
        <w:spacing w:before="5"/>
        <w:ind w:left="0" w:firstLine="0"/>
        <w:jc w:val="left"/>
      </w:pPr>
    </w:p>
    <w:p w:rsidR="00A5679F" w:rsidRDefault="008F3562" w:rsidP="009862E4">
      <w:pPr>
        <w:pStyle w:val="1"/>
        <w:tabs>
          <w:tab w:val="left" w:pos="2629"/>
        </w:tabs>
        <w:spacing w:before="0"/>
        <w:ind w:left="2628"/>
      </w:pPr>
      <w:r>
        <w:t>Основные</w:t>
      </w:r>
      <w:r>
        <w:rPr>
          <w:spacing w:val="-7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стратегии</w:t>
      </w:r>
    </w:p>
    <w:p w:rsidR="00A5679F" w:rsidRDefault="00A5679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679F" w:rsidRDefault="008F3562">
      <w:pPr>
        <w:pStyle w:val="a4"/>
        <w:numPr>
          <w:ilvl w:val="1"/>
          <w:numId w:val="6"/>
        </w:numPr>
        <w:tabs>
          <w:tab w:val="left" w:pos="1543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67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66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этапа: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14"/>
        </w:tabs>
        <w:spacing w:line="322" w:lineRule="exact"/>
        <w:ind w:left="1213"/>
        <w:jc w:val="left"/>
        <w:rPr>
          <w:sz w:val="28"/>
        </w:rPr>
      </w:pPr>
      <w:r>
        <w:rPr>
          <w:sz w:val="28"/>
        </w:rPr>
        <w:t>организационно-подготовительный,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14"/>
          <w:tab w:val="left" w:pos="5407"/>
          <w:tab w:val="left" w:pos="7618"/>
        </w:tabs>
        <w:ind w:left="1213"/>
        <w:jc w:val="left"/>
        <w:rPr>
          <w:sz w:val="28"/>
        </w:rPr>
      </w:pPr>
      <w:r>
        <w:rPr>
          <w:sz w:val="28"/>
        </w:rPr>
        <w:t>стратегический</w:t>
      </w:r>
      <w:r>
        <w:rPr>
          <w:spacing w:val="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8"/>
          <w:sz w:val="28"/>
        </w:rPr>
        <w:t xml:space="preserve"> </w:t>
      </w:r>
      <w:r>
        <w:rPr>
          <w:sz w:val="28"/>
        </w:rPr>
        <w:t>развития</w:t>
      </w:r>
      <w:r>
        <w:rPr>
          <w:sz w:val="28"/>
        </w:rPr>
        <w:tab/>
        <w:t>муниципального</w:t>
      </w:r>
      <w:r>
        <w:rPr>
          <w:sz w:val="28"/>
        </w:rPr>
        <w:tab/>
        <w:t>образования,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14"/>
        </w:tabs>
        <w:ind w:left="1213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стратегии.</w:t>
      </w:r>
    </w:p>
    <w:p w:rsidR="00A5679F" w:rsidRDefault="008F3562">
      <w:pPr>
        <w:pStyle w:val="a4"/>
        <w:numPr>
          <w:ilvl w:val="2"/>
          <w:numId w:val="6"/>
        </w:numPr>
        <w:tabs>
          <w:tab w:val="left" w:pos="1751"/>
        </w:tabs>
        <w:spacing w:before="2" w:line="322" w:lineRule="exact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этап.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Организационно-подготовительный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предполагает: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50"/>
        </w:tabs>
        <w:ind w:right="111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40"/>
        </w:tabs>
        <w:ind w:right="111" w:firstLine="707"/>
        <w:rPr>
          <w:sz w:val="28"/>
        </w:rPr>
      </w:pPr>
      <w:r>
        <w:rPr>
          <w:sz w:val="28"/>
        </w:rPr>
        <w:t>формирование рабочей группы, определение состава исполнителей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14"/>
        </w:tabs>
        <w:spacing w:line="321" w:lineRule="exact"/>
        <w:ind w:left="1213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Стратегии.</w:t>
      </w:r>
    </w:p>
    <w:p w:rsidR="00A5679F" w:rsidRDefault="008F3562">
      <w:pPr>
        <w:pStyle w:val="a3"/>
        <w:spacing w:before="1"/>
        <w:ind w:right="103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 xml:space="preserve">администрации </w:t>
      </w:r>
      <w:r w:rsidR="00961CC4" w:rsidRPr="00090A2A">
        <w:t>муниципального района «</w:t>
      </w:r>
      <w:proofErr w:type="spellStart"/>
      <w:r w:rsidR="00961CC4" w:rsidRPr="00090A2A">
        <w:t>Монгун-Тайгинский</w:t>
      </w:r>
      <w:proofErr w:type="spellEnd"/>
      <w:r w:rsidR="00961CC4" w:rsidRPr="00090A2A">
        <w:t xml:space="preserve"> </w:t>
      </w:r>
      <w:proofErr w:type="spellStart"/>
      <w:r w:rsidR="00961CC4" w:rsidRPr="00090A2A">
        <w:t>кожуун</w:t>
      </w:r>
      <w:proofErr w:type="spellEnd"/>
      <w:r w:rsidR="00961CC4" w:rsidRPr="00090A2A">
        <w:t xml:space="preserve"> Республики Тыва»</w:t>
      </w:r>
      <w:r>
        <w:t>. В нем указывается наименование</w:t>
      </w:r>
      <w:r>
        <w:rPr>
          <w:spacing w:val="1"/>
        </w:rPr>
        <w:t xml:space="preserve"> </w:t>
      </w:r>
      <w:r>
        <w:t>Стратегии, устанавливается срок</w:t>
      </w:r>
      <w:r>
        <w:rPr>
          <w:spacing w:val="1"/>
        </w:rPr>
        <w:t xml:space="preserve"> </w:t>
      </w:r>
      <w:r>
        <w:t>ее подготовки и</w:t>
      </w:r>
      <w:r>
        <w:rPr>
          <w:spacing w:val="1"/>
        </w:rPr>
        <w:t xml:space="preserve"> </w:t>
      </w:r>
      <w:r>
        <w:t>координатор по всем</w:t>
      </w:r>
      <w:r>
        <w:rPr>
          <w:spacing w:val="1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разработки Стратегии.</w:t>
      </w:r>
    </w:p>
    <w:p w:rsidR="00A5679F" w:rsidRDefault="008F3562">
      <w:pPr>
        <w:pStyle w:val="a3"/>
        <w:ind w:right="105"/>
      </w:pPr>
      <w:r>
        <w:t>Отдельным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Стратегии</w:t>
      </w:r>
      <w:r>
        <w:rPr>
          <w:spacing w:val="71"/>
        </w:rPr>
        <w:t xml:space="preserve"> </w:t>
      </w:r>
      <w:r>
        <w:t>социально-экономического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68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961CC4" w:rsidRPr="00090A2A">
        <w:t>муниципального района «</w:t>
      </w:r>
      <w:proofErr w:type="spellStart"/>
      <w:r w:rsidR="00961CC4" w:rsidRPr="00090A2A">
        <w:t>Монгун-Тайгинский</w:t>
      </w:r>
      <w:proofErr w:type="spellEnd"/>
      <w:r w:rsidR="00961CC4" w:rsidRPr="00090A2A">
        <w:t xml:space="preserve"> </w:t>
      </w:r>
      <w:proofErr w:type="spellStart"/>
      <w:r w:rsidR="00961CC4" w:rsidRPr="00090A2A">
        <w:t>кожуун</w:t>
      </w:r>
      <w:proofErr w:type="spellEnd"/>
      <w:r w:rsidR="00961CC4" w:rsidRPr="00090A2A">
        <w:t xml:space="preserve"> Республики Тыва»</w:t>
      </w:r>
      <w:r>
        <w:t>.</w:t>
      </w:r>
    </w:p>
    <w:p w:rsidR="00A5679F" w:rsidRDefault="008F3562">
      <w:pPr>
        <w:pStyle w:val="a3"/>
        <w:ind w:right="111"/>
      </w:pPr>
      <w:r>
        <w:t>Рабочая группа по разработке Стратегии координирует</w:t>
      </w:r>
      <w:r>
        <w:rPr>
          <w:spacing w:val="1"/>
        </w:rPr>
        <w:t xml:space="preserve"> </w:t>
      </w:r>
      <w:r>
        <w:t>всю работу по</w:t>
      </w:r>
      <w:r>
        <w:rPr>
          <w:spacing w:val="1"/>
        </w:rPr>
        <w:t xml:space="preserve"> </w:t>
      </w:r>
      <w:r>
        <w:lastRenderedPageBreak/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работ.</w:t>
      </w:r>
    </w:p>
    <w:p w:rsidR="00A5679F" w:rsidRDefault="008F3562" w:rsidP="009862E4">
      <w:pPr>
        <w:pStyle w:val="a3"/>
        <w:ind w:right="104"/>
      </w:pPr>
      <w:r>
        <w:t>Завершающим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организационно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этапа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961CC4" w:rsidRPr="00090A2A">
        <w:t>муниципального района «</w:t>
      </w:r>
      <w:proofErr w:type="spellStart"/>
      <w:r w:rsidR="00961CC4" w:rsidRPr="00090A2A">
        <w:t>Монгун-Тайгинский</w:t>
      </w:r>
      <w:proofErr w:type="spellEnd"/>
      <w:r w:rsidR="00961CC4" w:rsidRPr="00090A2A">
        <w:t xml:space="preserve"> </w:t>
      </w:r>
      <w:proofErr w:type="spellStart"/>
      <w:r w:rsidR="00961CC4" w:rsidRPr="00090A2A">
        <w:t>кожуун</w:t>
      </w:r>
      <w:proofErr w:type="spellEnd"/>
      <w:r w:rsidR="00961CC4" w:rsidRPr="00090A2A">
        <w:t xml:space="preserve"> Республики Тыва»</w:t>
      </w:r>
      <w:r w:rsidR="00961CC4">
        <w:t xml:space="preserve"> </w:t>
      </w:r>
      <w:r>
        <w:t>разработанного</w:t>
      </w:r>
      <w:r>
        <w:rPr>
          <w:spacing w:val="22"/>
        </w:rPr>
        <w:t xml:space="preserve"> </w:t>
      </w:r>
      <w:r>
        <w:t>рабочей</w:t>
      </w:r>
      <w:r>
        <w:rPr>
          <w:spacing w:val="21"/>
        </w:rPr>
        <w:t xml:space="preserve"> </w:t>
      </w:r>
      <w:r>
        <w:t>группой</w:t>
      </w:r>
      <w:r>
        <w:rPr>
          <w:spacing w:val="21"/>
        </w:rPr>
        <w:t xml:space="preserve"> </w:t>
      </w:r>
      <w:r>
        <w:t>плана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графика</w:t>
      </w:r>
      <w:r>
        <w:rPr>
          <w:spacing w:val="21"/>
        </w:rPr>
        <w:t xml:space="preserve"> </w:t>
      </w:r>
      <w:r>
        <w:t>разработки</w:t>
      </w:r>
      <w:r>
        <w:rPr>
          <w:spacing w:val="22"/>
        </w:rPr>
        <w:t xml:space="preserve"> </w:t>
      </w:r>
      <w:r>
        <w:t>Стратегии,</w:t>
      </w:r>
      <w:r w:rsidR="009862E4">
        <w:t xml:space="preserve"> </w:t>
      </w:r>
      <w:r>
        <w:t>отражающего все стадии ее формирования, сроки выполнения конкретных</w:t>
      </w:r>
      <w:r>
        <w:rPr>
          <w:spacing w:val="1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круг ответственных</w:t>
      </w:r>
      <w:r>
        <w:rPr>
          <w:spacing w:val="1"/>
        </w:rPr>
        <w:t xml:space="preserve"> </w:t>
      </w:r>
      <w:r>
        <w:t>лиц.</w:t>
      </w:r>
    </w:p>
    <w:p w:rsidR="00A5679F" w:rsidRDefault="008F3562">
      <w:pPr>
        <w:pStyle w:val="a3"/>
        <w:ind w:right="107"/>
      </w:pPr>
      <w:r>
        <w:t>Срок реализации этапа- 1 месяц с</w:t>
      </w:r>
      <w:r>
        <w:rPr>
          <w:spacing w:val="1"/>
        </w:rPr>
        <w:t xml:space="preserve"> </w:t>
      </w:r>
      <w:r>
        <w:t>даты утверждения</w:t>
      </w:r>
      <w:r>
        <w:rPr>
          <w:spacing w:val="1"/>
        </w:rPr>
        <w:t xml:space="preserve"> </w:t>
      </w:r>
      <w:r>
        <w:t>правового акта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 w:rsidR="00961CC4" w:rsidRPr="00961CC4">
        <w:t>муниципального района «</w:t>
      </w:r>
      <w:proofErr w:type="spellStart"/>
      <w:r w:rsidR="00961CC4" w:rsidRPr="00961CC4">
        <w:t>Монгун-Тайгинский</w:t>
      </w:r>
      <w:proofErr w:type="spellEnd"/>
      <w:r w:rsidR="00961CC4" w:rsidRPr="00961CC4">
        <w:t xml:space="preserve"> </w:t>
      </w:r>
      <w:proofErr w:type="spellStart"/>
      <w:r w:rsidR="00961CC4" w:rsidRPr="00961CC4">
        <w:t>кожуун</w:t>
      </w:r>
      <w:proofErr w:type="spellEnd"/>
      <w:r w:rsidR="00961CC4" w:rsidRPr="00961CC4">
        <w:t xml:space="preserve"> Республики Тыва»</w:t>
      </w:r>
      <w:r>
        <w:rPr>
          <w:spacing w:val="69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разработке Стратегии.</w:t>
      </w:r>
    </w:p>
    <w:p w:rsidR="00A5679F" w:rsidRDefault="008F3562">
      <w:pPr>
        <w:pStyle w:val="a4"/>
        <w:numPr>
          <w:ilvl w:val="2"/>
          <w:numId w:val="6"/>
        </w:numPr>
        <w:tabs>
          <w:tab w:val="left" w:pos="1832"/>
        </w:tabs>
        <w:spacing w:line="242" w:lineRule="auto"/>
        <w:ind w:left="342" w:right="115" w:firstLine="707"/>
        <w:jc w:val="both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этап.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предусматривает:</w:t>
      </w:r>
    </w:p>
    <w:p w:rsidR="00A5679F" w:rsidRDefault="008F3562">
      <w:pPr>
        <w:pStyle w:val="a4"/>
        <w:numPr>
          <w:ilvl w:val="0"/>
          <w:numId w:val="5"/>
        </w:numPr>
        <w:tabs>
          <w:tab w:val="left" w:pos="1359"/>
        </w:tabs>
        <w:ind w:right="110" w:firstLine="707"/>
        <w:jc w:val="both"/>
        <w:rPr>
          <w:sz w:val="28"/>
        </w:rPr>
      </w:pPr>
      <w:r>
        <w:rPr>
          <w:sz w:val="28"/>
        </w:rPr>
        <w:t>разработку перечня всех соответствующих нормативных документов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 долгосрочный период;</w:t>
      </w:r>
    </w:p>
    <w:p w:rsidR="00A5679F" w:rsidRDefault="008F3562">
      <w:pPr>
        <w:pStyle w:val="a4"/>
        <w:numPr>
          <w:ilvl w:val="0"/>
          <w:numId w:val="5"/>
        </w:numPr>
        <w:tabs>
          <w:tab w:val="left" w:pos="1487"/>
          <w:tab w:val="left" w:pos="2961"/>
          <w:tab w:val="left" w:pos="7438"/>
        </w:tabs>
        <w:ind w:right="110" w:firstLine="707"/>
        <w:jc w:val="both"/>
        <w:rPr>
          <w:sz w:val="28"/>
        </w:rPr>
      </w:pPr>
      <w:r>
        <w:rPr>
          <w:sz w:val="28"/>
        </w:rPr>
        <w:t>стратегический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z w:val="28"/>
        </w:rPr>
        <w:tab/>
        <w:t>социально-экономического</w:t>
      </w:r>
      <w:r>
        <w:rPr>
          <w:sz w:val="28"/>
        </w:rPr>
        <w:tab/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включающий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себя: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492"/>
        </w:tabs>
        <w:ind w:right="112" w:firstLine="707"/>
        <w:rPr>
          <w:sz w:val="28"/>
        </w:rPr>
      </w:pP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районе</w:t>
      </w:r>
      <w:r>
        <w:rPr>
          <w:spacing w:val="1"/>
          <w:sz w:val="28"/>
        </w:rPr>
        <w:t xml:space="preserve"> </w:t>
      </w:r>
      <w:r>
        <w:rPr>
          <w:sz w:val="28"/>
        </w:rPr>
        <w:t>(географическую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справку,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административно-территориальное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деление);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21"/>
        </w:tabs>
        <w:ind w:right="113" w:firstLine="707"/>
        <w:rPr>
          <w:sz w:val="28"/>
        </w:rPr>
      </w:pPr>
      <w:r>
        <w:rPr>
          <w:sz w:val="28"/>
        </w:rPr>
        <w:t>ресурсный потенциал (характеристику природных ресурсов района 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капитала: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миграционную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и занятость);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41"/>
        </w:tabs>
        <w:ind w:right="102" w:firstLine="707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отраслей: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промышленно-производственной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 жилищно-коммунального хозяйства, малого 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сферы: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  <w:r>
        <w:rPr>
          <w:spacing w:val="-3"/>
          <w:sz w:val="28"/>
        </w:rPr>
        <w:t xml:space="preserve"> </w:t>
      </w:r>
      <w:r>
        <w:rPr>
          <w:sz w:val="28"/>
        </w:rPr>
        <w:t>инвестиций);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23"/>
        </w:tabs>
        <w:ind w:right="103" w:firstLine="707"/>
        <w:rPr>
          <w:sz w:val="28"/>
        </w:rPr>
      </w:pPr>
      <w:r>
        <w:rPr>
          <w:sz w:val="28"/>
        </w:rPr>
        <w:t>уровень и качество жизни населения (оценку уровня жизни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 социальной поддержки населения: опеки и попечительство, субсидий</w:t>
      </w:r>
      <w:r>
        <w:rPr>
          <w:spacing w:val="-67"/>
          <w:sz w:val="28"/>
        </w:rPr>
        <w:t xml:space="preserve"> </w:t>
      </w:r>
      <w:r>
        <w:rPr>
          <w:sz w:val="28"/>
        </w:rPr>
        <w:t>и льгот;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проживания и обеспеченности услугами населения района: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охраны здоровья населения, культуры и искусства, 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 благоустройства и озеленения территории; экологической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района);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52"/>
        </w:tabs>
        <w:ind w:right="105" w:firstLine="707"/>
        <w:rPr>
          <w:sz w:val="28"/>
        </w:rPr>
      </w:pPr>
      <w:r>
        <w:rPr>
          <w:sz w:val="28"/>
        </w:rPr>
        <w:t>оценку действующих мер по улучшению 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района: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районе);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449"/>
        </w:tabs>
        <w:ind w:right="109" w:firstLine="777"/>
        <w:rPr>
          <w:sz w:val="28"/>
        </w:rPr>
      </w:pPr>
      <w:r>
        <w:rPr>
          <w:sz w:val="28"/>
        </w:rPr>
        <w:t>основные проблемы социально-экономического развития района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приоритезацию</w:t>
      </w:r>
      <w:proofErr w:type="spellEnd"/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средне-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долгосрочной перспективе).</w:t>
      </w:r>
    </w:p>
    <w:p w:rsidR="00A5679F" w:rsidRDefault="008F3562" w:rsidP="00961CC4">
      <w:pPr>
        <w:pStyle w:val="a4"/>
        <w:numPr>
          <w:ilvl w:val="0"/>
          <w:numId w:val="5"/>
        </w:numPr>
        <w:tabs>
          <w:tab w:val="left" w:pos="1364"/>
        </w:tabs>
        <w:ind w:right="104"/>
        <w:rPr>
          <w:sz w:val="28"/>
        </w:rPr>
      </w:pPr>
      <w:r>
        <w:rPr>
          <w:sz w:val="28"/>
        </w:rPr>
        <w:t>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района, </w:t>
      </w:r>
      <w:r>
        <w:rPr>
          <w:sz w:val="28"/>
        </w:rPr>
        <w:lastRenderedPageBreak/>
        <w:t>позволяющую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ранжирование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 w:rsidR="00961CC4" w:rsidRPr="00961CC4">
        <w:rPr>
          <w:sz w:val="28"/>
        </w:rPr>
        <w:t>муниципального района «</w:t>
      </w:r>
      <w:proofErr w:type="spellStart"/>
      <w:r w:rsidR="00961CC4" w:rsidRPr="00961CC4">
        <w:rPr>
          <w:sz w:val="28"/>
        </w:rPr>
        <w:t>Монгун-Тайгинский</w:t>
      </w:r>
      <w:proofErr w:type="spellEnd"/>
      <w:r w:rsidR="00961CC4" w:rsidRPr="00961CC4">
        <w:rPr>
          <w:sz w:val="28"/>
        </w:rPr>
        <w:t xml:space="preserve"> </w:t>
      </w:r>
      <w:proofErr w:type="spellStart"/>
      <w:r w:rsidR="00961CC4" w:rsidRPr="00961CC4">
        <w:rPr>
          <w:sz w:val="28"/>
        </w:rPr>
        <w:t>кожуун</w:t>
      </w:r>
      <w:proofErr w:type="spellEnd"/>
      <w:r w:rsidR="00961CC4" w:rsidRPr="00961CC4">
        <w:rPr>
          <w:sz w:val="28"/>
        </w:rPr>
        <w:t xml:space="preserve"> Республики Тыва»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социально-экономическом развитии Республики</w:t>
      </w:r>
      <w:r w:rsidR="00961CC4">
        <w:rPr>
          <w:spacing w:val="1"/>
          <w:sz w:val="28"/>
        </w:rPr>
        <w:t xml:space="preserve"> Тыва</w:t>
      </w:r>
      <w:r>
        <w:rPr>
          <w:sz w:val="28"/>
        </w:rPr>
        <w:t>.</w:t>
      </w:r>
    </w:p>
    <w:p w:rsidR="00A5679F" w:rsidRDefault="008F3562">
      <w:pPr>
        <w:pStyle w:val="a4"/>
        <w:numPr>
          <w:ilvl w:val="0"/>
          <w:numId w:val="5"/>
        </w:numPr>
        <w:tabs>
          <w:tab w:val="left" w:pos="1355"/>
        </w:tabs>
        <w:spacing w:line="322" w:lineRule="exact"/>
        <w:ind w:left="1354" w:hanging="305"/>
        <w:jc w:val="both"/>
        <w:rPr>
          <w:sz w:val="28"/>
        </w:rPr>
      </w:pPr>
      <w:r>
        <w:rPr>
          <w:sz w:val="28"/>
        </w:rPr>
        <w:t>SWOT-анализ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района;</w:t>
      </w:r>
    </w:p>
    <w:p w:rsidR="00A5679F" w:rsidRDefault="008F3562">
      <w:pPr>
        <w:pStyle w:val="a4"/>
        <w:numPr>
          <w:ilvl w:val="0"/>
          <w:numId w:val="5"/>
        </w:numPr>
        <w:tabs>
          <w:tab w:val="left" w:pos="1355"/>
        </w:tabs>
        <w:ind w:left="1354" w:hanging="305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стратегии: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14"/>
        </w:tabs>
        <w:spacing w:before="68"/>
        <w:ind w:right="105" w:firstLine="707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A5679F" w:rsidRDefault="008F3562">
      <w:pPr>
        <w:pStyle w:val="a3"/>
        <w:spacing w:line="321" w:lineRule="exact"/>
        <w:ind w:left="1050" w:firstLine="0"/>
        <w:jc w:val="left"/>
      </w:pPr>
      <w:r>
        <w:t>К</w:t>
      </w:r>
      <w:r>
        <w:rPr>
          <w:spacing w:val="-3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факторам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относить:</w:t>
      </w:r>
    </w:p>
    <w:p w:rsidR="00A5679F" w:rsidRDefault="008F3562">
      <w:pPr>
        <w:pStyle w:val="a3"/>
        <w:spacing w:line="242" w:lineRule="auto"/>
        <w:ind w:left="1050" w:right="1191" w:firstLine="0"/>
        <w:jc w:val="left"/>
      </w:pPr>
      <w:r>
        <w:t>природно-ресурсный потенциал муниципального образования;</w:t>
      </w:r>
      <w:r>
        <w:rPr>
          <w:spacing w:val="-68"/>
        </w:rPr>
        <w:t xml:space="preserve"> </w:t>
      </w:r>
      <w:r>
        <w:t>демографическую</w:t>
      </w:r>
      <w:r>
        <w:rPr>
          <w:spacing w:val="-2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человеческий</w:t>
      </w:r>
      <w:r>
        <w:rPr>
          <w:spacing w:val="-1"/>
        </w:rPr>
        <w:t xml:space="preserve"> </w:t>
      </w:r>
      <w:r>
        <w:t>потенциал;</w:t>
      </w:r>
    </w:p>
    <w:p w:rsidR="00A5679F" w:rsidRDefault="008F3562">
      <w:pPr>
        <w:pStyle w:val="a3"/>
        <w:spacing w:line="317" w:lineRule="exact"/>
        <w:ind w:left="1050" w:firstLine="0"/>
        <w:jc w:val="left"/>
      </w:pPr>
      <w:r>
        <w:t>сложившуюся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расселения;</w:t>
      </w:r>
    </w:p>
    <w:p w:rsidR="00A5679F" w:rsidRDefault="008F3562">
      <w:pPr>
        <w:pStyle w:val="a3"/>
        <w:ind w:right="109"/>
      </w:pPr>
      <w:r>
        <w:t>сложившуюся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существующие</w:t>
      </w:r>
      <w:r>
        <w:rPr>
          <w:spacing w:val="71"/>
        </w:rPr>
        <w:t xml:space="preserve"> </w:t>
      </w:r>
      <w:r>
        <w:t>тренды</w:t>
      </w:r>
      <w:r>
        <w:rPr>
          <w:spacing w:val="1"/>
        </w:rPr>
        <w:t xml:space="preserve"> </w:t>
      </w:r>
      <w:r>
        <w:t>развития;</w:t>
      </w:r>
    </w:p>
    <w:p w:rsidR="00A5679F" w:rsidRDefault="008F3562">
      <w:pPr>
        <w:pStyle w:val="a3"/>
        <w:spacing w:line="321" w:lineRule="exact"/>
        <w:ind w:left="1050" w:firstLine="0"/>
      </w:pPr>
      <w:r>
        <w:t>инфраструктурная</w:t>
      </w:r>
      <w:r>
        <w:rPr>
          <w:spacing w:val="-6"/>
        </w:rPr>
        <w:t xml:space="preserve"> </w:t>
      </w:r>
      <w:r>
        <w:t>обеспеченность</w:t>
      </w:r>
      <w:r>
        <w:rPr>
          <w:spacing w:val="-6"/>
        </w:rPr>
        <w:t xml:space="preserve"> </w:t>
      </w:r>
      <w:r>
        <w:t>территории</w:t>
      </w:r>
    </w:p>
    <w:p w:rsidR="00A5679F" w:rsidRDefault="008F3562">
      <w:pPr>
        <w:pStyle w:val="a3"/>
        <w:ind w:right="111"/>
      </w:pPr>
      <w:r>
        <w:t>Внешние факторы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 зависящие от действий местных</w:t>
      </w:r>
      <w:r>
        <w:rPr>
          <w:spacing w:val="1"/>
        </w:rPr>
        <w:t xml:space="preserve"> </w:t>
      </w:r>
      <w:r>
        <w:t>властей и бизнеса условия, оказывающие существенное влияние на развитие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50"/>
        </w:tabs>
        <w:spacing w:before="1"/>
        <w:ind w:right="113" w:firstLine="707"/>
        <w:rPr>
          <w:sz w:val="28"/>
        </w:rPr>
      </w:pPr>
      <w:r>
        <w:rPr>
          <w:sz w:val="28"/>
        </w:rPr>
        <w:t>выбор целевого сценария развития муниципального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 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A5679F" w:rsidRDefault="008F3562">
      <w:pPr>
        <w:pStyle w:val="a4"/>
        <w:numPr>
          <w:ilvl w:val="2"/>
          <w:numId w:val="6"/>
        </w:numPr>
        <w:tabs>
          <w:tab w:val="left" w:pos="1751"/>
        </w:tabs>
        <w:spacing w:line="321" w:lineRule="exact"/>
        <w:jc w:val="both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этап.</w:t>
      </w:r>
      <w:r>
        <w:rPr>
          <w:spacing w:val="6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стратегии.</w:t>
      </w:r>
    </w:p>
    <w:p w:rsidR="00A5679F" w:rsidRDefault="008F3562">
      <w:pPr>
        <w:pStyle w:val="a3"/>
        <w:ind w:right="104"/>
      </w:pPr>
      <w:r>
        <w:t>В рамках Стратегии разрабатываются приоритетные направления, цели</w:t>
      </w:r>
      <w:r>
        <w:rPr>
          <w:spacing w:val="-67"/>
        </w:rPr>
        <w:t xml:space="preserve"> </w:t>
      </w:r>
      <w:r>
        <w:t xml:space="preserve">и задачи деятельности органов местного самоуправления </w:t>
      </w:r>
      <w:r w:rsidR="00961CC4" w:rsidRPr="00961CC4">
        <w:t>муниципального района «</w:t>
      </w:r>
      <w:proofErr w:type="spellStart"/>
      <w:r w:rsidR="00961CC4" w:rsidRPr="00961CC4">
        <w:t>Монгун-Тайгинский</w:t>
      </w:r>
      <w:proofErr w:type="spellEnd"/>
      <w:r w:rsidR="00961CC4" w:rsidRPr="00961CC4">
        <w:t xml:space="preserve"> </w:t>
      </w:r>
      <w:proofErr w:type="spellStart"/>
      <w:r w:rsidR="00961CC4" w:rsidRPr="00961CC4">
        <w:t>кожуун</w:t>
      </w:r>
      <w:proofErr w:type="spellEnd"/>
      <w:r w:rsidR="00961CC4" w:rsidRPr="00961CC4">
        <w:t xml:space="preserve"> Республики Тыва»</w:t>
      </w:r>
      <w:r>
        <w:t xml:space="preserve"> на долгосрочную перспективу. На основании анализа ограничений и</w:t>
      </w:r>
      <w:r>
        <w:rPr>
          <w:spacing w:val="1"/>
        </w:rPr>
        <w:t xml:space="preserve"> </w:t>
      </w:r>
      <w:r>
        <w:t>ресурсной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нацеленного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7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 w:rsidR="00961CC4" w:rsidRPr="00961CC4">
        <w:t>муниципального района «</w:t>
      </w:r>
      <w:proofErr w:type="spellStart"/>
      <w:r w:rsidR="00961CC4" w:rsidRPr="00961CC4">
        <w:t>Монгун-Тайгинский</w:t>
      </w:r>
      <w:proofErr w:type="spellEnd"/>
      <w:r w:rsidR="00961CC4" w:rsidRPr="00961CC4">
        <w:t xml:space="preserve"> </w:t>
      </w:r>
      <w:proofErr w:type="spellStart"/>
      <w:r w:rsidR="00961CC4" w:rsidRPr="00961CC4">
        <w:t>кожуун</w:t>
      </w:r>
      <w:proofErr w:type="spellEnd"/>
      <w:r w:rsidR="00961CC4" w:rsidRPr="00961CC4">
        <w:t xml:space="preserve"> Республики Тыва»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определенным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сценарием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управления.</w:t>
      </w:r>
    </w:p>
    <w:p w:rsidR="00A5679F" w:rsidRDefault="00A5679F">
      <w:pPr>
        <w:pStyle w:val="a3"/>
        <w:spacing w:before="6"/>
        <w:ind w:left="0" w:firstLine="0"/>
        <w:jc w:val="left"/>
      </w:pPr>
    </w:p>
    <w:p w:rsidR="00A5679F" w:rsidRDefault="008F3562" w:rsidP="009862E4">
      <w:pPr>
        <w:pStyle w:val="1"/>
        <w:tabs>
          <w:tab w:val="left" w:pos="3680"/>
        </w:tabs>
        <w:ind w:left="3679"/>
      </w:pPr>
      <w:r>
        <w:t>Содержание</w:t>
      </w:r>
      <w:r>
        <w:rPr>
          <w:spacing w:val="-3"/>
        </w:rPr>
        <w:t xml:space="preserve"> </w:t>
      </w:r>
      <w:r>
        <w:t>стратегии</w:t>
      </w:r>
    </w:p>
    <w:p w:rsidR="00A5679F" w:rsidRDefault="00A5679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679F" w:rsidRDefault="008F3562">
      <w:pPr>
        <w:pStyle w:val="a4"/>
        <w:numPr>
          <w:ilvl w:val="1"/>
          <w:numId w:val="4"/>
        </w:numPr>
        <w:tabs>
          <w:tab w:val="left" w:pos="1474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Стратегия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содержит:</w:t>
      </w:r>
    </w:p>
    <w:p w:rsidR="00A5679F" w:rsidRDefault="008F3562">
      <w:pPr>
        <w:pStyle w:val="a4"/>
        <w:numPr>
          <w:ilvl w:val="0"/>
          <w:numId w:val="3"/>
        </w:numPr>
        <w:tabs>
          <w:tab w:val="left" w:pos="1489"/>
        </w:tabs>
        <w:ind w:right="103" w:firstLine="707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района;</w:t>
      </w:r>
    </w:p>
    <w:p w:rsidR="00A5679F" w:rsidRDefault="008F3562">
      <w:pPr>
        <w:pStyle w:val="a4"/>
        <w:numPr>
          <w:ilvl w:val="0"/>
          <w:numId w:val="3"/>
        </w:numPr>
        <w:tabs>
          <w:tab w:val="left" w:pos="1393"/>
        </w:tabs>
        <w:spacing w:line="242" w:lineRule="auto"/>
        <w:ind w:right="105" w:firstLine="707"/>
        <w:jc w:val="both"/>
        <w:rPr>
          <w:sz w:val="28"/>
        </w:rPr>
      </w:pPr>
      <w:r>
        <w:rPr>
          <w:sz w:val="28"/>
        </w:rPr>
        <w:t>приоритеты, цели, задачи и направления социально-экономической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района;</w:t>
      </w:r>
    </w:p>
    <w:p w:rsidR="00A5679F" w:rsidRDefault="008F3562">
      <w:pPr>
        <w:pStyle w:val="a4"/>
        <w:numPr>
          <w:ilvl w:val="0"/>
          <w:numId w:val="3"/>
        </w:numPr>
        <w:tabs>
          <w:tab w:val="left" w:pos="1415"/>
        </w:tabs>
        <w:ind w:right="107" w:firstLine="707"/>
        <w:jc w:val="both"/>
        <w:rPr>
          <w:sz w:val="28"/>
        </w:rPr>
      </w:pPr>
      <w:r>
        <w:rPr>
          <w:sz w:val="28"/>
        </w:rPr>
        <w:t>показатели достижения целей социально-экономического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 и этапы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Стратегии;</w:t>
      </w:r>
    </w:p>
    <w:p w:rsidR="00A5679F" w:rsidRDefault="008F3562">
      <w:pPr>
        <w:pStyle w:val="a4"/>
        <w:numPr>
          <w:ilvl w:val="0"/>
          <w:numId w:val="3"/>
        </w:numPr>
        <w:tabs>
          <w:tab w:val="left" w:pos="1355"/>
        </w:tabs>
        <w:spacing w:line="321" w:lineRule="exact"/>
        <w:ind w:left="1354" w:hanging="305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Стратегии;</w:t>
      </w:r>
    </w:p>
    <w:p w:rsidR="00A5679F" w:rsidRDefault="008F3562">
      <w:pPr>
        <w:pStyle w:val="a4"/>
        <w:numPr>
          <w:ilvl w:val="0"/>
          <w:numId w:val="3"/>
        </w:numPr>
        <w:tabs>
          <w:tab w:val="left" w:pos="1542"/>
        </w:tabs>
        <w:ind w:right="113" w:firstLine="707"/>
        <w:jc w:val="both"/>
        <w:rPr>
          <w:sz w:val="28"/>
        </w:rPr>
      </w:pP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Стратегии;</w:t>
      </w:r>
    </w:p>
    <w:p w:rsidR="00A5679F" w:rsidRDefault="008F3562">
      <w:pPr>
        <w:pStyle w:val="a4"/>
        <w:numPr>
          <w:ilvl w:val="0"/>
          <w:numId w:val="3"/>
        </w:numPr>
        <w:tabs>
          <w:tab w:val="left" w:pos="1386"/>
        </w:tabs>
        <w:spacing w:line="242" w:lineRule="auto"/>
        <w:ind w:right="114" w:firstLine="707"/>
        <w:jc w:val="both"/>
        <w:rPr>
          <w:sz w:val="28"/>
        </w:rPr>
      </w:pPr>
      <w:r>
        <w:rPr>
          <w:sz w:val="28"/>
        </w:rPr>
        <w:t>информацию о муниципальных программах, утверждаемых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Стратегии;</w:t>
      </w:r>
    </w:p>
    <w:p w:rsidR="00A5679F" w:rsidRDefault="008F3562" w:rsidP="00961CC4">
      <w:pPr>
        <w:pStyle w:val="a4"/>
        <w:numPr>
          <w:ilvl w:val="0"/>
          <w:numId w:val="3"/>
        </w:numPr>
        <w:tabs>
          <w:tab w:val="left" w:pos="1384"/>
        </w:tabs>
        <w:ind w:right="112"/>
        <w:rPr>
          <w:sz w:val="28"/>
        </w:rPr>
      </w:pPr>
      <w:r>
        <w:rPr>
          <w:sz w:val="28"/>
        </w:rPr>
        <w:t>иные положения, определяемые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администрации</w:t>
      </w:r>
      <w:r>
        <w:rPr>
          <w:spacing w:val="1"/>
          <w:sz w:val="28"/>
        </w:rPr>
        <w:t xml:space="preserve"> </w:t>
      </w:r>
      <w:r w:rsidR="00961CC4" w:rsidRPr="00961CC4">
        <w:rPr>
          <w:sz w:val="28"/>
        </w:rPr>
        <w:lastRenderedPageBreak/>
        <w:t>муниципального района «</w:t>
      </w:r>
      <w:proofErr w:type="spellStart"/>
      <w:r w:rsidR="00961CC4" w:rsidRPr="00961CC4">
        <w:rPr>
          <w:sz w:val="28"/>
        </w:rPr>
        <w:t>Монгун-Тайгинский</w:t>
      </w:r>
      <w:proofErr w:type="spellEnd"/>
      <w:r w:rsidR="00961CC4" w:rsidRPr="00961CC4">
        <w:rPr>
          <w:sz w:val="28"/>
        </w:rPr>
        <w:t xml:space="preserve"> </w:t>
      </w:r>
      <w:proofErr w:type="spellStart"/>
      <w:r w:rsidR="00961CC4" w:rsidRPr="00961CC4">
        <w:rPr>
          <w:sz w:val="28"/>
        </w:rPr>
        <w:t>кожуун</w:t>
      </w:r>
      <w:proofErr w:type="spellEnd"/>
      <w:r w:rsidR="00961CC4" w:rsidRPr="00961CC4">
        <w:rPr>
          <w:sz w:val="28"/>
        </w:rPr>
        <w:t xml:space="preserve"> Республики Тыва»</w:t>
      </w:r>
      <w:r>
        <w:rPr>
          <w:sz w:val="28"/>
        </w:rPr>
        <w:t>.</w:t>
      </w:r>
    </w:p>
    <w:p w:rsidR="00A5679F" w:rsidRDefault="008F3562">
      <w:pPr>
        <w:pStyle w:val="a4"/>
        <w:numPr>
          <w:ilvl w:val="1"/>
          <w:numId w:val="4"/>
        </w:numPr>
        <w:tabs>
          <w:tab w:val="left" w:pos="1628"/>
        </w:tabs>
        <w:ind w:left="342" w:right="103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содержать основные выводы, полученные при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2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9"/>
          <w:sz w:val="28"/>
        </w:rPr>
        <w:t xml:space="preserve"> </w:t>
      </w:r>
      <w:r>
        <w:rPr>
          <w:sz w:val="28"/>
        </w:rPr>
        <w:t>жизни</w:t>
      </w:r>
      <w:r>
        <w:rPr>
          <w:spacing w:val="27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29"/>
          <w:sz w:val="28"/>
        </w:rPr>
        <w:t xml:space="preserve"> </w:t>
      </w:r>
      <w:r>
        <w:rPr>
          <w:sz w:val="28"/>
        </w:rPr>
        <w:t>комплексную</w:t>
      </w:r>
      <w:r>
        <w:rPr>
          <w:spacing w:val="1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56"/>
          <w:sz w:val="28"/>
        </w:rPr>
        <w:t xml:space="preserve"> </w:t>
      </w:r>
      <w:r>
        <w:rPr>
          <w:sz w:val="28"/>
        </w:rPr>
        <w:t>уровня</w:t>
      </w:r>
    </w:p>
    <w:p w:rsidR="00A5679F" w:rsidRDefault="008F3562">
      <w:pPr>
        <w:pStyle w:val="a3"/>
        <w:spacing w:before="68"/>
        <w:ind w:right="113" w:firstLine="0"/>
      </w:pPr>
      <w:r>
        <w:t>социально-экономического развития</w:t>
      </w:r>
      <w:r>
        <w:rPr>
          <w:spacing w:val="1"/>
        </w:rPr>
        <w:t xml:space="preserve"> </w:t>
      </w:r>
      <w:r>
        <w:t>района) и</w:t>
      </w:r>
      <w:r>
        <w:rPr>
          <w:spacing w:val="1"/>
        </w:rPr>
        <w:t xml:space="preserve"> </w:t>
      </w:r>
      <w:r>
        <w:t>состоять из текстового и</w:t>
      </w:r>
      <w:r>
        <w:rPr>
          <w:spacing w:val="1"/>
        </w:rPr>
        <w:t xml:space="preserve"> </w:t>
      </w:r>
      <w:r>
        <w:t>цифрового материала. Приведенные данные</w:t>
      </w:r>
      <w:r>
        <w:rPr>
          <w:spacing w:val="1"/>
        </w:rPr>
        <w:t xml:space="preserve"> </w:t>
      </w:r>
      <w:r>
        <w:t>предпочтительно рассматривать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динамике</w:t>
      </w:r>
      <w:r>
        <w:rPr>
          <w:spacing w:val="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2-3 года,</w:t>
      </w:r>
      <w:r>
        <w:rPr>
          <w:spacing w:val="-1"/>
        </w:rPr>
        <w:t xml:space="preserve"> </w:t>
      </w:r>
      <w:r>
        <w:t>предшествующих</w:t>
      </w:r>
      <w:r>
        <w:rPr>
          <w:spacing w:val="-4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Стратегии.</w:t>
      </w:r>
    </w:p>
    <w:p w:rsidR="00A5679F" w:rsidRDefault="008F3562">
      <w:pPr>
        <w:pStyle w:val="a4"/>
        <w:numPr>
          <w:ilvl w:val="1"/>
          <w:numId w:val="4"/>
        </w:numPr>
        <w:tabs>
          <w:tab w:val="left" w:pos="1715"/>
        </w:tabs>
        <w:ind w:left="342" w:right="107" w:firstLine="707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2-3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направления.</w:t>
      </w:r>
    </w:p>
    <w:p w:rsidR="00A5679F" w:rsidRDefault="008F3562">
      <w:pPr>
        <w:pStyle w:val="a4"/>
        <w:numPr>
          <w:ilvl w:val="1"/>
          <w:numId w:val="4"/>
        </w:numPr>
        <w:tabs>
          <w:tab w:val="left" w:pos="2370"/>
        </w:tabs>
        <w:spacing w:before="1"/>
        <w:ind w:left="342" w:right="104" w:firstLine="1415"/>
        <w:jc w:val="both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показателей</w:t>
      </w:r>
      <w:r>
        <w:rPr>
          <w:spacing w:val="69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направлению.</w:t>
      </w:r>
    </w:p>
    <w:p w:rsidR="00A5679F" w:rsidRDefault="008F3562">
      <w:pPr>
        <w:pStyle w:val="a4"/>
        <w:numPr>
          <w:ilvl w:val="1"/>
          <w:numId w:val="4"/>
        </w:numPr>
        <w:tabs>
          <w:tab w:val="left" w:pos="2485"/>
        </w:tabs>
        <w:ind w:left="342" w:right="105" w:firstLine="141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67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тысячах</w:t>
      </w:r>
      <w:r>
        <w:rPr>
          <w:spacing w:val="-3"/>
          <w:sz w:val="28"/>
        </w:rPr>
        <w:t xml:space="preserve"> </w:t>
      </w:r>
      <w:r>
        <w:rPr>
          <w:sz w:val="28"/>
        </w:rPr>
        <w:t>рублей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запятой.</w:t>
      </w:r>
    </w:p>
    <w:p w:rsidR="00A5679F" w:rsidRDefault="008F3562">
      <w:pPr>
        <w:pStyle w:val="a3"/>
        <w:spacing w:line="242" w:lineRule="auto"/>
        <w:ind w:right="111"/>
      </w:pPr>
      <w:r>
        <w:t>Оценка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бюджетного</w:t>
      </w:r>
      <w:r>
        <w:rPr>
          <w:spacing w:val="-1"/>
        </w:rPr>
        <w:t xml:space="preserve"> </w:t>
      </w:r>
      <w:r>
        <w:t>прогноза</w:t>
      </w:r>
      <w:r>
        <w:rPr>
          <w:spacing w:val="-3"/>
        </w:rPr>
        <w:t xml:space="preserve"> </w:t>
      </w:r>
      <w:r w:rsidR="00961CC4" w:rsidRPr="00090A2A">
        <w:t>муниципального района «</w:t>
      </w:r>
      <w:proofErr w:type="spellStart"/>
      <w:r w:rsidR="00961CC4" w:rsidRPr="00090A2A">
        <w:t>Монгун-Тайгинский</w:t>
      </w:r>
      <w:proofErr w:type="spellEnd"/>
      <w:r w:rsidR="00961CC4" w:rsidRPr="00090A2A">
        <w:t xml:space="preserve"> </w:t>
      </w:r>
      <w:proofErr w:type="spellStart"/>
      <w:r w:rsidR="00961CC4" w:rsidRPr="00090A2A">
        <w:t>кожуун</w:t>
      </w:r>
      <w:proofErr w:type="spellEnd"/>
      <w:r w:rsidR="00961CC4" w:rsidRPr="00090A2A">
        <w:t xml:space="preserve"> Республики Тыва»</w:t>
      </w:r>
      <w:r>
        <w:rPr>
          <w:spacing w:val="6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долгосрочный</w:t>
      </w:r>
      <w:r>
        <w:rPr>
          <w:spacing w:val="-1"/>
        </w:rPr>
        <w:t xml:space="preserve"> </w:t>
      </w:r>
      <w:r>
        <w:t>период.</w:t>
      </w:r>
    </w:p>
    <w:p w:rsidR="00A5679F" w:rsidRDefault="00A5679F">
      <w:pPr>
        <w:pStyle w:val="a3"/>
        <w:spacing w:before="9"/>
        <w:ind w:left="0" w:firstLine="0"/>
        <w:jc w:val="left"/>
        <w:rPr>
          <w:sz w:val="27"/>
        </w:rPr>
      </w:pPr>
    </w:p>
    <w:p w:rsidR="00A5679F" w:rsidRDefault="008F3562" w:rsidP="00166A4F">
      <w:pPr>
        <w:pStyle w:val="1"/>
        <w:numPr>
          <w:ilvl w:val="1"/>
          <w:numId w:val="11"/>
        </w:numPr>
        <w:tabs>
          <w:tab w:val="left" w:pos="1734"/>
        </w:tabs>
        <w:ind w:left="1733"/>
      </w:pPr>
      <w:r>
        <w:t>Рассмотрение,</w:t>
      </w:r>
      <w:r>
        <w:rPr>
          <w:spacing w:val="-5"/>
        </w:rPr>
        <w:t xml:space="preserve"> </w:t>
      </w:r>
      <w:r>
        <w:t>согласование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утверждение</w:t>
      </w:r>
      <w:r>
        <w:rPr>
          <w:spacing w:val="-4"/>
        </w:rPr>
        <w:t xml:space="preserve"> </w:t>
      </w:r>
      <w:r>
        <w:t>стратегии</w:t>
      </w:r>
    </w:p>
    <w:p w:rsidR="00A5679F" w:rsidRDefault="00A5679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A5679F" w:rsidRDefault="008F3562">
      <w:pPr>
        <w:pStyle w:val="a4"/>
        <w:numPr>
          <w:ilvl w:val="1"/>
          <w:numId w:val="2"/>
        </w:numPr>
        <w:tabs>
          <w:tab w:val="left" w:pos="1595"/>
        </w:tabs>
        <w:ind w:right="104" w:firstLine="707"/>
        <w:jc w:val="both"/>
        <w:rPr>
          <w:sz w:val="28"/>
        </w:rPr>
      </w:pPr>
      <w:r>
        <w:rPr>
          <w:sz w:val="28"/>
        </w:rPr>
        <w:t xml:space="preserve">Администрация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 xml:space="preserve"> вправе 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 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 Правительство Республики Алтай для рассмотрения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направляется до вынесения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публичные слушания.</w:t>
      </w:r>
    </w:p>
    <w:p w:rsidR="00A5679F" w:rsidRDefault="008F3562">
      <w:pPr>
        <w:pStyle w:val="a4"/>
        <w:numPr>
          <w:ilvl w:val="1"/>
          <w:numId w:val="2"/>
        </w:numPr>
        <w:tabs>
          <w:tab w:val="left" w:pos="1599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В целях обеспечения открытости и доступности информации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Стратегии подлежит размещению на официальном сайте администрации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>, а также на общедоступном информационном 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"Интернет"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1"/>
          <w:sz w:val="28"/>
        </w:rPr>
        <w:t xml:space="preserve"> </w:t>
      </w:r>
      <w:r>
        <w:rPr>
          <w:sz w:val="28"/>
        </w:rPr>
        <w:t>"Интернет").</w:t>
      </w:r>
    </w:p>
    <w:p w:rsidR="00A5679F" w:rsidRDefault="008F3562">
      <w:pPr>
        <w:pStyle w:val="a4"/>
        <w:numPr>
          <w:ilvl w:val="1"/>
          <w:numId w:val="2"/>
        </w:numPr>
        <w:tabs>
          <w:tab w:val="left" w:pos="1664"/>
        </w:tabs>
        <w:spacing w:before="1"/>
        <w:ind w:right="104" w:firstLine="707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lastRenderedPageBreak/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 w:rsidR="00961CC4">
        <w:rPr>
          <w:spacing w:val="1"/>
          <w:sz w:val="28"/>
        </w:rPr>
        <w:t xml:space="preserve">Хурала представителей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>.</w:t>
      </w:r>
    </w:p>
    <w:p w:rsidR="00A5679F" w:rsidRDefault="008F3562">
      <w:pPr>
        <w:pStyle w:val="a4"/>
        <w:numPr>
          <w:ilvl w:val="1"/>
          <w:numId w:val="2"/>
        </w:numPr>
        <w:tabs>
          <w:tab w:val="left" w:pos="1746"/>
        </w:tabs>
        <w:spacing w:before="1"/>
        <w:ind w:right="110" w:firstLine="707"/>
        <w:jc w:val="both"/>
        <w:rPr>
          <w:sz w:val="28"/>
        </w:rPr>
      </w:pP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 w:rsidR="00961CC4">
        <w:rPr>
          <w:sz w:val="28"/>
        </w:rPr>
        <w:t xml:space="preserve"> Хурала представителей</w:t>
      </w:r>
      <w:r>
        <w:rPr>
          <w:spacing w:val="1"/>
          <w:sz w:val="28"/>
        </w:rPr>
        <w:t xml:space="preserve">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</w:p>
    <w:p w:rsidR="00A5679F" w:rsidRDefault="008F3562" w:rsidP="00953331">
      <w:pPr>
        <w:pStyle w:val="a4"/>
        <w:numPr>
          <w:ilvl w:val="1"/>
          <w:numId w:val="2"/>
        </w:numPr>
        <w:tabs>
          <w:tab w:val="left" w:pos="1574"/>
        </w:tabs>
        <w:spacing w:before="68"/>
        <w:ind w:left="0" w:right="111" w:firstLine="0"/>
        <w:jc w:val="both"/>
      </w:pPr>
      <w:r w:rsidRPr="009862E4">
        <w:rPr>
          <w:sz w:val="28"/>
        </w:rPr>
        <w:t>Стратегия подлежит обязательной государственной регистрации в</w:t>
      </w:r>
      <w:r w:rsidRPr="009862E4">
        <w:rPr>
          <w:spacing w:val="1"/>
          <w:sz w:val="28"/>
        </w:rPr>
        <w:t xml:space="preserve"> </w:t>
      </w:r>
      <w:r w:rsidRPr="009862E4">
        <w:rPr>
          <w:sz w:val="28"/>
        </w:rPr>
        <w:t>федеральном</w:t>
      </w:r>
      <w:r w:rsidRPr="009862E4">
        <w:rPr>
          <w:spacing w:val="1"/>
          <w:sz w:val="28"/>
        </w:rPr>
        <w:t xml:space="preserve"> </w:t>
      </w:r>
      <w:r w:rsidRPr="009862E4">
        <w:rPr>
          <w:sz w:val="28"/>
        </w:rPr>
        <w:t>государственном</w:t>
      </w:r>
      <w:r w:rsidRPr="009862E4">
        <w:rPr>
          <w:spacing w:val="1"/>
          <w:sz w:val="28"/>
        </w:rPr>
        <w:t xml:space="preserve"> </w:t>
      </w:r>
      <w:r w:rsidRPr="009862E4">
        <w:rPr>
          <w:sz w:val="28"/>
        </w:rPr>
        <w:t>реестре</w:t>
      </w:r>
      <w:r w:rsidRPr="009862E4">
        <w:rPr>
          <w:spacing w:val="1"/>
          <w:sz w:val="28"/>
        </w:rPr>
        <w:t xml:space="preserve"> </w:t>
      </w:r>
      <w:r w:rsidRPr="009862E4">
        <w:rPr>
          <w:sz w:val="28"/>
        </w:rPr>
        <w:t>документов</w:t>
      </w:r>
      <w:r w:rsidRPr="009862E4">
        <w:rPr>
          <w:spacing w:val="1"/>
          <w:sz w:val="28"/>
        </w:rPr>
        <w:t xml:space="preserve"> </w:t>
      </w:r>
      <w:r w:rsidRPr="009862E4">
        <w:rPr>
          <w:sz w:val="28"/>
        </w:rPr>
        <w:t>стратегического</w:t>
      </w:r>
      <w:r w:rsidRPr="009862E4">
        <w:rPr>
          <w:spacing w:val="1"/>
          <w:sz w:val="28"/>
        </w:rPr>
        <w:t xml:space="preserve"> </w:t>
      </w:r>
      <w:r w:rsidRPr="009862E4">
        <w:rPr>
          <w:sz w:val="28"/>
        </w:rPr>
        <w:t>планирования в порядке и сроки, установленные Правительством Российской</w:t>
      </w:r>
      <w:r w:rsidRPr="009862E4">
        <w:rPr>
          <w:spacing w:val="-67"/>
          <w:sz w:val="28"/>
        </w:rPr>
        <w:t xml:space="preserve"> </w:t>
      </w:r>
      <w:r w:rsidRPr="009862E4">
        <w:rPr>
          <w:sz w:val="28"/>
        </w:rPr>
        <w:t>Федерации,</w:t>
      </w:r>
      <w:r w:rsidRPr="009862E4">
        <w:rPr>
          <w:spacing w:val="19"/>
          <w:sz w:val="28"/>
        </w:rPr>
        <w:t xml:space="preserve"> </w:t>
      </w:r>
      <w:r w:rsidRPr="009862E4">
        <w:rPr>
          <w:sz w:val="28"/>
        </w:rPr>
        <w:t>с</w:t>
      </w:r>
      <w:r w:rsidRPr="009862E4">
        <w:rPr>
          <w:spacing w:val="23"/>
          <w:sz w:val="28"/>
        </w:rPr>
        <w:t xml:space="preserve"> </w:t>
      </w:r>
      <w:r w:rsidRPr="009862E4">
        <w:rPr>
          <w:sz w:val="28"/>
        </w:rPr>
        <w:t>учетом</w:t>
      </w:r>
      <w:r w:rsidRPr="009862E4">
        <w:rPr>
          <w:spacing w:val="23"/>
          <w:sz w:val="28"/>
        </w:rPr>
        <w:t xml:space="preserve"> </w:t>
      </w:r>
      <w:r w:rsidRPr="009862E4">
        <w:rPr>
          <w:sz w:val="28"/>
        </w:rPr>
        <w:t>требований</w:t>
      </w:r>
      <w:r w:rsidRPr="009862E4">
        <w:rPr>
          <w:spacing w:val="24"/>
          <w:sz w:val="28"/>
        </w:rPr>
        <w:t xml:space="preserve"> </w:t>
      </w:r>
      <w:r w:rsidRPr="009862E4">
        <w:rPr>
          <w:sz w:val="28"/>
        </w:rPr>
        <w:t>законодательства</w:t>
      </w:r>
      <w:r w:rsidRPr="009862E4">
        <w:rPr>
          <w:spacing w:val="22"/>
          <w:sz w:val="28"/>
        </w:rPr>
        <w:t xml:space="preserve"> </w:t>
      </w:r>
      <w:r w:rsidRPr="009862E4">
        <w:rPr>
          <w:sz w:val="28"/>
        </w:rPr>
        <w:t>Российской</w:t>
      </w:r>
      <w:r w:rsidRPr="009862E4">
        <w:rPr>
          <w:spacing w:val="24"/>
          <w:sz w:val="28"/>
        </w:rPr>
        <w:t xml:space="preserve"> </w:t>
      </w:r>
      <w:r w:rsidRPr="009862E4">
        <w:rPr>
          <w:sz w:val="28"/>
        </w:rPr>
        <w:t>Федерации</w:t>
      </w:r>
      <w:r w:rsidRPr="009862E4">
        <w:rPr>
          <w:spacing w:val="21"/>
          <w:sz w:val="28"/>
        </w:rPr>
        <w:t xml:space="preserve"> </w:t>
      </w:r>
      <w:r>
        <w:t>государственной,</w:t>
      </w:r>
      <w:r w:rsidRPr="009862E4">
        <w:rPr>
          <w:spacing w:val="1"/>
        </w:rPr>
        <w:t xml:space="preserve"> </w:t>
      </w:r>
      <w:r>
        <w:t>коммерческой,</w:t>
      </w:r>
      <w:r w:rsidRPr="009862E4">
        <w:rPr>
          <w:spacing w:val="1"/>
        </w:rPr>
        <w:t xml:space="preserve"> </w:t>
      </w:r>
      <w:r>
        <w:t>служебной</w:t>
      </w:r>
      <w:r w:rsidRPr="009862E4">
        <w:rPr>
          <w:spacing w:val="1"/>
        </w:rPr>
        <w:t xml:space="preserve"> </w:t>
      </w:r>
      <w:r>
        <w:t>и</w:t>
      </w:r>
      <w:r w:rsidRPr="009862E4">
        <w:rPr>
          <w:spacing w:val="1"/>
        </w:rPr>
        <w:t xml:space="preserve"> </w:t>
      </w:r>
      <w:r>
        <w:t>иной</w:t>
      </w:r>
      <w:r w:rsidRPr="009862E4">
        <w:rPr>
          <w:spacing w:val="1"/>
        </w:rPr>
        <w:t xml:space="preserve"> </w:t>
      </w:r>
      <w:r>
        <w:t>охраняемой</w:t>
      </w:r>
      <w:r w:rsidRPr="009862E4">
        <w:rPr>
          <w:spacing w:val="1"/>
        </w:rPr>
        <w:t xml:space="preserve"> </w:t>
      </w:r>
      <w:r>
        <w:t>законом</w:t>
      </w:r>
      <w:r w:rsidRPr="009862E4">
        <w:rPr>
          <w:spacing w:val="1"/>
        </w:rPr>
        <w:t xml:space="preserve"> </w:t>
      </w:r>
      <w:r>
        <w:t>тайне.</w:t>
      </w:r>
    </w:p>
    <w:p w:rsidR="00A5679F" w:rsidRDefault="00961CC4">
      <w:pPr>
        <w:pStyle w:val="a3"/>
        <w:ind w:right="102"/>
      </w:pPr>
      <w:r>
        <w:t>Председатель администрации</w:t>
      </w:r>
      <w:r w:rsidR="008F3562">
        <w:t xml:space="preserve"> </w:t>
      </w:r>
      <w:r w:rsidRPr="00961CC4">
        <w:t>муниципального района «</w:t>
      </w:r>
      <w:proofErr w:type="spellStart"/>
      <w:r w:rsidRPr="00961CC4">
        <w:t>Монгун-Тайгинский</w:t>
      </w:r>
      <w:proofErr w:type="spellEnd"/>
      <w:r w:rsidRPr="00961CC4">
        <w:t xml:space="preserve"> </w:t>
      </w:r>
      <w:proofErr w:type="spellStart"/>
      <w:r w:rsidRPr="00961CC4">
        <w:t>кожуун</w:t>
      </w:r>
      <w:proofErr w:type="spellEnd"/>
      <w:r w:rsidRPr="00961CC4">
        <w:t xml:space="preserve"> Республики Тыва»</w:t>
      </w:r>
      <w:r w:rsidR="008F3562">
        <w:t xml:space="preserve"> несет</w:t>
      </w:r>
      <w:r w:rsidR="008F3562">
        <w:rPr>
          <w:spacing w:val="1"/>
        </w:rPr>
        <w:t xml:space="preserve"> </w:t>
      </w:r>
      <w:r w:rsidR="008F3562">
        <w:t>ответственность</w:t>
      </w:r>
      <w:r w:rsidR="008F3562">
        <w:rPr>
          <w:spacing w:val="1"/>
        </w:rPr>
        <w:t xml:space="preserve"> </w:t>
      </w:r>
      <w:r w:rsidR="008F3562">
        <w:t>за</w:t>
      </w:r>
      <w:r w:rsidR="008F3562">
        <w:rPr>
          <w:spacing w:val="1"/>
        </w:rPr>
        <w:t xml:space="preserve"> </w:t>
      </w:r>
      <w:r w:rsidR="008F3562">
        <w:t>достоверность</w:t>
      </w:r>
      <w:r w:rsidR="008F3562">
        <w:rPr>
          <w:spacing w:val="1"/>
        </w:rPr>
        <w:t xml:space="preserve"> </w:t>
      </w:r>
      <w:r w:rsidR="008F3562">
        <w:t>и</w:t>
      </w:r>
      <w:r w:rsidR="008F3562">
        <w:rPr>
          <w:spacing w:val="1"/>
        </w:rPr>
        <w:t xml:space="preserve"> </w:t>
      </w:r>
      <w:r w:rsidR="008F3562">
        <w:t>своевременность</w:t>
      </w:r>
      <w:r w:rsidR="008F3562">
        <w:rPr>
          <w:spacing w:val="1"/>
        </w:rPr>
        <w:t xml:space="preserve"> </w:t>
      </w:r>
      <w:r w:rsidR="008F3562">
        <w:t>представления</w:t>
      </w:r>
      <w:r w:rsidR="008F3562">
        <w:rPr>
          <w:spacing w:val="1"/>
        </w:rPr>
        <w:t xml:space="preserve"> </w:t>
      </w:r>
      <w:r w:rsidR="008F3562">
        <w:t>информации для государственной регистрации документов стратегического</w:t>
      </w:r>
      <w:r w:rsidR="008F3562">
        <w:rPr>
          <w:spacing w:val="1"/>
        </w:rPr>
        <w:t xml:space="preserve"> </w:t>
      </w:r>
      <w:r w:rsidR="008F3562">
        <w:t>планирования.</w:t>
      </w:r>
    </w:p>
    <w:p w:rsidR="00A5679F" w:rsidRDefault="00A5679F">
      <w:pPr>
        <w:pStyle w:val="a3"/>
        <w:spacing w:before="5"/>
        <w:ind w:left="0" w:firstLine="0"/>
        <w:jc w:val="left"/>
      </w:pPr>
    </w:p>
    <w:p w:rsidR="00A5679F" w:rsidRDefault="008F3562" w:rsidP="00961CC4">
      <w:pPr>
        <w:pStyle w:val="1"/>
        <w:tabs>
          <w:tab w:val="left" w:pos="3496"/>
        </w:tabs>
        <w:spacing w:before="0"/>
        <w:ind w:left="1635"/>
      </w:pPr>
      <w:r>
        <w:t>Корректировка</w:t>
      </w:r>
      <w:r>
        <w:rPr>
          <w:spacing w:val="-7"/>
        </w:rPr>
        <w:t xml:space="preserve"> </w:t>
      </w:r>
      <w:r>
        <w:t>стратегии</w:t>
      </w:r>
    </w:p>
    <w:p w:rsidR="00A5679F" w:rsidRDefault="00A5679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A5679F" w:rsidRDefault="008F3562">
      <w:pPr>
        <w:pStyle w:val="a4"/>
        <w:numPr>
          <w:ilvl w:val="1"/>
          <w:numId w:val="1"/>
        </w:numPr>
        <w:tabs>
          <w:tab w:val="left" w:pos="1474"/>
        </w:tabs>
        <w:spacing w:line="322" w:lineRule="exact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233"/>
        </w:tabs>
        <w:ind w:right="110" w:firstLine="707"/>
        <w:rPr>
          <w:sz w:val="28"/>
        </w:rPr>
      </w:pPr>
      <w:r>
        <w:rPr>
          <w:sz w:val="28"/>
        </w:rPr>
        <w:t>существенные изменения внешних условий экономического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 w:rsidR="00961CC4">
        <w:rPr>
          <w:sz w:val="28"/>
        </w:rPr>
        <w:t>Тыва</w:t>
      </w:r>
      <w:r>
        <w:rPr>
          <w:spacing w:val="1"/>
          <w:sz w:val="28"/>
        </w:rPr>
        <w:t xml:space="preserve"> </w:t>
      </w:r>
      <w:r>
        <w:rPr>
          <w:sz w:val="28"/>
        </w:rPr>
        <w:t>(т.е.</w:t>
      </w:r>
      <w:r>
        <w:rPr>
          <w:spacing w:val="1"/>
          <w:sz w:val="28"/>
        </w:rPr>
        <w:t xml:space="preserve"> </w:t>
      </w:r>
      <w:r>
        <w:rPr>
          <w:sz w:val="28"/>
        </w:rPr>
        <w:t>те,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Стратегией);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46"/>
        </w:tabs>
        <w:spacing w:before="2"/>
        <w:ind w:right="112" w:firstLine="707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 w:rsidR="00961CC4">
        <w:rPr>
          <w:sz w:val="28"/>
        </w:rPr>
        <w:t>Тыва</w:t>
      </w:r>
      <w:r>
        <w:rPr>
          <w:sz w:val="28"/>
        </w:rPr>
        <w:t xml:space="preserve"> по вопросам предметов ведения, отнесенных к компетенции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29"/>
        </w:tabs>
        <w:spacing w:line="242" w:lineRule="auto"/>
        <w:ind w:right="112" w:firstLine="707"/>
        <w:rPr>
          <w:sz w:val="28"/>
        </w:rPr>
      </w:pP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и</w:t>
      </w:r>
      <w:r>
        <w:rPr>
          <w:spacing w:val="-3"/>
          <w:sz w:val="28"/>
        </w:rPr>
        <w:t xml:space="preserve"> </w:t>
      </w:r>
      <w:r w:rsidR="00961CC4"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31"/>
        </w:tabs>
        <w:ind w:right="102" w:firstLine="707"/>
        <w:rPr>
          <w:sz w:val="28"/>
        </w:rPr>
      </w:pPr>
      <w:r>
        <w:rPr>
          <w:sz w:val="28"/>
        </w:rPr>
        <w:t>внесение изменений в средне- и долгосрочные прогнозы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развития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>, в бюджетный прогноз</w:t>
      </w:r>
      <w:r>
        <w:rPr>
          <w:spacing w:val="1"/>
          <w:sz w:val="28"/>
        </w:rPr>
        <w:t xml:space="preserve">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pacing w:val="69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долгосрочный период;</w:t>
      </w:r>
    </w:p>
    <w:p w:rsidR="00A5679F" w:rsidRDefault="008F3562">
      <w:pPr>
        <w:pStyle w:val="a4"/>
        <w:numPr>
          <w:ilvl w:val="2"/>
          <w:numId w:val="7"/>
        </w:numPr>
        <w:tabs>
          <w:tab w:val="left" w:pos="1300"/>
        </w:tabs>
        <w:ind w:right="111" w:firstLine="707"/>
        <w:rPr>
          <w:sz w:val="28"/>
        </w:rPr>
      </w:pP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Стратегии.</w:t>
      </w:r>
    </w:p>
    <w:p w:rsidR="00A5679F" w:rsidRDefault="008F3562">
      <w:pPr>
        <w:pStyle w:val="a4"/>
        <w:numPr>
          <w:ilvl w:val="1"/>
          <w:numId w:val="1"/>
        </w:numPr>
        <w:tabs>
          <w:tab w:val="left" w:pos="1544"/>
        </w:tabs>
        <w:ind w:left="342" w:right="105" w:firstLine="707"/>
        <w:jc w:val="both"/>
        <w:rPr>
          <w:sz w:val="28"/>
        </w:rPr>
      </w:pPr>
      <w:r>
        <w:rPr>
          <w:sz w:val="28"/>
        </w:rPr>
        <w:t>Внесение изменений в 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 w:rsidR="00961CC4">
        <w:rPr>
          <w:sz w:val="28"/>
        </w:rPr>
        <w:t>постановлением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администрации </w:t>
      </w:r>
      <w:r w:rsidR="00961CC4" w:rsidRPr="00090A2A">
        <w:rPr>
          <w:sz w:val="28"/>
        </w:rPr>
        <w:t>муниципального района «</w:t>
      </w:r>
      <w:proofErr w:type="spellStart"/>
      <w:r w:rsidR="00961CC4" w:rsidRPr="00090A2A">
        <w:rPr>
          <w:sz w:val="28"/>
        </w:rPr>
        <w:t>Монгун-Тайгинский</w:t>
      </w:r>
      <w:proofErr w:type="spellEnd"/>
      <w:r w:rsidR="00961CC4" w:rsidRPr="00090A2A">
        <w:rPr>
          <w:sz w:val="28"/>
        </w:rPr>
        <w:t xml:space="preserve"> </w:t>
      </w:r>
      <w:proofErr w:type="spellStart"/>
      <w:r w:rsidR="00961CC4" w:rsidRPr="00090A2A">
        <w:rPr>
          <w:sz w:val="28"/>
        </w:rPr>
        <w:t>кожуун</w:t>
      </w:r>
      <w:proofErr w:type="spellEnd"/>
      <w:r w:rsidR="00961CC4" w:rsidRPr="00090A2A">
        <w:rPr>
          <w:sz w:val="28"/>
        </w:rPr>
        <w:t xml:space="preserve"> Республики Тыва»</w:t>
      </w:r>
      <w:r>
        <w:rPr>
          <w:sz w:val="28"/>
        </w:rPr>
        <w:t>.</w:t>
      </w:r>
    </w:p>
    <w:p w:rsidR="00A5679F" w:rsidRDefault="008F3562">
      <w:pPr>
        <w:pStyle w:val="a4"/>
        <w:numPr>
          <w:ilvl w:val="1"/>
          <w:numId w:val="1"/>
        </w:numPr>
        <w:tabs>
          <w:tab w:val="left" w:pos="1619"/>
        </w:tabs>
        <w:ind w:left="342" w:right="110" w:firstLine="707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реже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чаще 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A5679F" w:rsidRDefault="009862E4">
      <w:pPr>
        <w:pStyle w:val="a3"/>
        <w:spacing w:before="11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3339465</wp:posOffset>
                </wp:positionH>
                <wp:positionV relativeFrom="paragraph">
                  <wp:posOffset>196215</wp:posOffset>
                </wp:positionV>
                <wp:extent cx="14224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0" cy="1270"/>
                        </a:xfrm>
                        <a:custGeom>
                          <a:avLst/>
                          <a:gdLst>
                            <a:gd name="T0" fmla="+- 0 5259 5259"/>
                            <a:gd name="T1" fmla="*/ T0 w 2240"/>
                            <a:gd name="T2" fmla="+- 0 7499 5259"/>
                            <a:gd name="T3" fmla="*/ T2 w 2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40">
                              <a:moveTo>
                                <a:pt x="0" y="0"/>
                              </a:moveTo>
                              <a:lnTo>
                                <a:pt x="22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263C" id="Freeform 2" o:spid="_x0000_s1026" style="position:absolute;margin-left:262.95pt;margin-top:15.45pt;width:11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" path="m,l2240,e" filled="f" strokeweight=".19811mm">
                <v:path arrowok="t" o:connecttype="custom" o:connectlocs="0,0;1422400,0" o:connectangles="0,0"/>
                <w10:wrap type="topAndBottom" anchorx="page"/>
              </v:shape>
            </w:pict>
          </mc:Fallback>
        </mc:AlternateContent>
      </w:r>
    </w:p>
    <w:sectPr w:rsidR="00A5679F">
      <w:footerReference w:type="default" r:id="rId7"/>
      <w:pgSz w:w="11910" w:h="16840"/>
      <w:pgMar w:top="900" w:right="740" w:bottom="1200" w:left="13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A4" w:rsidRDefault="001E74A4">
      <w:r>
        <w:separator/>
      </w:r>
    </w:p>
  </w:endnote>
  <w:endnote w:type="continuationSeparator" w:id="0">
    <w:p w:rsidR="001E74A4" w:rsidRDefault="001E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9F" w:rsidRDefault="00166A4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79F" w:rsidRDefault="008F356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C6458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44.45pt;margin-top:780.8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P6xA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" filled="f" stroked="f">
              <v:textbox inset="0,0,0,0">
                <w:txbxContent>
                  <w:p w:rsidR="00A5679F" w:rsidRDefault="008F356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C6458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A4" w:rsidRDefault="001E74A4">
      <w:r>
        <w:separator/>
      </w:r>
    </w:p>
  </w:footnote>
  <w:footnote w:type="continuationSeparator" w:id="0">
    <w:p w:rsidR="001E74A4" w:rsidRDefault="001E7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6FA7"/>
    <w:multiLevelType w:val="hybridMultilevel"/>
    <w:tmpl w:val="6A48D3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44DBF"/>
    <w:multiLevelType w:val="multilevel"/>
    <w:tmpl w:val="6D082806"/>
    <w:lvl w:ilvl="0">
      <w:start w:val="1"/>
      <w:numFmt w:val="decimal"/>
      <w:lvlText w:val="%1"/>
      <w:lvlJc w:val="left"/>
      <w:pPr>
        <w:ind w:left="342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272B5642"/>
    <w:multiLevelType w:val="multilevel"/>
    <w:tmpl w:val="E0142154"/>
    <w:lvl w:ilvl="0">
      <w:start w:val="5"/>
      <w:numFmt w:val="decimal"/>
      <w:lvlText w:val="%1"/>
      <w:lvlJc w:val="left"/>
      <w:pPr>
        <w:ind w:left="147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4"/>
      </w:pPr>
      <w:rPr>
        <w:rFonts w:hint="default"/>
        <w:lang w:val="ru-RU" w:eastAsia="en-US" w:bidi="ar-SA"/>
      </w:rPr>
    </w:lvl>
  </w:abstractNum>
  <w:abstractNum w:abstractNumId="3" w15:restartNumberingAfterBreak="0">
    <w:nsid w:val="286D14AE"/>
    <w:multiLevelType w:val="multilevel"/>
    <w:tmpl w:val="F56E201C"/>
    <w:lvl w:ilvl="0">
      <w:start w:val="7"/>
      <w:numFmt w:val="decimal"/>
      <w:lvlText w:val="%1"/>
      <w:lvlJc w:val="left"/>
      <w:pPr>
        <w:ind w:left="147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4"/>
      </w:pPr>
      <w:rPr>
        <w:rFonts w:hint="default"/>
        <w:lang w:val="ru-RU" w:eastAsia="en-US" w:bidi="ar-SA"/>
      </w:rPr>
    </w:lvl>
  </w:abstractNum>
  <w:abstractNum w:abstractNumId="4" w15:restartNumberingAfterBreak="0">
    <w:nsid w:val="29194E36"/>
    <w:multiLevelType w:val="multilevel"/>
    <w:tmpl w:val="1D9A11A6"/>
    <w:lvl w:ilvl="0">
      <w:start w:val="6"/>
      <w:numFmt w:val="decimal"/>
      <w:lvlText w:val="%1"/>
      <w:lvlJc w:val="left"/>
      <w:pPr>
        <w:ind w:left="3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45"/>
      </w:pPr>
      <w:rPr>
        <w:rFonts w:hint="default"/>
        <w:lang w:val="ru-RU" w:eastAsia="en-US" w:bidi="ar-SA"/>
      </w:rPr>
    </w:lvl>
  </w:abstractNum>
  <w:abstractNum w:abstractNumId="5" w15:restartNumberingAfterBreak="0">
    <w:nsid w:val="441B749E"/>
    <w:multiLevelType w:val="hybridMultilevel"/>
    <w:tmpl w:val="BCF8FE28"/>
    <w:lvl w:ilvl="0" w:tplc="0419000F">
      <w:start w:val="1"/>
      <w:numFmt w:val="decimal"/>
      <w:lvlText w:val="%1."/>
      <w:lvlJc w:val="left"/>
      <w:pPr>
        <w:ind w:left="342" w:hanging="850"/>
        <w:jc w:val="left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486E1D92">
      <w:start w:val="1"/>
      <w:numFmt w:val="decimal"/>
      <w:lvlText w:val="%2."/>
      <w:lvlJc w:val="left"/>
      <w:pPr>
        <w:ind w:left="398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31EB498">
      <w:numFmt w:val="bullet"/>
      <w:lvlText w:val="•"/>
      <w:lvlJc w:val="left"/>
      <w:pPr>
        <w:ind w:left="4627" w:hanging="281"/>
      </w:pPr>
      <w:rPr>
        <w:rFonts w:hint="default"/>
        <w:lang w:val="ru-RU" w:eastAsia="en-US" w:bidi="ar-SA"/>
      </w:rPr>
    </w:lvl>
    <w:lvl w:ilvl="3" w:tplc="BDEED490">
      <w:numFmt w:val="bullet"/>
      <w:lvlText w:val="•"/>
      <w:lvlJc w:val="left"/>
      <w:pPr>
        <w:ind w:left="5274" w:hanging="281"/>
      </w:pPr>
      <w:rPr>
        <w:rFonts w:hint="default"/>
        <w:lang w:val="ru-RU" w:eastAsia="en-US" w:bidi="ar-SA"/>
      </w:rPr>
    </w:lvl>
    <w:lvl w:ilvl="4" w:tplc="2C8EB836">
      <w:numFmt w:val="bullet"/>
      <w:lvlText w:val="•"/>
      <w:lvlJc w:val="left"/>
      <w:pPr>
        <w:ind w:left="5922" w:hanging="281"/>
      </w:pPr>
      <w:rPr>
        <w:rFonts w:hint="default"/>
        <w:lang w:val="ru-RU" w:eastAsia="en-US" w:bidi="ar-SA"/>
      </w:rPr>
    </w:lvl>
    <w:lvl w:ilvl="5" w:tplc="6F92D84C">
      <w:numFmt w:val="bullet"/>
      <w:lvlText w:val="•"/>
      <w:lvlJc w:val="left"/>
      <w:pPr>
        <w:ind w:left="6569" w:hanging="281"/>
      </w:pPr>
      <w:rPr>
        <w:rFonts w:hint="default"/>
        <w:lang w:val="ru-RU" w:eastAsia="en-US" w:bidi="ar-SA"/>
      </w:rPr>
    </w:lvl>
    <w:lvl w:ilvl="6" w:tplc="6258312A">
      <w:numFmt w:val="bullet"/>
      <w:lvlText w:val="•"/>
      <w:lvlJc w:val="left"/>
      <w:pPr>
        <w:ind w:left="7216" w:hanging="281"/>
      </w:pPr>
      <w:rPr>
        <w:rFonts w:hint="default"/>
        <w:lang w:val="ru-RU" w:eastAsia="en-US" w:bidi="ar-SA"/>
      </w:rPr>
    </w:lvl>
    <w:lvl w:ilvl="7" w:tplc="9BEC1992">
      <w:numFmt w:val="bullet"/>
      <w:lvlText w:val="•"/>
      <w:lvlJc w:val="left"/>
      <w:pPr>
        <w:ind w:left="7864" w:hanging="281"/>
      </w:pPr>
      <w:rPr>
        <w:rFonts w:hint="default"/>
        <w:lang w:val="ru-RU" w:eastAsia="en-US" w:bidi="ar-SA"/>
      </w:rPr>
    </w:lvl>
    <w:lvl w:ilvl="8" w:tplc="45146B16">
      <w:numFmt w:val="bullet"/>
      <w:lvlText w:val="•"/>
      <w:lvlJc w:val="left"/>
      <w:pPr>
        <w:ind w:left="851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4B012007"/>
    <w:multiLevelType w:val="hybridMultilevel"/>
    <w:tmpl w:val="3A56461A"/>
    <w:lvl w:ilvl="0" w:tplc="38B01A4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4FD9034C"/>
    <w:multiLevelType w:val="multilevel"/>
    <w:tmpl w:val="559EE54E"/>
    <w:lvl w:ilvl="0">
      <w:start w:val="4"/>
      <w:numFmt w:val="decimal"/>
      <w:lvlText w:val="%1"/>
      <w:lvlJc w:val="left"/>
      <w:pPr>
        <w:ind w:left="1542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50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53F64109"/>
    <w:multiLevelType w:val="hybridMultilevel"/>
    <w:tmpl w:val="4BEAADE4"/>
    <w:lvl w:ilvl="0" w:tplc="B93E2738">
      <w:start w:val="1"/>
      <w:numFmt w:val="decimal"/>
      <w:lvlText w:val="%1)"/>
      <w:lvlJc w:val="left"/>
      <w:pPr>
        <w:ind w:left="34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46D190">
      <w:numFmt w:val="bullet"/>
      <w:lvlText w:val="•"/>
      <w:lvlJc w:val="left"/>
      <w:pPr>
        <w:ind w:left="1286" w:hanging="439"/>
      </w:pPr>
      <w:rPr>
        <w:rFonts w:hint="default"/>
        <w:lang w:val="ru-RU" w:eastAsia="en-US" w:bidi="ar-SA"/>
      </w:rPr>
    </w:lvl>
    <w:lvl w:ilvl="2" w:tplc="1BE45598">
      <w:numFmt w:val="bullet"/>
      <w:lvlText w:val="•"/>
      <w:lvlJc w:val="left"/>
      <w:pPr>
        <w:ind w:left="2233" w:hanging="439"/>
      </w:pPr>
      <w:rPr>
        <w:rFonts w:hint="default"/>
        <w:lang w:val="ru-RU" w:eastAsia="en-US" w:bidi="ar-SA"/>
      </w:rPr>
    </w:lvl>
    <w:lvl w:ilvl="3" w:tplc="3D6E072A">
      <w:numFmt w:val="bullet"/>
      <w:lvlText w:val="•"/>
      <w:lvlJc w:val="left"/>
      <w:pPr>
        <w:ind w:left="3179" w:hanging="439"/>
      </w:pPr>
      <w:rPr>
        <w:rFonts w:hint="default"/>
        <w:lang w:val="ru-RU" w:eastAsia="en-US" w:bidi="ar-SA"/>
      </w:rPr>
    </w:lvl>
    <w:lvl w:ilvl="4" w:tplc="3AAC6AD4">
      <w:numFmt w:val="bullet"/>
      <w:lvlText w:val="•"/>
      <w:lvlJc w:val="left"/>
      <w:pPr>
        <w:ind w:left="4126" w:hanging="439"/>
      </w:pPr>
      <w:rPr>
        <w:rFonts w:hint="default"/>
        <w:lang w:val="ru-RU" w:eastAsia="en-US" w:bidi="ar-SA"/>
      </w:rPr>
    </w:lvl>
    <w:lvl w:ilvl="5" w:tplc="BD5E3F56">
      <w:numFmt w:val="bullet"/>
      <w:lvlText w:val="•"/>
      <w:lvlJc w:val="left"/>
      <w:pPr>
        <w:ind w:left="5073" w:hanging="439"/>
      </w:pPr>
      <w:rPr>
        <w:rFonts w:hint="default"/>
        <w:lang w:val="ru-RU" w:eastAsia="en-US" w:bidi="ar-SA"/>
      </w:rPr>
    </w:lvl>
    <w:lvl w:ilvl="6" w:tplc="518E0DC6">
      <w:numFmt w:val="bullet"/>
      <w:lvlText w:val="•"/>
      <w:lvlJc w:val="left"/>
      <w:pPr>
        <w:ind w:left="6019" w:hanging="439"/>
      </w:pPr>
      <w:rPr>
        <w:rFonts w:hint="default"/>
        <w:lang w:val="ru-RU" w:eastAsia="en-US" w:bidi="ar-SA"/>
      </w:rPr>
    </w:lvl>
    <w:lvl w:ilvl="7" w:tplc="DF80EE0C">
      <w:numFmt w:val="bullet"/>
      <w:lvlText w:val="•"/>
      <w:lvlJc w:val="left"/>
      <w:pPr>
        <w:ind w:left="6966" w:hanging="439"/>
      </w:pPr>
      <w:rPr>
        <w:rFonts w:hint="default"/>
        <w:lang w:val="ru-RU" w:eastAsia="en-US" w:bidi="ar-SA"/>
      </w:rPr>
    </w:lvl>
    <w:lvl w:ilvl="8" w:tplc="D5B2C904">
      <w:numFmt w:val="bullet"/>
      <w:lvlText w:val="•"/>
      <w:lvlJc w:val="left"/>
      <w:pPr>
        <w:ind w:left="7913" w:hanging="439"/>
      </w:pPr>
      <w:rPr>
        <w:rFonts w:hint="default"/>
        <w:lang w:val="ru-RU" w:eastAsia="en-US" w:bidi="ar-SA"/>
      </w:rPr>
    </w:lvl>
  </w:abstractNum>
  <w:abstractNum w:abstractNumId="9" w15:restartNumberingAfterBreak="0">
    <w:nsid w:val="66F17E3B"/>
    <w:multiLevelType w:val="hybridMultilevel"/>
    <w:tmpl w:val="E20ECC80"/>
    <w:lvl w:ilvl="0" w:tplc="C19037EA">
      <w:start w:val="1"/>
      <w:numFmt w:val="decimal"/>
      <w:lvlText w:val="%1)"/>
      <w:lvlJc w:val="left"/>
      <w:pPr>
        <w:ind w:left="34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DC6580">
      <w:numFmt w:val="bullet"/>
      <w:lvlText w:val="•"/>
      <w:lvlJc w:val="left"/>
      <w:pPr>
        <w:ind w:left="1286" w:hanging="309"/>
      </w:pPr>
      <w:rPr>
        <w:rFonts w:hint="default"/>
        <w:lang w:val="ru-RU" w:eastAsia="en-US" w:bidi="ar-SA"/>
      </w:rPr>
    </w:lvl>
    <w:lvl w:ilvl="2" w:tplc="6C162392">
      <w:numFmt w:val="bullet"/>
      <w:lvlText w:val="•"/>
      <w:lvlJc w:val="left"/>
      <w:pPr>
        <w:ind w:left="2233" w:hanging="309"/>
      </w:pPr>
      <w:rPr>
        <w:rFonts w:hint="default"/>
        <w:lang w:val="ru-RU" w:eastAsia="en-US" w:bidi="ar-SA"/>
      </w:rPr>
    </w:lvl>
    <w:lvl w:ilvl="3" w:tplc="E6109CB6">
      <w:numFmt w:val="bullet"/>
      <w:lvlText w:val="•"/>
      <w:lvlJc w:val="left"/>
      <w:pPr>
        <w:ind w:left="3179" w:hanging="309"/>
      </w:pPr>
      <w:rPr>
        <w:rFonts w:hint="default"/>
        <w:lang w:val="ru-RU" w:eastAsia="en-US" w:bidi="ar-SA"/>
      </w:rPr>
    </w:lvl>
    <w:lvl w:ilvl="4" w:tplc="9DCC3656">
      <w:numFmt w:val="bullet"/>
      <w:lvlText w:val="•"/>
      <w:lvlJc w:val="left"/>
      <w:pPr>
        <w:ind w:left="4126" w:hanging="309"/>
      </w:pPr>
      <w:rPr>
        <w:rFonts w:hint="default"/>
        <w:lang w:val="ru-RU" w:eastAsia="en-US" w:bidi="ar-SA"/>
      </w:rPr>
    </w:lvl>
    <w:lvl w:ilvl="5" w:tplc="0C6044E2">
      <w:numFmt w:val="bullet"/>
      <w:lvlText w:val="•"/>
      <w:lvlJc w:val="left"/>
      <w:pPr>
        <w:ind w:left="5073" w:hanging="309"/>
      </w:pPr>
      <w:rPr>
        <w:rFonts w:hint="default"/>
        <w:lang w:val="ru-RU" w:eastAsia="en-US" w:bidi="ar-SA"/>
      </w:rPr>
    </w:lvl>
    <w:lvl w:ilvl="6" w:tplc="080E3CAA">
      <w:numFmt w:val="bullet"/>
      <w:lvlText w:val="•"/>
      <w:lvlJc w:val="left"/>
      <w:pPr>
        <w:ind w:left="6019" w:hanging="309"/>
      </w:pPr>
      <w:rPr>
        <w:rFonts w:hint="default"/>
        <w:lang w:val="ru-RU" w:eastAsia="en-US" w:bidi="ar-SA"/>
      </w:rPr>
    </w:lvl>
    <w:lvl w:ilvl="7" w:tplc="9CD6462E">
      <w:numFmt w:val="bullet"/>
      <w:lvlText w:val="•"/>
      <w:lvlJc w:val="left"/>
      <w:pPr>
        <w:ind w:left="6966" w:hanging="309"/>
      </w:pPr>
      <w:rPr>
        <w:rFonts w:hint="default"/>
        <w:lang w:val="ru-RU" w:eastAsia="en-US" w:bidi="ar-SA"/>
      </w:rPr>
    </w:lvl>
    <w:lvl w:ilvl="8" w:tplc="B5A4E7DC">
      <w:numFmt w:val="bullet"/>
      <w:lvlText w:val="•"/>
      <w:lvlJc w:val="left"/>
      <w:pPr>
        <w:ind w:left="7913" w:hanging="309"/>
      </w:pPr>
      <w:rPr>
        <w:rFonts w:hint="default"/>
        <w:lang w:val="ru-RU" w:eastAsia="en-US" w:bidi="ar-SA"/>
      </w:rPr>
    </w:lvl>
  </w:abstractNum>
  <w:abstractNum w:abstractNumId="10" w15:restartNumberingAfterBreak="0">
    <w:nsid w:val="77D85BC5"/>
    <w:multiLevelType w:val="multilevel"/>
    <w:tmpl w:val="7D72138C"/>
    <w:lvl w:ilvl="0">
      <w:start w:val="3"/>
      <w:numFmt w:val="decimal"/>
      <w:lvlText w:val="%1"/>
      <w:lvlJc w:val="left"/>
      <w:pPr>
        <w:ind w:left="908" w:hanging="4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8" w:hanging="4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7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7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9F"/>
    <w:rsid w:val="00090A2A"/>
    <w:rsid w:val="00166A4F"/>
    <w:rsid w:val="001E74A4"/>
    <w:rsid w:val="008C6458"/>
    <w:rsid w:val="008F3562"/>
    <w:rsid w:val="00961CC4"/>
    <w:rsid w:val="009862E4"/>
    <w:rsid w:val="009E79CD"/>
    <w:rsid w:val="00A5679F"/>
    <w:rsid w:val="00AC683D"/>
    <w:rsid w:val="00D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AF323"/>
  <w15:docId w15:val="{97E21530-378A-4356-B725-67F2198E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4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Чаян</cp:lastModifiedBy>
  <cp:revision>3</cp:revision>
  <dcterms:created xsi:type="dcterms:W3CDTF">2022-06-28T13:20:00Z</dcterms:created>
  <dcterms:modified xsi:type="dcterms:W3CDTF">2022-10-04T07:26:00Z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2022-06-28T00:00:00Z</vt:filetime>
  </property>
</Properties>
</file>