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93" w:rsidRDefault="003F7193" w:rsidP="00660DC5">
      <w:pPr>
        <w:tabs>
          <w:tab w:val="left" w:pos="4005"/>
          <w:tab w:val="left" w:pos="4050"/>
        </w:tabs>
        <w:jc w:val="center"/>
      </w:pPr>
    </w:p>
    <w:tbl>
      <w:tblPr>
        <w:tblW w:w="9782" w:type="dxa"/>
        <w:tblInd w:w="-318" w:type="dxa"/>
        <w:tblBorders>
          <w:bottom w:val="thinThickSmallGap" w:sz="24" w:space="0" w:color="auto"/>
        </w:tblBorders>
        <w:tblLook w:val="04A0"/>
      </w:tblPr>
      <w:tblGrid>
        <w:gridCol w:w="3861"/>
        <w:gridCol w:w="1733"/>
        <w:gridCol w:w="4188"/>
      </w:tblGrid>
      <w:tr w:rsidR="002D07D6" w:rsidRPr="00355D34" w:rsidTr="005470C5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D07D6" w:rsidRPr="002B39C5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D07D6" w:rsidRPr="002B39C5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2D07D6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2D07D6" w:rsidRPr="00316419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D07D6" w:rsidRPr="002B39C5" w:rsidRDefault="002D07D6" w:rsidP="00547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D07D6" w:rsidRPr="002B39C5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2D07D6" w:rsidRPr="002B39C5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2D07D6" w:rsidRPr="002B39C5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2D07D6" w:rsidRPr="002B39C5" w:rsidRDefault="002D07D6" w:rsidP="0054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2D07D6" w:rsidRPr="000E24D4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7D6" w:rsidRPr="000E24D4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«Монгун-Тайгинский кожуун Республики Тыва» </w:t>
      </w:r>
    </w:p>
    <w:p w:rsid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7D6" w:rsidRDefault="001A34F1" w:rsidP="002D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 »  декабря </w:t>
      </w:r>
      <w:r w:rsidR="0084057E">
        <w:rPr>
          <w:rFonts w:ascii="Times New Roman" w:hAnsi="Times New Roman" w:cs="Times New Roman"/>
          <w:sz w:val="28"/>
          <w:szCs w:val="28"/>
        </w:rPr>
        <w:t xml:space="preserve">   2020</w:t>
      </w:r>
      <w:r w:rsidR="002D07D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327</w:t>
      </w:r>
    </w:p>
    <w:p w:rsidR="002D07D6" w:rsidRDefault="002D07D6" w:rsidP="002D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Мугур-Аксы</w:t>
      </w:r>
    </w:p>
    <w:p w:rsidR="00F823DE" w:rsidRDefault="007851E3" w:rsidP="00785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3F19CF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строительство, </w:t>
      </w:r>
    </w:p>
    <w:p w:rsidR="00F823DE" w:rsidRDefault="007851E3" w:rsidP="00785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CF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разрешени</w:t>
      </w:r>
      <w:r w:rsidR="00F823D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19CF">
        <w:rPr>
          <w:rFonts w:ascii="Times New Roman" w:hAnsi="Times New Roman" w:cs="Times New Roman"/>
          <w:b/>
          <w:bCs/>
          <w:sz w:val="28"/>
          <w:szCs w:val="28"/>
        </w:rPr>
        <w:t xml:space="preserve"> на строительство </w:t>
      </w:r>
    </w:p>
    <w:p w:rsidR="007851E3" w:rsidRPr="003F19CF" w:rsidRDefault="007851E3" w:rsidP="00785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F19CF">
        <w:rPr>
          <w:rFonts w:ascii="Times New Roman" w:hAnsi="Times New Roman" w:cs="Times New Roman"/>
          <w:b/>
          <w:bCs/>
          <w:sz w:val="28"/>
          <w:szCs w:val="28"/>
        </w:rPr>
        <w:t>объекта капитального строительства</w:t>
      </w:r>
      <w:r w:rsidRPr="003F19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3F19CF" w:rsidRPr="00622E34" w:rsidRDefault="003F19CF" w:rsidP="007851E3">
      <w:pPr>
        <w:spacing w:after="0"/>
        <w:ind w:firstLine="540"/>
        <w:jc w:val="both"/>
        <w:rPr>
          <w:b/>
          <w:sz w:val="28"/>
          <w:szCs w:val="28"/>
        </w:rPr>
      </w:pPr>
    </w:p>
    <w:p w:rsidR="00241E1A" w:rsidRPr="00241E1A" w:rsidRDefault="007851E3" w:rsidP="00241E1A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1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851E3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7851E3">
        <w:rPr>
          <w:rFonts w:ascii="Times New Roman" w:hAnsi="Times New Roman" w:cs="Times New Roman"/>
          <w:sz w:val="28"/>
          <w:szCs w:val="28"/>
        </w:rPr>
        <w:t>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51E3">
        <w:rPr>
          <w:rFonts w:ascii="Times New Roman" w:hAnsi="Times New Roman" w:cs="Times New Roman"/>
          <w:sz w:val="28"/>
          <w:szCs w:val="28"/>
        </w:rPr>
        <w:t>г</w:t>
      </w:r>
      <w:r w:rsidRPr="007851E3">
        <w:rPr>
          <w:rFonts w:ascii="Times New Roman" w:hAnsi="Times New Roman" w:cs="Times New Roman"/>
          <w:bCs/>
          <w:kern w:val="36"/>
          <w:sz w:val="28"/>
          <w:szCs w:val="28"/>
        </w:rPr>
        <w:t>радостроительным кодексом Российской Федерации от 29.12.2004</w:t>
      </w:r>
      <w:r w:rsidR="00A7645A" w:rsidRPr="00A7645A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7851E3">
        <w:rPr>
          <w:rFonts w:ascii="Times New Roman" w:hAnsi="Times New Roman" w:cs="Times New Roman"/>
          <w:bCs/>
          <w:kern w:val="36"/>
          <w:sz w:val="28"/>
          <w:szCs w:val="28"/>
        </w:rPr>
        <w:t xml:space="preserve">г. № 190-ФЗ, </w:t>
      </w:r>
      <w:r w:rsidRPr="007851E3">
        <w:rPr>
          <w:rFonts w:ascii="Times New Roman" w:hAnsi="Times New Roman" w:cs="Times New Roman"/>
          <w:sz w:val="28"/>
          <w:szCs w:val="28"/>
        </w:rPr>
        <w:t>администрация мун</w:t>
      </w:r>
      <w:r w:rsidR="002D07D6">
        <w:rPr>
          <w:rFonts w:ascii="Times New Roman" w:hAnsi="Times New Roman" w:cs="Times New Roman"/>
          <w:sz w:val="28"/>
          <w:szCs w:val="28"/>
        </w:rPr>
        <w:t xml:space="preserve">иципального района «Монгун-Тайгинский </w:t>
      </w:r>
      <w:r w:rsidRPr="007851E3">
        <w:rPr>
          <w:rFonts w:ascii="Times New Roman" w:hAnsi="Times New Roman" w:cs="Times New Roman"/>
          <w:sz w:val="28"/>
          <w:szCs w:val="28"/>
        </w:rPr>
        <w:t xml:space="preserve"> кожуун Республик</w:t>
      </w:r>
      <w:r w:rsidR="00241E1A">
        <w:rPr>
          <w:rFonts w:ascii="Times New Roman" w:hAnsi="Times New Roman" w:cs="Times New Roman"/>
          <w:sz w:val="28"/>
          <w:szCs w:val="28"/>
        </w:rPr>
        <w:t>и Тыва»</w:t>
      </w:r>
      <w:r w:rsidRPr="007851E3">
        <w:rPr>
          <w:rFonts w:ascii="Times New Roman" w:hAnsi="Times New Roman" w:cs="Times New Roman"/>
          <w:sz w:val="28"/>
          <w:szCs w:val="28"/>
        </w:rPr>
        <w:t xml:space="preserve"> </w:t>
      </w:r>
      <w:r w:rsidR="002D07D6">
        <w:rPr>
          <w:rFonts w:ascii="Times New Roman" w:hAnsi="Times New Roman" w:cs="Times New Roman"/>
          <w:sz w:val="28"/>
          <w:szCs w:val="28"/>
        </w:rPr>
        <w:t xml:space="preserve">ПОСТАНОВЛЯЕТ </w:t>
      </w:r>
      <w:r w:rsidRPr="002D07D6">
        <w:rPr>
          <w:rFonts w:ascii="Times New Roman" w:hAnsi="Times New Roman" w:cs="Times New Roman"/>
          <w:sz w:val="28"/>
          <w:szCs w:val="28"/>
        </w:rPr>
        <w:t>:</w:t>
      </w:r>
    </w:p>
    <w:p w:rsidR="007851E3" w:rsidRDefault="007851E3" w:rsidP="007851E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4501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 постановление</w:t>
      </w:r>
      <w:r w:rsidRPr="00A84501">
        <w:rPr>
          <w:sz w:val="28"/>
          <w:szCs w:val="28"/>
        </w:rPr>
        <w:t xml:space="preserve"> администрации мун</w:t>
      </w:r>
      <w:r w:rsidR="002D07D6">
        <w:rPr>
          <w:sz w:val="28"/>
          <w:szCs w:val="28"/>
        </w:rPr>
        <w:t xml:space="preserve">иципального района «Монгун-Тайгинский </w:t>
      </w:r>
      <w:r w:rsidRPr="00A84501">
        <w:rPr>
          <w:sz w:val="28"/>
          <w:szCs w:val="28"/>
        </w:rPr>
        <w:t xml:space="preserve"> кожуун Республики Тыва</w:t>
      </w:r>
      <w:r w:rsidR="002D07D6">
        <w:rPr>
          <w:sz w:val="28"/>
          <w:szCs w:val="28"/>
        </w:rPr>
        <w:t>» от 28</w:t>
      </w:r>
      <w:r w:rsidRPr="00A84501">
        <w:rPr>
          <w:sz w:val="28"/>
          <w:szCs w:val="28"/>
        </w:rPr>
        <w:t>.</w:t>
      </w:r>
      <w:r w:rsidR="002D07D6">
        <w:rPr>
          <w:sz w:val="28"/>
          <w:szCs w:val="28"/>
        </w:rPr>
        <w:t>10</w:t>
      </w:r>
      <w:r w:rsidRPr="00A84501">
        <w:rPr>
          <w:sz w:val="28"/>
          <w:szCs w:val="28"/>
        </w:rPr>
        <w:t>.201</w:t>
      </w:r>
      <w:r w:rsidR="002D07D6">
        <w:rPr>
          <w:sz w:val="28"/>
          <w:szCs w:val="28"/>
        </w:rPr>
        <w:t>8</w:t>
      </w:r>
      <w:r w:rsidRPr="00A84501">
        <w:rPr>
          <w:sz w:val="28"/>
          <w:szCs w:val="28"/>
        </w:rPr>
        <w:t xml:space="preserve"> г. № </w:t>
      </w:r>
      <w:r w:rsidR="002D07D6">
        <w:rPr>
          <w:sz w:val="28"/>
          <w:szCs w:val="28"/>
        </w:rPr>
        <w:t>367</w:t>
      </w:r>
      <w:r w:rsidRPr="00A84501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разрешений</w:t>
      </w:r>
      <w:r>
        <w:rPr>
          <w:sz w:val="28"/>
          <w:szCs w:val="28"/>
        </w:rPr>
        <w:t xml:space="preserve"> </w:t>
      </w:r>
      <w:r w:rsidR="002D07D6">
        <w:rPr>
          <w:sz w:val="28"/>
          <w:szCs w:val="28"/>
        </w:rPr>
        <w:t xml:space="preserve">на </w:t>
      </w:r>
      <w:r w:rsidRPr="00A84501">
        <w:rPr>
          <w:sz w:val="28"/>
          <w:szCs w:val="28"/>
        </w:rPr>
        <w:t>(продление срока действия разрешения, внесение изменений в разрешение) на строительс</w:t>
      </w:r>
      <w:r w:rsidR="002D07D6">
        <w:rPr>
          <w:sz w:val="28"/>
          <w:szCs w:val="28"/>
        </w:rPr>
        <w:t xml:space="preserve">тво» на территории  Монгун-Тайгинский </w:t>
      </w:r>
      <w:r w:rsidRPr="00A84501">
        <w:rPr>
          <w:sz w:val="28"/>
          <w:szCs w:val="28"/>
        </w:rPr>
        <w:t xml:space="preserve"> кожууна</w:t>
      </w:r>
      <w:r>
        <w:rPr>
          <w:sz w:val="28"/>
          <w:szCs w:val="28"/>
        </w:rPr>
        <w:t>».</w:t>
      </w:r>
    </w:p>
    <w:p w:rsidR="007851E3" w:rsidRPr="00D51880" w:rsidRDefault="007851E3" w:rsidP="00D51880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180">
        <w:rPr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 объекта капитального строительства»</w:t>
      </w:r>
    </w:p>
    <w:p w:rsidR="007851E3" w:rsidRPr="00D51880" w:rsidRDefault="007851E3" w:rsidP="00D51880">
      <w:pPr>
        <w:overflowPunct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51E3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 сайте администрации </w:t>
      </w:r>
      <w:r w:rsidRPr="00D51880">
        <w:rPr>
          <w:rFonts w:ascii="Times New Roman" w:hAnsi="Times New Roman" w:cs="Times New Roman"/>
          <w:sz w:val="28"/>
          <w:szCs w:val="28"/>
        </w:rPr>
        <w:t>мун</w:t>
      </w:r>
      <w:r w:rsidR="002D07D6">
        <w:rPr>
          <w:rFonts w:ascii="Times New Roman" w:hAnsi="Times New Roman" w:cs="Times New Roman"/>
          <w:sz w:val="28"/>
          <w:szCs w:val="28"/>
        </w:rPr>
        <w:t xml:space="preserve">иципального района «Монгун-Тайгинский </w:t>
      </w:r>
      <w:r w:rsidRPr="00D51880">
        <w:rPr>
          <w:rFonts w:ascii="Times New Roman" w:hAnsi="Times New Roman" w:cs="Times New Roman"/>
          <w:sz w:val="28"/>
          <w:szCs w:val="28"/>
        </w:rPr>
        <w:t xml:space="preserve"> кожуун Республики Тыва» </w:t>
      </w:r>
      <w:hyperlink r:id="rId10" w:history="1">
        <w:r w:rsidR="002D07D6" w:rsidRPr="007650C0">
          <w:rPr>
            <w:rStyle w:val="a3"/>
            <w:rFonts w:ascii="Times New Roman" w:hAnsi="Times New Roman"/>
            <w:spacing w:val="2"/>
            <w:sz w:val="28"/>
            <w:szCs w:val="28"/>
          </w:rPr>
          <w:t>http://monguntaiga.rtyva.ru</w:t>
        </w:r>
      </w:hyperlink>
      <w:r w:rsidR="002D07D6" w:rsidRPr="007650C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7851E3" w:rsidRPr="00D51880" w:rsidRDefault="00D51880" w:rsidP="007851E3">
      <w:pPr>
        <w:overflowPunct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1880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председателя администрации по жизнеобеспечению.</w:t>
      </w:r>
    </w:p>
    <w:p w:rsidR="003E7259" w:rsidRPr="007851E3" w:rsidRDefault="003E7259" w:rsidP="00785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7D6" w:rsidRDefault="002D07D6" w:rsidP="002D07D6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 w:rsidRPr="00BE4F30">
        <w:rPr>
          <w:bCs/>
          <w:sz w:val="28"/>
          <w:szCs w:val="28"/>
        </w:rPr>
        <w:t>П</w:t>
      </w:r>
      <w:r>
        <w:rPr>
          <w:rStyle w:val="6"/>
          <w:color w:val="000000"/>
          <w:sz w:val="28"/>
          <w:szCs w:val="28"/>
        </w:rPr>
        <w:t>редседатель администрации</w:t>
      </w:r>
    </w:p>
    <w:p w:rsidR="002D07D6" w:rsidRDefault="002D07D6" w:rsidP="002D07D6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</w:t>
      </w:r>
    </w:p>
    <w:p w:rsidR="002D07D6" w:rsidRDefault="002D07D6" w:rsidP="002D07D6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«</w:t>
      </w:r>
      <w:r w:rsidRPr="00E54879">
        <w:rPr>
          <w:rStyle w:val="6"/>
          <w:color w:val="000000"/>
          <w:sz w:val="28"/>
          <w:szCs w:val="28"/>
        </w:rPr>
        <w:t>Монгун-Тайгинский кожуун</w:t>
      </w:r>
    </w:p>
    <w:p w:rsidR="002D07D6" w:rsidRDefault="002D07D6" w:rsidP="002D07D6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Республики Тыва»                                                                          А.К.Донгак </w:t>
      </w:r>
    </w:p>
    <w:p w:rsidR="007851E3" w:rsidRPr="007851E3" w:rsidRDefault="007851E3" w:rsidP="007851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4076"/>
      </w:tblGrid>
      <w:tr w:rsidR="00035334" w:rsidTr="00035334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F0C44" w:rsidRDefault="00DF0C44" w:rsidP="00035334">
            <w:pPr>
              <w:pStyle w:val="Default"/>
              <w:jc w:val="center"/>
            </w:pPr>
          </w:p>
          <w:p w:rsidR="00DF0C44" w:rsidRDefault="00DF0C44" w:rsidP="00035334">
            <w:pPr>
              <w:pStyle w:val="Default"/>
              <w:jc w:val="center"/>
            </w:pPr>
          </w:p>
          <w:p w:rsidR="00DF0C44" w:rsidRDefault="00DF0C44" w:rsidP="00035334">
            <w:pPr>
              <w:pStyle w:val="Default"/>
              <w:jc w:val="center"/>
            </w:pPr>
          </w:p>
          <w:p w:rsidR="00035334" w:rsidRPr="00035334" w:rsidRDefault="002D07D6" w:rsidP="00035334">
            <w:pPr>
              <w:pStyle w:val="Default"/>
              <w:jc w:val="center"/>
            </w:pPr>
            <w:r>
              <w:t>У</w:t>
            </w:r>
            <w:r w:rsidR="00035334" w:rsidRPr="00035334">
              <w:t>ТВЕРЖДЕН</w:t>
            </w:r>
          </w:p>
          <w:p w:rsidR="00035334" w:rsidRPr="00035334" w:rsidRDefault="00035334" w:rsidP="00035334">
            <w:pPr>
              <w:pStyle w:val="Default"/>
              <w:jc w:val="center"/>
            </w:pPr>
            <w:r w:rsidRPr="00035334">
              <w:t>постановлением администрации</w:t>
            </w:r>
          </w:p>
          <w:p w:rsidR="00035334" w:rsidRPr="00035334" w:rsidRDefault="002D07D6" w:rsidP="00035334">
            <w:pPr>
              <w:pStyle w:val="Default"/>
              <w:jc w:val="center"/>
            </w:pPr>
            <w:r>
              <w:t xml:space="preserve">Монгун-Тайгинского </w:t>
            </w:r>
            <w:r w:rsidR="00035334" w:rsidRPr="00035334">
              <w:t xml:space="preserve"> кожууна</w:t>
            </w:r>
          </w:p>
          <w:p w:rsidR="00035334" w:rsidRPr="00035334" w:rsidRDefault="00937035" w:rsidP="00937035">
            <w:pPr>
              <w:pStyle w:val="Default"/>
              <w:jc w:val="center"/>
            </w:pPr>
            <w:r>
              <w:t>от «</w:t>
            </w:r>
            <w:r w:rsidR="002D07D6">
              <w:t>___» _________</w:t>
            </w:r>
            <w:r w:rsidR="00035334" w:rsidRPr="00035334">
              <w:t xml:space="preserve"> 2020 г. № </w:t>
            </w:r>
            <w:r w:rsidR="002D07D6">
              <w:t>____</w:t>
            </w:r>
          </w:p>
        </w:tc>
      </w:tr>
    </w:tbl>
    <w:p w:rsidR="00A73C08" w:rsidRDefault="00A73C08" w:rsidP="00686E9D">
      <w:pPr>
        <w:pStyle w:val="Default"/>
        <w:rPr>
          <w:b/>
          <w:bCs/>
          <w:sz w:val="28"/>
          <w:szCs w:val="28"/>
        </w:rPr>
      </w:pPr>
    </w:p>
    <w:p w:rsidR="007E52A1" w:rsidRPr="0064639B" w:rsidRDefault="007E52A1" w:rsidP="00686E9D">
      <w:pPr>
        <w:pStyle w:val="Default"/>
        <w:jc w:val="center"/>
        <w:rPr>
          <w:sz w:val="28"/>
          <w:szCs w:val="28"/>
        </w:rPr>
      </w:pPr>
      <w:r w:rsidRPr="0064639B">
        <w:rPr>
          <w:bCs/>
          <w:sz w:val="28"/>
          <w:szCs w:val="28"/>
        </w:rPr>
        <w:t>Административный регламент</w:t>
      </w:r>
    </w:p>
    <w:p w:rsidR="00A17387" w:rsidRDefault="007E52A1" w:rsidP="00A17387">
      <w:pPr>
        <w:pStyle w:val="Default"/>
        <w:jc w:val="center"/>
        <w:rPr>
          <w:bCs/>
          <w:sz w:val="28"/>
          <w:szCs w:val="28"/>
        </w:rPr>
      </w:pPr>
      <w:r w:rsidRPr="0064639B">
        <w:rPr>
          <w:bCs/>
          <w:sz w:val="28"/>
          <w:szCs w:val="28"/>
        </w:rPr>
        <w:t xml:space="preserve">предоставления муниципальной </w:t>
      </w:r>
      <w:r w:rsidR="004E3D80" w:rsidRPr="0064639B">
        <w:rPr>
          <w:bCs/>
          <w:sz w:val="28"/>
          <w:szCs w:val="28"/>
        </w:rPr>
        <w:t xml:space="preserve">услуги </w:t>
      </w:r>
      <w:r w:rsidR="00E07505" w:rsidRPr="0064639B">
        <w:rPr>
          <w:bCs/>
          <w:sz w:val="28"/>
          <w:szCs w:val="28"/>
        </w:rPr>
        <w:t xml:space="preserve">«Выдача разрешения </w:t>
      </w:r>
      <w:r w:rsidR="00FF2CA7">
        <w:rPr>
          <w:bCs/>
          <w:sz w:val="28"/>
          <w:szCs w:val="28"/>
        </w:rPr>
        <w:t>на строительство</w:t>
      </w:r>
      <w:r w:rsidR="00A17387" w:rsidRPr="0064639B">
        <w:rPr>
          <w:bCs/>
          <w:sz w:val="28"/>
          <w:szCs w:val="28"/>
        </w:rPr>
        <w:t>, внесени</w:t>
      </w:r>
      <w:r w:rsidR="00E953C5" w:rsidRPr="0064639B">
        <w:rPr>
          <w:bCs/>
          <w:sz w:val="28"/>
          <w:szCs w:val="28"/>
        </w:rPr>
        <w:t>е</w:t>
      </w:r>
      <w:r w:rsidR="00A17387" w:rsidRPr="0064639B">
        <w:rPr>
          <w:bCs/>
          <w:sz w:val="28"/>
          <w:szCs w:val="28"/>
        </w:rPr>
        <w:t xml:space="preserve"> изменений в разрешения на строительство объекта капитального строительства</w:t>
      </w:r>
      <w:r w:rsidR="00E07505" w:rsidRPr="0064639B">
        <w:rPr>
          <w:bCs/>
          <w:sz w:val="28"/>
          <w:szCs w:val="28"/>
        </w:rPr>
        <w:t>»</w:t>
      </w:r>
    </w:p>
    <w:p w:rsidR="00035334" w:rsidRPr="0064639B" w:rsidRDefault="00035334" w:rsidP="00A17387">
      <w:pPr>
        <w:pStyle w:val="Default"/>
        <w:jc w:val="center"/>
        <w:rPr>
          <w:bCs/>
          <w:sz w:val="28"/>
          <w:szCs w:val="28"/>
        </w:rPr>
      </w:pPr>
    </w:p>
    <w:p w:rsidR="00A73C08" w:rsidRPr="00A73C08" w:rsidRDefault="00A73C08" w:rsidP="00A73C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C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73C08" w:rsidRPr="00A73C08" w:rsidRDefault="00A73C08" w:rsidP="00A73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5334" w:rsidRDefault="00A73C08" w:rsidP="000353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Административный регламент предоставления муниципальной услуги «</w:t>
      </w:r>
      <w:r w:rsidR="007F3677" w:rsidRPr="007F3677">
        <w:rPr>
          <w:rFonts w:ascii="Times New Roman" w:hAnsi="Times New Roman" w:cs="Times New Roman"/>
          <w:bCs/>
          <w:sz w:val="28"/>
          <w:szCs w:val="28"/>
        </w:rPr>
        <w:t>Выда</w:t>
      </w:r>
      <w:r w:rsidR="00FF2CA7">
        <w:rPr>
          <w:rFonts w:ascii="Times New Roman" w:hAnsi="Times New Roman" w:cs="Times New Roman"/>
          <w:bCs/>
          <w:sz w:val="28"/>
          <w:szCs w:val="28"/>
        </w:rPr>
        <w:t>ча разрешения на строительство</w:t>
      </w:r>
      <w:r w:rsidR="007F3677" w:rsidRPr="007F3677">
        <w:rPr>
          <w:rFonts w:ascii="Times New Roman" w:hAnsi="Times New Roman" w:cs="Times New Roman"/>
          <w:bCs/>
          <w:sz w:val="28"/>
          <w:szCs w:val="28"/>
        </w:rPr>
        <w:t>, внесение изменений в разрешения на строительство объекта капитального строительства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муниципальной услуги.</w:t>
      </w:r>
    </w:p>
    <w:p w:rsidR="00035334" w:rsidRDefault="00A73C08" w:rsidP="000353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Предметом регулирования Административного регламента являются </w:t>
      </w:r>
      <w:r w:rsidR="007F3677" w:rsidRPr="007F3677">
        <w:rPr>
          <w:rFonts w:ascii="Times New Roman" w:hAnsi="Times New Roman" w:cs="Times New Roman"/>
          <w:bCs/>
          <w:sz w:val="28"/>
          <w:szCs w:val="28"/>
        </w:rPr>
        <w:t>Выда</w:t>
      </w:r>
      <w:r w:rsidR="00FF2CA7">
        <w:rPr>
          <w:rFonts w:ascii="Times New Roman" w:hAnsi="Times New Roman" w:cs="Times New Roman"/>
          <w:bCs/>
          <w:sz w:val="28"/>
          <w:szCs w:val="28"/>
        </w:rPr>
        <w:t>ча разрешения на строительство</w:t>
      </w:r>
      <w:r w:rsidR="007F3677" w:rsidRPr="007F3677">
        <w:rPr>
          <w:rFonts w:ascii="Times New Roman" w:hAnsi="Times New Roman" w:cs="Times New Roman"/>
          <w:bCs/>
          <w:sz w:val="28"/>
          <w:szCs w:val="28"/>
        </w:rPr>
        <w:t>, внесение изменений в разрешения на строительство объекта капитального строительства</w:t>
      </w:r>
      <w:r w:rsidR="007F36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35334" w:rsidRDefault="00A73C08" w:rsidP="000353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В целях применения настоящего Административного регламента 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используются следующие понятия:</w:t>
      </w:r>
    </w:p>
    <w:p w:rsidR="00035334" w:rsidRDefault="00A73C08" w:rsidP="00035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муниципальная услуга - деятельность по реализации функций администрации </w:t>
      </w:r>
      <w:r w:rsidR="002D0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которая осуществляется по запросам заявителей в пределах полномочий администрации </w:t>
      </w:r>
      <w:r w:rsidR="002D0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по решению вопросов местного значения, установленных в соответствии с Федеральным законом от 06.10.2003 N 131-ФЗ "Об общих принципах организации местного самоуправления в Российской Федерации" и Уставом администрации </w:t>
      </w:r>
      <w:r w:rsidR="002D0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Республики Тыва,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"Интернет" и размещенным в государственных и муниципальных информационных системах, обеспечивающих ведение реестров государ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ственных и муниципальных услуг;</w:t>
      </w:r>
    </w:p>
    <w:p w:rsidR="00035334" w:rsidRDefault="00A73C08" w:rsidP="00035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многофункциональными центрами;</w:t>
      </w:r>
    </w:p>
    <w:p w:rsidR="00035334" w:rsidRDefault="00A73C08" w:rsidP="00035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межведомственный запрос - документ на бумажном носителе или в форме электронного документа о предоставлении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государственной или муниципальной услуги и соответствующий требованиям, установленным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действующим законодательством;</w:t>
      </w:r>
    </w:p>
    <w:p w:rsidR="00035334" w:rsidRDefault="00A73C08" w:rsidP="00035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035334" w:rsidRDefault="00A73C08" w:rsidP="00035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или многофункционального 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центра либо муниципальным служащим при получении данным з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аявителем муниципальной услуги;</w:t>
      </w:r>
    </w:p>
    <w:p w:rsidR="00035334" w:rsidRDefault="00A73C08" w:rsidP="00035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многофункциональный центр предоставления государственных и муниципальных услуг (далее -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</w:t>
      </w:r>
      <w:r w:rsidR="00035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рме, по принципу "одного окна";</w:t>
      </w:r>
    </w:p>
    <w:p w:rsidR="00287856" w:rsidRDefault="00A73C08" w:rsidP="00673C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заявитель - гражданин Российской Федерации, обратившийся с письменным запросом по форме, представленной в приложении 1 к Административному регламенту, по адресу администрации </w:t>
      </w:r>
      <w:r w:rsidR="002D0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или многофункционального центра предоставления государственных и муниципальных услуг (далее - МФЦ) или оставивший запрос в электронном виде, заполненный и отправленный с помощью регионального портала государственных и муниципальных услуг (функций).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73C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Информирование о порядке предоставления муниципальной услуги осуществляется в администрации </w:t>
      </w:r>
      <w:r w:rsidR="002D0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в МФЦ, с использованием средств почтовой, телефонной связи, публикаций в </w:t>
      </w:r>
      <w:r w:rsidRPr="00E73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средствах массовой информации, электронного информирования, в том числе и на ФРГУ.</w:t>
      </w:r>
    </w:p>
    <w:p w:rsidR="00CA2635" w:rsidRDefault="00A73C08" w:rsidP="00CA26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7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Исполнитель муниципальной услуги – уполномоченный орган - отдел по жизнеобеспечению, строительства и архитектуры </w:t>
      </w:r>
      <w:r w:rsidR="00C84419">
        <w:rPr>
          <w:rFonts w:ascii="Times New Roman" w:eastAsia="Calibri" w:hAnsi="Times New Roman" w:cs="Times New Roman"/>
          <w:color w:val="000000"/>
          <w:sz w:val="28"/>
          <w:szCs w:val="28"/>
        </w:rPr>
        <w:t>Монгун-Тай</w:t>
      </w:r>
      <w:r w:rsidR="00941DA7">
        <w:rPr>
          <w:rFonts w:ascii="Times New Roman" w:eastAsia="Calibri" w:hAnsi="Times New Roman" w:cs="Times New Roman"/>
          <w:color w:val="000000"/>
          <w:sz w:val="28"/>
          <w:szCs w:val="28"/>
        </w:rPr>
        <w:t>гинского</w:t>
      </w:r>
      <w:r w:rsidRPr="00A7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кожууна (далее - отдел). </w:t>
      </w:r>
    </w:p>
    <w:p w:rsidR="00C84419" w:rsidRPr="003869D3" w:rsidRDefault="003869D3" w:rsidP="00C84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Местонахождение Администрации: РФ, Республика Тыва, </w:t>
      </w:r>
      <w:r w:rsidR="00C84419">
        <w:rPr>
          <w:rFonts w:ascii="Times New Roman" w:eastAsia="Calibri" w:hAnsi="Times New Roman" w:cs="Times New Roman"/>
          <w:sz w:val="28"/>
          <w:szCs w:val="28"/>
        </w:rPr>
        <w:t>Республика Тыва, Монгун-Тайгинский  район, с. Мугур-Аксы, ул. Саны-Шири</w:t>
      </w:r>
      <w:r w:rsidR="00C84419" w:rsidRPr="003869D3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 w:rsidR="00C84419">
        <w:rPr>
          <w:rFonts w:ascii="Times New Roman" w:eastAsia="Calibri" w:hAnsi="Times New Roman" w:cs="Times New Roman"/>
          <w:sz w:val="28"/>
          <w:szCs w:val="28"/>
        </w:rPr>
        <w:t>4</w:t>
      </w:r>
      <w:r w:rsidR="00C84419" w:rsidRPr="003869D3">
        <w:rPr>
          <w:rFonts w:ascii="Times New Roman" w:eastAsia="Calibri" w:hAnsi="Times New Roman" w:cs="Times New Roman"/>
          <w:sz w:val="28"/>
          <w:szCs w:val="28"/>
        </w:rPr>
        <w:t xml:space="preserve">2. </w:t>
      </w:r>
    </w:p>
    <w:p w:rsidR="003869D3" w:rsidRPr="003869D3" w:rsidRDefault="003869D3" w:rsidP="003869D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График работы и приема: понедельник – пятница: с 9:00 до 18:00, обед: с 13:00 до 14:00, суббота, воскресенье: выходные дни.  Справочный телефон: 8 (39445) 2-11-46.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>6.Адрес официального сайта муниципального района в информационно-телекоммуникационной сети «Интернет» (далее – сеть «Интернет»): (</w:t>
      </w:r>
      <w:hyperlink r:id="rId11" w:history="1">
        <w:r w:rsidR="00941DA7" w:rsidRPr="007650C0">
          <w:rPr>
            <w:rStyle w:val="a3"/>
            <w:rFonts w:ascii="Times New Roman" w:hAnsi="Times New Roman"/>
            <w:spacing w:val="2"/>
            <w:sz w:val="28"/>
            <w:szCs w:val="28"/>
          </w:rPr>
          <w:t>http://monguntaiga.rtyva.ru</w:t>
        </w:r>
      </w:hyperlink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Информация и получения о муниципальной услуге может быть получена: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при устном обращении - лично или по телефону;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12" w:history="1">
        <w:r w:rsidR="0010635F" w:rsidRPr="00865512">
          <w:rPr>
            <w:rStyle w:val="a3"/>
            <w:rFonts w:ascii="Times New Roman" w:hAnsi="Times New Roman"/>
            <w:spacing w:val="2"/>
            <w:sz w:val="28"/>
            <w:szCs w:val="28"/>
          </w:rPr>
          <w:t>mongun_ta</w:t>
        </w:r>
        <w:r w:rsidR="0010635F" w:rsidRPr="00865512">
          <w:rPr>
            <w:rStyle w:val="a3"/>
            <w:rFonts w:ascii="Times New Roman" w:hAnsi="Times New Roman"/>
            <w:spacing w:val="2"/>
            <w:sz w:val="28"/>
            <w:szCs w:val="28"/>
            <w:lang w:val="en-US"/>
          </w:rPr>
          <w:t>y</w:t>
        </w:r>
        <w:r w:rsidR="0010635F" w:rsidRPr="00865512">
          <w:rPr>
            <w:rStyle w:val="a3"/>
            <w:rFonts w:ascii="Times New Roman" w:hAnsi="Times New Roman"/>
            <w:spacing w:val="2"/>
            <w:sz w:val="28"/>
            <w:szCs w:val="28"/>
          </w:rPr>
          <w:t>ga@</w:t>
        </w:r>
        <w:r w:rsidR="0010635F" w:rsidRPr="00865512">
          <w:rPr>
            <w:rStyle w:val="a3"/>
            <w:rFonts w:ascii="Times New Roman" w:hAnsi="Times New Roman"/>
            <w:spacing w:val="2"/>
            <w:sz w:val="28"/>
            <w:szCs w:val="28"/>
            <w:lang w:val="en-US"/>
          </w:rPr>
          <w:t>mail</w:t>
        </w:r>
        <w:r w:rsidR="0010635F" w:rsidRPr="00865512">
          <w:rPr>
            <w:rStyle w:val="a3"/>
            <w:rFonts w:ascii="Times New Roman" w:hAnsi="Times New Roman"/>
            <w:spacing w:val="2"/>
            <w:sz w:val="28"/>
            <w:szCs w:val="28"/>
          </w:rPr>
          <w:t>.ru</w:t>
        </w:r>
      </w:hyperlink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Тыва».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>Место нахождения МФ</w:t>
      </w:r>
      <w:r w:rsidR="00C84419">
        <w:rPr>
          <w:rFonts w:ascii="Times New Roman" w:eastAsia="Calibri" w:hAnsi="Times New Roman" w:cs="Times New Roman"/>
          <w:sz w:val="28"/>
          <w:szCs w:val="28"/>
        </w:rPr>
        <w:t>Ц: Республика Тыва, Монгун-Тайгинский  район, с. Мугур-Аксы, ул. Саны-Шири</w:t>
      </w: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 w:rsidR="00C84419">
        <w:rPr>
          <w:rFonts w:ascii="Times New Roman" w:eastAsia="Calibri" w:hAnsi="Times New Roman" w:cs="Times New Roman"/>
          <w:sz w:val="28"/>
          <w:szCs w:val="28"/>
        </w:rPr>
        <w:t>4</w:t>
      </w: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2.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График работы МФЦ: понедельник - пятница с 09:00 до 18:00. Адрес электронной почты: </w:t>
      </w:r>
      <w:hyperlink r:id="rId13" w:history="1">
        <w:r w:rsidR="00941DA7" w:rsidRPr="00865512">
          <w:rPr>
            <w:rStyle w:val="a3"/>
            <w:rFonts w:ascii="Times New Roman" w:hAnsi="Times New Roman"/>
            <w:spacing w:val="2"/>
            <w:sz w:val="28"/>
            <w:szCs w:val="28"/>
          </w:rPr>
          <w:t>mongun_ta</w:t>
        </w:r>
        <w:r w:rsidR="00941DA7" w:rsidRPr="00865512">
          <w:rPr>
            <w:rStyle w:val="a3"/>
            <w:rFonts w:ascii="Times New Roman" w:hAnsi="Times New Roman"/>
            <w:spacing w:val="2"/>
            <w:sz w:val="28"/>
            <w:szCs w:val="28"/>
            <w:lang w:val="en-US"/>
          </w:rPr>
          <w:t>y</w:t>
        </w:r>
        <w:r w:rsidR="00941DA7" w:rsidRPr="00865512">
          <w:rPr>
            <w:rStyle w:val="a3"/>
            <w:rFonts w:ascii="Times New Roman" w:hAnsi="Times New Roman"/>
            <w:spacing w:val="2"/>
            <w:sz w:val="28"/>
            <w:szCs w:val="28"/>
          </w:rPr>
          <w:t>ga.rtyva.ru</w:t>
        </w:r>
      </w:hyperlink>
      <w:r w:rsidRPr="003869D3">
        <w:rPr>
          <w:rFonts w:ascii="Times New Roman" w:hAnsi="Times New Roman" w:cs="Times New Roman"/>
          <w:sz w:val="28"/>
          <w:szCs w:val="28"/>
        </w:rPr>
        <w:t>@</w:t>
      </w:r>
      <w:hyperlink r:id="rId14" w:history="1">
        <w:r w:rsidRPr="003869D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lang w:val="en-US"/>
          </w:rPr>
          <w:t>mfcrt</w:t>
        </w:r>
        <w:r w:rsidRPr="003869D3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.ru</w:t>
        </w:r>
      </w:hyperlink>
      <w:r w:rsidRPr="003869D3">
        <w:rPr>
          <w:rFonts w:ascii="Times New Roman" w:hAnsi="Times New Roman" w:cs="Times New Roman"/>
          <w:sz w:val="28"/>
          <w:szCs w:val="28"/>
        </w:rPr>
        <w:t>.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sz w:val="28"/>
          <w:szCs w:val="28"/>
        </w:rPr>
        <w:t xml:space="preserve">7.  Требования к парковочным местам.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территории, прилегающей к зданию администрации кожууна, оборудуются места для парковки автотранспортных средств. Доступ заявителя к парковочным местам является бесплатным.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8.Требования к оформлению входа в здание.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вывеской с полным наименованием администрации района;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9.Требования к присутственным местам.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69D3">
        <w:rPr>
          <w:rFonts w:ascii="Times New Roman" w:hAnsi="Times New Roman" w:cs="Times New Roman"/>
          <w:sz w:val="28"/>
          <w:szCs w:val="28"/>
        </w:rPr>
        <w:t>При невозможности создания в зда</w:t>
      </w:r>
      <w:r w:rsidR="00C84419">
        <w:rPr>
          <w:rFonts w:ascii="Times New Roman" w:hAnsi="Times New Roman" w:cs="Times New Roman"/>
          <w:sz w:val="28"/>
          <w:szCs w:val="28"/>
        </w:rPr>
        <w:t xml:space="preserve">нии администрации  Монгун-Тайгинского </w:t>
      </w:r>
      <w:r w:rsidRPr="003869D3">
        <w:rPr>
          <w:rFonts w:ascii="Times New Roman" w:hAnsi="Times New Roman" w:cs="Times New Roman"/>
          <w:sz w:val="28"/>
          <w:szCs w:val="28"/>
        </w:rPr>
        <w:t>кожууна условий для полного приспособления с учетом потребностей маломобильных граж</w:t>
      </w:r>
      <w:r w:rsidR="00C84419">
        <w:rPr>
          <w:rFonts w:ascii="Times New Roman" w:hAnsi="Times New Roman" w:cs="Times New Roman"/>
          <w:sz w:val="28"/>
          <w:szCs w:val="28"/>
        </w:rPr>
        <w:t>дан администрацией Монгун-Тайгинского</w:t>
      </w:r>
      <w:r w:rsidRPr="003869D3">
        <w:rPr>
          <w:rFonts w:ascii="Times New Roman" w:hAnsi="Times New Roman" w:cs="Times New Roman"/>
          <w:sz w:val="28"/>
          <w:szCs w:val="28"/>
        </w:rPr>
        <w:t xml:space="preserve"> кожууна проводятся мероприятия по обеспечению беспрепятственного доступа маломобильных граждан в помещения, в которых предоставляется муниципальная услуга, зал ожидания, места для заполнения запросов.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11. Требования к местам приема заявителей. </w:t>
      </w:r>
    </w:p>
    <w:p w:rsidR="003869D3" w:rsidRPr="003869D3" w:rsidRDefault="003869D3" w:rsidP="003869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9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Рабочие места,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3869D3" w:rsidRPr="003869D3" w:rsidRDefault="003869D3" w:rsidP="003869D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>12. При получении муниципальной услуги заявители имеют право на:</w:t>
      </w:r>
      <w:r w:rsidRPr="003869D3">
        <w:rPr>
          <w:rFonts w:ascii="Times New Roman" w:hAnsi="Times New Roman" w:cs="Times New Roman"/>
          <w:spacing w:val="2"/>
          <w:sz w:val="28"/>
          <w:szCs w:val="28"/>
        </w:rPr>
        <w:br/>
        <w:t>1) получение муниципальной услуги своевременно и в соответствии со стандартом предоставления муниципальной услуги;</w:t>
      </w:r>
    </w:p>
    <w:p w:rsidR="003869D3" w:rsidRPr="003869D3" w:rsidRDefault="003869D3" w:rsidP="003869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  <w:r w:rsidRPr="003869D3">
        <w:rPr>
          <w:rFonts w:ascii="Times New Roman" w:hAnsi="Times New Roman" w:cs="Times New Roman"/>
          <w:spacing w:val="2"/>
          <w:sz w:val="28"/>
          <w:szCs w:val="28"/>
        </w:rPr>
        <w:br/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3869D3" w:rsidRPr="003869D3" w:rsidRDefault="003869D3" w:rsidP="003869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>4) досудебное (внесудебное) рассмотрение жалоб в процессе получения муниципальной услуги.</w:t>
      </w:r>
    </w:p>
    <w:p w:rsidR="003869D3" w:rsidRPr="003869D3" w:rsidRDefault="003869D3" w:rsidP="003869D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 xml:space="preserve">13. Администрация муниципального </w:t>
      </w:r>
      <w:r w:rsidR="00C84419">
        <w:rPr>
          <w:rFonts w:ascii="Times New Roman" w:hAnsi="Times New Roman" w:cs="Times New Roman"/>
          <w:spacing w:val="2"/>
          <w:sz w:val="28"/>
          <w:szCs w:val="28"/>
        </w:rPr>
        <w:t>района «Монгун-Тайгинский</w:t>
      </w:r>
      <w:r w:rsidRPr="003869D3">
        <w:rPr>
          <w:rFonts w:ascii="Times New Roman" w:hAnsi="Times New Roman" w:cs="Times New Roman"/>
          <w:spacing w:val="2"/>
          <w:sz w:val="28"/>
          <w:szCs w:val="28"/>
        </w:rPr>
        <w:t xml:space="preserve"> кожуун Республики Тыва»:</w:t>
      </w:r>
    </w:p>
    <w:p w:rsidR="003869D3" w:rsidRPr="003869D3" w:rsidRDefault="003869D3" w:rsidP="003869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>1) предоставляет муниципальную услугу в соответствии с Административным регламентом;</w:t>
      </w:r>
    </w:p>
    <w:p w:rsidR="003869D3" w:rsidRPr="003869D3" w:rsidRDefault="003869D3" w:rsidP="003869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>2) обеспечивает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3869D3" w:rsidRPr="003869D3" w:rsidRDefault="003869D3" w:rsidP="003869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869D3">
        <w:rPr>
          <w:rFonts w:ascii="Times New Roman" w:hAnsi="Times New Roman" w:cs="Times New Roman"/>
          <w:spacing w:val="2"/>
          <w:sz w:val="28"/>
          <w:szCs w:val="28"/>
        </w:rPr>
        <w:t>3) исполняет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муниципальной услуги.</w:t>
      </w:r>
    </w:p>
    <w:p w:rsidR="000B083C" w:rsidRPr="00317E5C" w:rsidRDefault="007E52A1" w:rsidP="007E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5C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647"/>
      </w:tblGrid>
      <w:tr w:rsidR="007E52A1" w:rsidTr="00E45D3D">
        <w:trPr>
          <w:trHeight w:val="383"/>
        </w:trPr>
        <w:tc>
          <w:tcPr>
            <w:tcW w:w="1702" w:type="dxa"/>
          </w:tcPr>
          <w:p w:rsidR="007E52A1" w:rsidRDefault="007E52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8647" w:type="dxa"/>
          </w:tcPr>
          <w:p w:rsidR="00CA0751" w:rsidRDefault="00CA0751" w:rsidP="00A22BA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E52A1" w:rsidRDefault="007E52A1" w:rsidP="00A22B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требований к стандарту</w:t>
            </w:r>
          </w:p>
        </w:tc>
      </w:tr>
      <w:tr w:rsidR="00CA0751" w:rsidTr="00E45D3D">
        <w:trPr>
          <w:trHeight w:val="385"/>
        </w:trPr>
        <w:tc>
          <w:tcPr>
            <w:tcW w:w="1702" w:type="dxa"/>
          </w:tcPr>
          <w:p w:rsidR="00CA0751" w:rsidRPr="00A73C08" w:rsidRDefault="00CA0751">
            <w:pPr>
              <w:pStyle w:val="Default"/>
              <w:rPr>
                <w:color w:val="auto"/>
                <w:sz w:val="23"/>
                <w:szCs w:val="23"/>
              </w:rPr>
            </w:pPr>
            <w:r w:rsidRPr="00A73C08">
              <w:rPr>
                <w:color w:val="auto"/>
                <w:sz w:val="23"/>
                <w:szCs w:val="23"/>
              </w:rPr>
              <w:t xml:space="preserve">2.1. Описание результата предоставления муниципальной услуги. </w:t>
            </w:r>
          </w:p>
        </w:tc>
        <w:tc>
          <w:tcPr>
            <w:tcW w:w="8647" w:type="dxa"/>
          </w:tcPr>
          <w:tbl>
            <w:tblPr>
              <w:tblW w:w="84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23"/>
            </w:tblGrid>
            <w:tr w:rsidR="00A73C08" w:rsidRPr="00A73C08" w:rsidTr="00CC1D32">
              <w:trPr>
                <w:trHeight w:val="1517"/>
              </w:trPr>
              <w:tc>
                <w:tcPr>
                  <w:tcW w:w="8423" w:type="dxa"/>
                </w:tcPr>
                <w:p w:rsidR="00CA0751" w:rsidRPr="00A73C08" w:rsidRDefault="00CA0751" w:rsidP="00A22B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73C0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1. Выдача разрешения на строительство объекта капитального строительства (внесение изменения в разрешение на строительство объекта капитального строительства) </w:t>
                  </w:r>
                </w:p>
                <w:p w:rsidR="00CA0751" w:rsidRPr="00A73C08" w:rsidRDefault="00CA0751" w:rsidP="00F77D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73C0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2. </w:t>
                  </w:r>
                  <w:r w:rsidR="00F77D87" w:rsidRPr="00A73C0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Уведомление</w:t>
                  </w:r>
                  <w:r w:rsidRPr="00A73C0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об отказе в выдаче разрешения на строительство объекта капитального строительства (продление срока действия разрешения на строительство объекта капитального строительства, внесение изменения в разрешение на строительство объекта капитального строительства) с указанием причин отказа </w:t>
                  </w:r>
                </w:p>
                <w:p w:rsidR="00952C22" w:rsidRPr="00A73C08" w:rsidRDefault="00952C22" w:rsidP="00952C22">
                  <w:pPr>
                    <w:shd w:val="clear" w:color="auto" w:fill="FFFFFF"/>
                    <w:spacing w:after="0" w:line="29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</w:t>
                  </w:r>
                  <w:r w:rsidRPr="00A73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следующие сведения:</w:t>
                  </w:r>
                </w:p>
                <w:p w:rsidR="00952C22" w:rsidRPr="00A73C08" w:rsidRDefault="00952C22" w:rsidP="00F77D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CA0751" w:rsidRPr="00A73C08" w:rsidRDefault="00CA0751" w:rsidP="00A22BA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CA0751" w:rsidTr="00E45D3D">
        <w:trPr>
          <w:trHeight w:val="661"/>
        </w:trPr>
        <w:tc>
          <w:tcPr>
            <w:tcW w:w="1702" w:type="dxa"/>
          </w:tcPr>
          <w:p w:rsidR="00CA0751" w:rsidRDefault="00CA0751" w:rsidP="00CA0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2.2. Срок предоставления муниципальной услуги. </w:t>
            </w:r>
          </w:p>
        </w:tc>
        <w:tc>
          <w:tcPr>
            <w:tcW w:w="8647" w:type="dxa"/>
          </w:tcPr>
          <w:p w:rsidR="00CA0751" w:rsidRDefault="003869D3" w:rsidP="003869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C801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рабочих дней</w:t>
            </w:r>
          </w:p>
        </w:tc>
      </w:tr>
      <w:tr w:rsidR="00CA0751" w:rsidTr="00E45D3D">
        <w:trPr>
          <w:trHeight w:val="661"/>
        </w:trPr>
        <w:tc>
          <w:tcPr>
            <w:tcW w:w="1702" w:type="dxa"/>
          </w:tcPr>
          <w:p w:rsidR="00CA0751" w:rsidRDefault="00CA0751" w:rsidP="00CA0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8647" w:type="dxa"/>
          </w:tcPr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19.02.2015 г. № 117/пр «Об утверждении формы разрешения на строительство и формы разрешения на ввод объекта в эксплуатацию»;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CA0751" w:rsidRDefault="00CA0751" w:rsidP="00E45D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Уставом муниципального района «</w:t>
            </w:r>
            <w:r w:rsidR="00E0510D">
              <w:rPr>
                <w:sz w:val="23"/>
                <w:szCs w:val="23"/>
              </w:rPr>
              <w:t xml:space="preserve">Монгун-Тайгинский </w:t>
            </w:r>
            <w:r w:rsidR="00C84419">
              <w:rPr>
                <w:sz w:val="23"/>
                <w:szCs w:val="23"/>
              </w:rPr>
              <w:t xml:space="preserve"> кожуун» Республики Тыва. </w:t>
            </w:r>
            <w:r>
              <w:rPr>
                <w:sz w:val="23"/>
                <w:szCs w:val="23"/>
              </w:rPr>
              <w:t xml:space="preserve"> </w:t>
            </w:r>
            <w:r w:rsidR="00C84419">
              <w:rPr>
                <w:sz w:val="23"/>
                <w:szCs w:val="23"/>
              </w:rPr>
              <w:t>№ 7 от 04.06.2019 г.</w:t>
            </w:r>
          </w:p>
        </w:tc>
      </w:tr>
      <w:tr w:rsidR="00CA0751" w:rsidTr="00E45D3D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Default="00CA0751" w:rsidP="00CA0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Исчерпывающий перечень документов, необходимых для предоставления муниципальных услуг, подлежащих представлению заявителем.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A7" w:rsidRDefault="004B45A7" w:rsidP="00A22BAA">
            <w:pPr>
              <w:pStyle w:val="Default"/>
              <w:jc w:val="both"/>
            </w:pPr>
            <w:r>
              <w:t>В целях строительства, реконструкции капитального строительства заявитель подает:</w:t>
            </w:r>
          </w:p>
          <w:p w:rsidR="00CA0751" w:rsidRDefault="004B45A7" w:rsidP="00A22BAA">
            <w:pPr>
              <w:pStyle w:val="Default"/>
              <w:jc w:val="both"/>
            </w:pPr>
            <w:r>
              <w:t>- заявление согласно приложению № 1;</w:t>
            </w:r>
          </w:p>
          <w:p w:rsidR="004307B2" w:rsidRPr="00D37076" w:rsidRDefault="004307B2" w:rsidP="00A22BAA">
            <w:pPr>
              <w:pStyle w:val="Default"/>
              <w:jc w:val="both"/>
            </w:pPr>
            <w:r>
              <w:t xml:space="preserve">- заявление в случае проведения реконструкции государственным (муниципальным) заказчиком, являющихся органом исполнительной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«Роскосмо», органом управления государственным внебюджетных фондом 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представляет </w:t>
            </w:r>
            <w:r>
              <w:lastRenderedPageBreak/>
              <w:t>соглашение о проведении такой реконструкции определяющее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CA0751" w:rsidRPr="00D37076" w:rsidRDefault="00CA0751" w:rsidP="00A22BAA">
            <w:pPr>
              <w:pStyle w:val="Default"/>
              <w:jc w:val="both"/>
            </w:pPr>
            <w:r w:rsidRPr="00D37076">
              <w:t xml:space="preserve">- </w:t>
            </w:r>
            <w:r w:rsidR="004B45A7">
              <w:t>п</w:t>
            </w:r>
            <w:r w:rsidRPr="00D37076">
              <w:t>равоустанавливающие документы на земельный участок</w:t>
            </w:r>
            <w:r>
              <w:t>;</w:t>
            </w:r>
          </w:p>
          <w:p w:rsidR="00CA0751" w:rsidRPr="00D37076" w:rsidRDefault="00CA0751" w:rsidP="00A22BAA">
            <w:pPr>
              <w:pStyle w:val="Default"/>
              <w:jc w:val="both"/>
            </w:pPr>
            <w:r w:rsidRPr="00D37076">
              <w:t xml:space="preserve">- </w:t>
            </w:r>
            <w:r w:rsidR="00772E99">
              <w:t>г</w:t>
            </w:r>
            <w:r w:rsidRPr="00D37076">
              <w:t>радострои</w:t>
            </w:r>
            <w:r w:rsidR="00F77D87">
              <w:t>тельный план земельного участка, выданн</w:t>
            </w:r>
            <w:r w:rsidR="004A2033">
              <w:t>ый не раннее чем за три года до</w:t>
            </w:r>
            <w:r w:rsidR="00F77D87">
              <w:t xml:space="preserve">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  <w:r w:rsidR="00772E99">
              <w:t>*</w:t>
            </w:r>
          </w:p>
          <w:p w:rsidR="00CA0751" w:rsidRDefault="00CA0751" w:rsidP="00A22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2E99">
              <w:rPr>
                <w:rFonts w:ascii="Times New Roman" w:hAnsi="Times New Roman"/>
                <w:sz w:val="24"/>
                <w:szCs w:val="24"/>
              </w:rPr>
              <w:t>материалы, содержащиеся в проектной документации:</w:t>
            </w:r>
          </w:p>
          <w:p w:rsidR="00772E99" w:rsidRPr="00D37076" w:rsidRDefault="00772E99" w:rsidP="00A22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пояснительная записка;</w:t>
            </w:r>
          </w:p>
          <w:p w:rsidR="00CA0751" w:rsidRPr="00772E99" w:rsidRDefault="00772E99" w:rsidP="007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A0751" w:rsidRPr="00D37076">
              <w:rPr>
                <w:rFonts w:ascii="Times New Roman" w:hAnsi="Times New Roman"/>
                <w:sz w:val="24"/>
                <w:szCs w:val="24"/>
              </w:rPr>
              <w:t>) схема планировочной организации земельного</w:t>
            </w:r>
            <w:r w:rsidR="00CA0751" w:rsidRPr="00772E99">
              <w:rPr>
                <w:rFonts w:ascii="Times New Roman" w:hAnsi="Times New Roman" w:cs="Times New Roman"/>
              </w:rPr>
              <w:t xml:space="preserve">участка, выполненная в соответствии с </w:t>
            </w:r>
            <w:r w:rsidRPr="00772E99">
              <w:rPr>
                <w:rFonts w:ascii="Times New Roman" w:hAnsi="Times New Roman" w:cs="Times New Roman"/>
              </w:rPr>
              <w:t>информацией, указанной в градостроительном плане земельного участка</w:t>
            </w:r>
            <w:r w:rsidR="00CA0751" w:rsidRPr="00772E99">
              <w:rPr>
                <w:rFonts w:ascii="Times New Roman" w:hAnsi="Times New Roman" w:cs="Times New Roman"/>
              </w:rPr>
              <w:t xml:space="preserve">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</w:t>
            </w:r>
          </w:p>
          <w:p w:rsidR="00CA0751" w:rsidRPr="00D37076" w:rsidRDefault="00772E99" w:rsidP="00A22BAA">
            <w:pPr>
              <w:pStyle w:val="Default"/>
              <w:jc w:val="both"/>
            </w:pPr>
            <w:r>
              <w:t>в</w:t>
            </w:r>
            <w:r w:rsidR="00CA0751" w:rsidRPr="00D37076">
              <w:t xml:space="preserve">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      </w:r>
          </w:p>
          <w:p w:rsidR="00CA0751" w:rsidRPr="00D37076" w:rsidRDefault="00772E99" w:rsidP="00A22BAA">
            <w:pPr>
              <w:pStyle w:val="Default"/>
              <w:jc w:val="both"/>
            </w:pPr>
            <w:r>
              <w:t>г</w:t>
            </w:r>
            <w:r w:rsidR="00CA0751" w:rsidRPr="00D37076">
              <w:t xml:space="preserve">) архитектурные решения; </w:t>
            </w:r>
          </w:p>
          <w:p w:rsidR="00CA0751" w:rsidRDefault="00772E99" w:rsidP="00A22BAA">
            <w:pPr>
              <w:pStyle w:val="Default"/>
              <w:jc w:val="both"/>
            </w:pPr>
            <w:r>
              <w:t>д</w:t>
            </w:r>
            <w:r w:rsidR="00CA0751" w:rsidRPr="00D37076">
      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</w:t>
            </w:r>
            <w:r w:rsidR="00DC6E86">
              <w:t>енерно-технического обеспечения;</w:t>
            </w:r>
          </w:p>
          <w:p w:rsidR="00DC6E86" w:rsidRDefault="00DC6E86" w:rsidP="00A22BAA">
            <w:pPr>
              <w:pStyle w:val="Default"/>
              <w:jc w:val="both"/>
            </w:pPr>
            <w:r>
              <w:t>е) проект организации строительства объекта капитального строительства;</w:t>
            </w:r>
          </w:p>
          <w:p w:rsidR="00DC6E86" w:rsidRDefault="00DC6E86" w:rsidP="00A22BAA">
            <w:pPr>
              <w:pStyle w:val="Default"/>
              <w:jc w:val="both"/>
            </w:pPr>
            <w:r>
              <w:t>ж) проект организации работ по сносу или демонтажу объектов капитального строительства, их частей;</w:t>
            </w:r>
          </w:p>
          <w:p w:rsidR="00DC6E86" w:rsidRPr="00D37076" w:rsidRDefault="00DC6E86" w:rsidP="00A22BAA">
            <w:pPr>
              <w:pStyle w:val="Default"/>
              <w:jc w:val="both"/>
            </w:pPr>
            <w:r>
              <w:t xml:space="preserve">з) перечень мероприятий по обеспечению доступа инвалидов к объектам </w:t>
            </w:r>
            <w:r w:rsidR="00A56011">
              <w:t>здравоохранения</w:t>
            </w:r>
            <w:r>
              <w:t xml:space="preserve">, образования, культуры, отдыха, спорта и иным объектам социально – культурного и коммунально – бытового назначения, объектам </w:t>
            </w:r>
            <w:r w:rsidR="00A56011">
              <w:t>транспорта</w:t>
            </w:r>
            <w:r>
              <w:t xml:space="preserve">, торговли, общественного питания, объектам </w:t>
            </w:r>
            <w:r w:rsidR="009D6E79">
              <w:t xml:space="preserve">делового, административного, </w:t>
            </w:r>
            <w:r w:rsidR="00ED37A2">
              <w:t>финансового</w:t>
            </w:r>
            <w:r w:rsidR="009D6E79">
              <w:t xml:space="preserve">, религиозного назначения, объектам жилищного фонда в случае строительства, реконструкции указанных объектов при условии, что экспертиза проектной </w:t>
            </w:r>
            <w:r w:rsidR="00ED37A2">
              <w:t>документации</w:t>
            </w:r>
            <w:r w:rsidR="009D6E79">
              <w:t xml:space="preserve"> указанных объектов не </w:t>
            </w:r>
            <w:r w:rsidR="00ED37A2">
              <w:t>проводились</w:t>
            </w:r>
            <w:r w:rsidR="009D6E79">
              <w:t xml:space="preserve"> в </w:t>
            </w:r>
            <w:r w:rsidR="00ED37A2">
              <w:t>соответствии</w:t>
            </w:r>
            <w:r w:rsidR="009D6E79">
              <w:t xml:space="preserve"> со статьей 49 Градостроительного кодекса РФ;</w:t>
            </w:r>
          </w:p>
          <w:p w:rsidR="00CA0751" w:rsidRPr="00BA5D82" w:rsidRDefault="00CA0751" w:rsidP="00A22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E79">
              <w:rPr>
                <w:rFonts w:ascii="Times New Roman" w:hAnsi="Times New Roman"/>
                <w:sz w:val="24"/>
                <w:szCs w:val="24"/>
              </w:rPr>
              <w:t>п</w:t>
            </w:r>
            <w:r w:rsidRPr="00BA5D82">
              <w:rPr>
                <w:rFonts w:ascii="Times New Roman" w:hAnsi="Times New Roman"/>
                <w:sz w:val="24"/>
                <w:szCs w:val="24"/>
              </w:rPr>
      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15" w:history="1">
              <w:r w:rsidRPr="00BA5D82">
                <w:rPr>
                  <w:rFonts w:ascii="Times New Roman" w:hAnsi="Times New Roman"/>
                  <w:sz w:val="24"/>
                  <w:szCs w:val="24"/>
                </w:rPr>
                <w:t>частью 12.1 статьи 48</w:t>
              </w:r>
            </w:hyperlink>
            <w:r w:rsidRPr="00BA5D82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16" w:history="1">
              <w:r w:rsidRPr="00BA5D82">
                <w:rPr>
                  <w:rFonts w:ascii="Times New Roman" w:hAnsi="Times New Roman"/>
                  <w:sz w:val="24"/>
                  <w:szCs w:val="24"/>
                </w:rPr>
                <w:t>статьей 49</w:t>
              </w:r>
            </w:hyperlink>
            <w:r w:rsidRPr="00BA5D82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      </w:r>
            <w:hyperlink r:id="rId17" w:history="1">
              <w:r w:rsidRPr="00BA5D82">
                <w:rPr>
                  <w:rFonts w:ascii="Times New Roman" w:hAnsi="Times New Roman"/>
                  <w:sz w:val="24"/>
                  <w:szCs w:val="24"/>
                </w:rPr>
                <w:t>частью 3.4 статьи 49</w:t>
              </w:r>
            </w:hyperlink>
            <w:r w:rsidRPr="00BA5D82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18" w:history="1">
              <w:r w:rsidRPr="00BA5D82">
                <w:rPr>
                  <w:rFonts w:ascii="Times New Roman" w:hAnsi="Times New Roman"/>
                  <w:sz w:val="24"/>
                  <w:szCs w:val="24"/>
                </w:rPr>
                <w:t>частью 6 статьи 49</w:t>
              </w:r>
            </w:hyperlink>
            <w:r w:rsidRPr="00BA5D82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CA0751" w:rsidRPr="00BA5D82" w:rsidRDefault="009D6E79" w:rsidP="00A22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CA0751" w:rsidRPr="00BA5D82">
              <w:rPr>
                <w:rFonts w:ascii="Times New Roman" w:hAnsi="Times New Roman"/>
                <w:sz w:val="24"/>
                <w:szCs w:val="24"/>
              </w:rPr>
              <w:t xml:space="preserve">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19" w:history="1">
              <w:r w:rsidR="00CA0751" w:rsidRPr="00BA5D82">
                <w:rPr>
                  <w:rFonts w:ascii="Times New Roman" w:hAnsi="Times New Roman"/>
                  <w:sz w:val="24"/>
                  <w:szCs w:val="24"/>
                </w:rPr>
                <w:t>статьей 40</w:t>
              </w:r>
            </w:hyperlink>
            <w:r w:rsidR="00CA0751" w:rsidRPr="00BA5D82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Федерации); </w:t>
            </w:r>
          </w:p>
          <w:p w:rsidR="00CA0751" w:rsidRPr="00BA5D82" w:rsidRDefault="009D6E79" w:rsidP="00A22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CA0751" w:rsidRPr="00BA5D82">
              <w:rPr>
                <w:rFonts w:ascii="Times New Roman" w:hAnsi="Times New Roman"/>
                <w:sz w:val="24"/>
                <w:szCs w:val="24"/>
              </w:rPr>
              <w:t xml:space="preserve">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ar27" w:history="1">
              <w:r w:rsidR="00CA0751" w:rsidRPr="00BA5D82">
                <w:rPr>
                  <w:rFonts w:ascii="Times New Roman" w:hAnsi="Times New Roman"/>
                  <w:sz w:val="24"/>
                  <w:szCs w:val="24"/>
                </w:rPr>
                <w:t>пункте 6.2</w:t>
              </w:r>
            </w:hyperlink>
            <w:r w:rsidR="00CA0751" w:rsidRPr="00BA5D82">
              <w:rPr>
                <w:rFonts w:ascii="Times New Roman" w:hAnsi="Times New Roman"/>
                <w:sz w:val="24"/>
                <w:szCs w:val="24"/>
              </w:rPr>
              <w:t xml:space="preserve"> статьи 51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кодекса Российской Федерации части случаев реконструкции многоквартирного дома;</w:t>
            </w:r>
          </w:p>
          <w:p w:rsidR="00CA0751" w:rsidRDefault="00CA0751" w:rsidP="005A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A3632">
              <w:rPr>
                <w:rFonts w:ascii="Times New Roman" w:hAnsi="Times New Roman"/>
                <w:sz w:val="24"/>
                <w:szCs w:val="24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      </w:r>
          </w:p>
          <w:p w:rsidR="005A3632" w:rsidRDefault="005A3632" w:rsidP="005A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9415A">
              <w:rPr>
                <w:rFonts w:ascii="Times New Roman" w:hAnsi="Times New Roman"/>
                <w:sz w:val="24"/>
                <w:szCs w:val="24"/>
              </w:rPr>
      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</w:t>
            </w:r>
            <w:r w:rsidR="001377FC">
              <w:rPr>
                <w:rFonts w:ascii="Times New Roman" w:hAnsi="Times New Roman"/>
                <w:sz w:val="24"/>
                <w:szCs w:val="24"/>
              </w:rPr>
              <w:t>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E75151" w:rsidRDefault="00E75151" w:rsidP="005A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строительства, реконструкции объекта индивидуального жилищного строительства:</w:t>
            </w:r>
          </w:p>
          <w:p w:rsidR="00E75151" w:rsidRPr="00D37076" w:rsidRDefault="00E75151" w:rsidP="00E75151">
            <w:pPr>
              <w:pStyle w:val="Default"/>
              <w:jc w:val="both"/>
            </w:pPr>
            <w:r>
              <w:t>- заявление согласно приложению № 1;</w:t>
            </w:r>
          </w:p>
          <w:p w:rsidR="00E75151" w:rsidRPr="00D37076" w:rsidRDefault="00E75151" w:rsidP="00E75151">
            <w:pPr>
              <w:pStyle w:val="Default"/>
              <w:jc w:val="both"/>
            </w:pPr>
            <w:r w:rsidRPr="00D37076">
              <w:t xml:space="preserve">- </w:t>
            </w:r>
            <w:r>
              <w:t>п</w:t>
            </w:r>
            <w:r w:rsidRPr="00D37076">
              <w:t>равоустанавливающие документы на земельный участок</w:t>
            </w:r>
            <w:r>
              <w:t>;</w:t>
            </w:r>
          </w:p>
          <w:p w:rsidR="00E75151" w:rsidRDefault="00E75151" w:rsidP="00E75151">
            <w:pPr>
              <w:pStyle w:val="Default"/>
              <w:jc w:val="both"/>
            </w:pPr>
            <w:r w:rsidRPr="00D37076">
              <w:t xml:space="preserve">- </w:t>
            </w:r>
            <w:r>
              <w:t>г</w:t>
            </w:r>
            <w:r w:rsidRPr="00D37076">
              <w:t>радострои</w:t>
            </w:r>
            <w:r>
              <w:t xml:space="preserve">тельный план земельного участка, выданный не раннее чем за три года доя дня представления заявления на получение разрешения на </w:t>
            </w:r>
            <w:r w:rsidR="00CC1D32">
              <w:t xml:space="preserve">строительство; </w:t>
            </w:r>
          </w:p>
          <w:p w:rsidR="00E75151" w:rsidRDefault="00E75151" w:rsidP="00E75151">
            <w:pPr>
              <w:pStyle w:val="Default"/>
              <w:jc w:val="both"/>
            </w:pPr>
            <w:r>
              <w:t>-схема планировочной организации земельного участка с обозначением места размещения объекта индивидуального жилищного строительства;</w:t>
            </w:r>
          </w:p>
          <w:p w:rsidR="00E75151" w:rsidRPr="00BA5D82" w:rsidRDefault="002A084C" w:rsidP="004528B8">
            <w:pPr>
              <w:pStyle w:val="Default"/>
              <w:jc w:val="both"/>
            </w:pPr>
            <w:r>
              <w:t xml:space="preserve">- </w:t>
            </w:r>
            <w:r w:rsidR="004528B8">
              <w:t>описание</w:t>
            </w:r>
            <w:r>
              <w:t xml:space="preserve"> внешнего облика объекта индивидуального жилищного строительства в случае, если строительство или </w:t>
            </w:r>
            <w:r w:rsidR="004528B8">
              <w:t>реконструкции</w:t>
            </w:r>
            <w:r>
              <w:t xml:space="preserve">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частью 10.2. ста</w:t>
            </w:r>
            <w:r w:rsidR="004528B8">
              <w:t>т</w:t>
            </w:r>
            <w:r>
              <w:t>ьи 51 Градостроительного кодекса РФ.</w:t>
            </w:r>
            <w:r w:rsidR="004528B8">
              <w:t xml:space="preserve"> О</w:t>
            </w:r>
            <w:r>
              <w:t xml:space="preserve">писание внешнего облика объекта индивидуального жилищного строительства включает в себя указание на параметры объекта индивидуального жилищного </w:t>
            </w:r>
            <w:r w:rsidR="004528B8">
              <w:t>строительства</w:t>
            </w:r>
            <w:r>
              <w:t xml:space="preserve">, цветовое решение его внешнего облика, планируемые к использованию строительные материалы, </w:t>
            </w:r>
            <w:r w:rsidR="004528B8">
              <w:t>определяющие</w:t>
            </w:r>
            <w:r>
              <w:t xml:space="preserve"> внешний облик такого объекта, а также описание ин</w:t>
            </w:r>
            <w:r w:rsidR="00DE7C8C">
              <w:t>ы</w:t>
            </w:r>
            <w:r>
              <w:t xml:space="preserve">х характеристик такого объекта, требования к которым установлены градостроительным </w:t>
            </w:r>
            <w:r w:rsidR="00DE7C8C">
              <w:t>регламентом</w:t>
            </w:r>
            <w:r>
              <w:t xml:space="preserve"> в качестве требований к </w:t>
            </w:r>
            <w:r w:rsidR="00DE7C8C">
              <w:t>архитектурным</w:t>
            </w:r>
            <w:r>
              <w:t xml:space="preserve"> решениям объекта капитального строительства.</w:t>
            </w:r>
            <w:r w:rsidR="00DE7C8C">
              <w:t xml:space="preserve"> Графическое</w:t>
            </w:r>
            <w:r>
              <w:t xml:space="preserve">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случае внесения изменений в разрешение на строительство </w:t>
            </w:r>
          </w:p>
          <w:p w:rsidR="00CA0751" w:rsidRDefault="00E751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CA0751">
              <w:rPr>
                <w:sz w:val="23"/>
                <w:szCs w:val="23"/>
              </w:rPr>
              <w:t xml:space="preserve">ведомление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участка); </w:t>
            </w:r>
          </w:p>
          <w:p w:rsidR="00CA0751" w:rsidRDefault="00E751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CA0751">
              <w:rPr>
                <w:sz w:val="23"/>
                <w:szCs w:val="23"/>
              </w:rPr>
              <w:t xml:space="preserve">ведомление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перераспределения, выдела); </w:t>
            </w:r>
          </w:p>
          <w:p w:rsidR="00CA0751" w:rsidRDefault="00E751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A0751">
              <w:rPr>
                <w:sz w:val="23"/>
                <w:szCs w:val="23"/>
              </w:rPr>
              <w:t>равоустанавливающие документы на земельный участок на нового правообладателя (если основанием внесения изменений в разрешение на строительство является смена правообладателя земельного участка,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участок)</w:t>
            </w:r>
            <w:r>
              <w:rPr>
                <w:sz w:val="23"/>
                <w:szCs w:val="23"/>
              </w:rPr>
              <w:t>*</w:t>
            </w:r>
            <w:r w:rsidR="00CA0751">
              <w:rPr>
                <w:sz w:val="23"/>
                <w:szCs w:val="23"/>
              </w:rPr>
              <w:t xml:space="preserve">; </w:t>
            </w:r>
          </w:p>
          <w:p w:rsidR="00CA0751" w:rsidRDefault="00E751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CA0751">
              <w:rPr>
                <w:sz w:val="23"/>
                <w:szCs w:val="23"/>
              </w:rPr>
              <w:t xml:space="preserve">радостроительный план земельного участка, образованного при разделе, перераспределении, выделе (если основанием внесения изменений в разрешение на строительство является изменение границ земельного участка путем раздела, перераспределения, выдела). </w:t>
            </w:r>
          </w:p>
        </w:tc>
      </w:tr>
      <w:tr w:rsidR="00CA0751" w:rsidTr="00E45D3D">
        <w:trPr>
          <w:trHeight w:val="7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Default="00CA0751" w:rsidP="00CA0751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lastRenderedPageBreak/>
              <w:t>2.</w:t>
            </w:r>
            <w:r>
              <w:rPr>
                <w:sz w:val="23"/>
                <w:szCs w:val="23"/>
              </w:rPr>
              <w:t>5</w:t>
            </w:r>
            <w:r w:rsidRPr="00FF4343">
              <w:rPr>
                <w:sz w:val="23"/>
                <w:szCs w:val="23"/>
              </w:rPr>
              <w:t xml:space="preserve">.Уполномоченный орган не вправе требовать от заявителя.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A8" w:rsidRDefault="008C61A8" w:rsidP="00AB0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Документы (их копии или сведения, содержащиеся в них), указанные в пунктах 1,2 и 5 части 7 статьи 51 Градостроительного кодекса Российской Федерации запрашивается отделом в срок не позднее трех рабочих дней со дня получения заявления о выдаче разрешения на </w:t>
            </w:r>
            <w:r w:rsidR="00642352">
              <w:rPr>
                <w:sz w:val="23"/>
                <w:szCs w:val="23"/>
              </w:rPr>
              <w:t>строительство, если заявитель не предоставил указанные документы самостоятельно.</w:t>
            </w:r>
          </w:p>
          <w:p w:rsidR="00CA0751" w:rsidRDefault="00AB024D" w:rsidP="00AB0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</w:t>
            </w:r>
            <w:r w:rsidR="00642352">
              <w:rPr>
                <w:sz w:val="23"/>
                <w:szCs w:val="23"/>
              </w:rPr>
              <w:t>енты, предусмотренные в п.2.4 настоящего регламента</w:t>
            </w:r>
            <w:r>
              <w:rPr>
                <w:sz w:val="23"/>
                <w:szCs w:val="23"/>
              </w:rPr>
              <w:t xml:space="preserve"> могут быть направлены в электронной форме </w:t>
            </w:r>
            <w:r w:rsidR="00642352">
              <w:rPr>
                <w:sz w:val="23"/>
                <w:szCs w:val="23"/>
              </w:rPr>
              <w:t>по адресам, согласно п.1.3.3</w:t>
            </w:r>
            <w:r>
              <w:rPr>
                <w:sz w:val="23"/>
                <w:szCs w:val="23"/>
              </w:rPr>
              <w:t xml:space="preserve"> настоящего регламента</w:t>
            </w:r>
          </w:p>
          <w:p w:rsidR="008C61A8" w:rsidRDefault="004A2033" w:rsidP="00AB0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Документы, указанные в пункте 1 части 9 статьи 51 Градостроительного кодекса РФ,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      </w:r>
          </w:p>
        </w:tc>
      </w:tr>
      <w:tr w:rsidR="00CA0751" w:rsidTr="00E45D3D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Default="00CA0751" w:rsidP="00CA0751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>6</w:t>
            </w:r>
            <w:r w:rsidRPr="00FF4343">
              <w:rPr>
                <w:sz w:val="23"/>
                <w:szCs w:val="23"/>
              </w:rPr>
              <w:t xml:space="preserve"> Исчерпывающий перечень </w:t>
            </w:r>
            <w:r w:rsidRPr="00FF4343">
              <w:rPr>
                <w:sz w:val="23"/>
                <w:szCs w:val="23"/>
              </w:rPr>
              <w:lastRenderedPageBreak/>
              <w:t xml:space="preserve">оснований для отказа в предоставлении муниципальной услуги.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E" w:rsidRDefault="0080164E" w:rsidP="00A22BAA">
            <w:pPr>
              <w:pStyle w:val="Default"/>
              <w:jc w:val="both"/>
              <w:rPr>
                <w:sz w:val="23"/>
                <w:szCs w:val="23"/>
              </w:rPr>
            </w:pPr>
            <w:r w:rsidRPr="0080164E">
              <w:rPr>
                <w:i/>
                <w:sz w:val="23"/>
                <w:szCs w:val="23"/>
              </w:rPr>
              <w:lastRenderedPageBreak/>
              <w:t>В случае выдаче разрешения на строительство</w:t>
            </w:r>
          </w:p>
          <w:p w:rsidR="00CA0751" w:rsidRDefault="0080164E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A0751">
              <w:rPr>
                <w:sz w:val="23"/>
                <w:szCs w:val="23"/>
              </w:rPr>
              <w:t>отсутстви</w:t>
            </w:r>
            <w:r>
              <w:rPr>
                <w:sz w:val="23"/>
                <w:szCs w:val="23"/>
              </w:rPr>
              <w:t>е</w:t>
            </w:r>
            <w:r w:rsidR="00CA0751">
              <w:rPr>
                <w:sz w:val="23"/>
                <w:szCs w:val="23"/>
              </w:rPr>
              <w:t xml:space="preserve"> документов,</w:t>
            </w:r>
            <w:r>
              <w:rPr>
                <w:sz w:val="23"/>
                <w:szCs w:val="23"/>
              </w:rPr>
              <w:t xml:space="preserve"> предусмотренных частями 7 и 9 </w:t>
            </w:r>
            <w:r w:rsidR="00CA0751">
              <w:rPr>
                <w:sz w:val="23"/>
                <w:szCs w:val="23"/>
              </w:rPr>
              <w:t xml:space="preserve">статьи 51 Градостроительного кодекса </w:t>
            </w:r>
            <w:r>
              <w:rPr>
                <w:sz w:val="23"/>
                <w:szCs w:val="23"/>
              </w:rPr>
              <w:t>РФ</w:t>
            </w:r>
            <w:r w:rsidR="00CA0751">
              <w:rPr>
                <w:sz w:val="23"/>
                <w:szCs w:val="23"/>
              </w:rPr>
              <w:t xml:space="preserve">; </w:t>
            </w:r>
          </w:p>
          <w:p w:rsidR="001D64AA" w:rsidRDefault="0085441D" w:rsidP="008016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="0080164E">
              <w:rPr>
                <w:sz w:val="23"/>
                <w:szCs w:val="23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</w:t>
            </w:r>
            <w:r>
              <w:rPr>
                <w:sz w:val="23"/>
                <w:szCs w:val="23"/>
              </w:rPr>
              <w:t xml:space="preserve">ссийской Федерации, требованиям </w:t>
            </w:r>
            <w:r w:rsidR="00307D2D">
              <w:rPr>
                <w:sz w:val="23"/>
                <w:szCs w:val="23"/>
              </w:rPr>
              <w:t xml:space="preserve">установленным в разрешение на </w:t>
            </w:r>
            <w:r w:rsidR="001D64AA">
              <w:rPr>
                <w:sz w:val="23"/>
                <w:szCs w:val="23"/>
              </w:rPr>
              <w:t>отклонение от предельных параметров разрешенного строительства, реконструкции.</w:t>
            </w:r>
          </w:p>
          <w:p w:rsidR="00CA0751" w:rsidRDefault="001D64AA" w:rsidP="008016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случае, предусмотренном частью 11.1. статьи 51 Градостроительного кодекса, основанием для отказа в выдаче разрешения на строительство является также поступившие от органа исполнительной власти субъекта Российской Федерации, уполномоченного в области охраны объектов кул</w:t>
            </w:r>
            <w:r w:rsidR="001B1B1E"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турного наследия, заключение о несоотве</w:t>
            </w:r>
            <w:r w:rsidR="001B1B1E">
              <w:rPr>
                <w:sz w:val="23"/>
                <w:szCs w:val="23"/>
              </w:rPr>
              <w:t>тствии</w:t>
            </w:r>
            <w:r>
              <w:rPr>
                <w:sz w:val="23"/>
                <w:szCs w:val="23"/>
              </w:rPr>
              <w:t xml:space="preserve"> раздела проектной документации объекта </w:t>
            </w:r>
            <w:r w:rsidR="001B1B1E">
              <w:rPr>
                <w:sz w:val="23"/>
                <w:szCs w:val="23"/>
              </w:rPr>
              <w:t>капитального</w:t>
            </w:r>
            <w:r w:rsidR="00673C48">
              <w:rPr>
                <w:sz w:val="23"/>
                <w:szCs w:val="23"/>
              </w:rPr>
              <w:t xml:space="preserve"> </w:t>
            </w:r>
            <w:r w:rsidR="001B1B1E">
              <w:rPr>
                <w:sz w:val="23"/>
                <w:szCs w:val="23"/>
              </w:rPr>
              <w:t>строительства</w:t>
            </w:r>
            <w:r w:rsidR="00673C48">
              <w:rPr>
                <w:sz w:val="23"/>
                <w:szCs w:val="23"/>
              </w:rPr>
              <w:t xml:space="preserve"> </w:t>
            </w:r>
            <w:r w:rsidR="00F71330">
              <w:rPr>
                <w:sz w:val="23"/>
                <w:szCs w:val="23"/>
              </w:rPr>
              <w:t>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случае внесения изменений в разрешение на строительство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Основаниями для отказа во внесении изменений в разрешение на строительство являются: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Федерации; </w:t>
            </w:r>
          </w:p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недостоверность сведений, указанных в уведомлении о переходе прав на земельный участок, об образовании земельного участка; </w:t>
            </w:r>
          </w:p>
          <w:p w:rsidR="00CA0751" w:rsidRDefault="00CA0751" w:rsidP="00F80A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несоответствие планируемого размещения объекта капитального строительства требованиям </w:t>
            </w:r>
            <w:r w:rsidR="00F80AF6">
              <w:rPr>
                <w:sz w:val="23"/>
                <w:szCs w:val="23"/>
              </w:rPr>
      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РФ</w:t>
            </w:r>
          </w:p>
        </w:tc>
      </w:tr>
      <w:tr w:rsidR="00CA0751" w:rsidRPr="00FF4343" w:rsidTr="00E45D3D">
        <w:trPr>
          <w:trHeight w:val="7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FF4343" w:rsidRDefault="00870DF5" w:rsidP="00FF4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2.7</w:t>
            </w:r>
            <w:r w:rsidR="00CA0751" w:rsidRPr="00FF4343">
              <w:rPr>
                <w:sz w:val="23"/>
                <w:szCs w:val="23"/>
              </w:rPr>
              <w:t xml:space="preserve">. Порядок оплаты за предоставление муниципальной услуги.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Default="00CA0751" w:rsidP="00A22BAA">
            <w:pPr>
              <w:pStyle w:val="Default"/>
              <w:jc w:val="both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Предоставляется на бесплатной основе. </w:t>
            </w:r>
          </w:p>
        </w:tc>
      </w:tr>
    </w:tbl>
    <w:p w:rsidR="00F90914" w:rsidRDefault="00F90914" w:rsidP="00870DF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4343" w:rsidRPr="00317E5C" w:rsidRDefault="00FF4343" w:rsidP="00870DF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7E5C">
        <w:rPr>
          <w:rFonts w:ascii="Times New Roman" w:hAnsi="Times New Roman" w:cs="Times New Roman"/>
          <w:b/>
          <w:sz w:val="28"/>
        </w:rPr>
        <w:t>3. Состав, последовательность и сроки выполнения административных</w:t>
      </w:r>
      <w:r w:rsidR="00F90914">
        <w:rPr>
          <w:rFonts w:ascii="Times New Roman" w:hAnsi="Times New Roman" w:cs="Times New Roman"/>
          <w:b/>
          <w:sz w:val="28"/>
        </w:rPr>
        <w:t xml:space="preserve"> </w:t>
      </w:r>
      <w:r w:rsidRPr="00317E5C">
        <w:rPr>
          <w:rFonts w:ascii="Times New Roman" w:hAnsi="Times New Roman" w:cs="Times New Roman"/>
          <w:b/>
          <w:sz w:val="28"/>
        </w:rPr>
        <w:t>процедур, требования к порядку их выполнения, в том числе особенности выполнения административны</w:t>
      </w:r>
      <w:r w:rsidR="00317E5C">
        <w:rPr>
          <w:rFonts w:ascii="Times New Roman" w:hAnsi="Times New Roman" w:cs="Times New Roman"/>
          <w:b/>
          <w:sz w:val="28"/>
        </w:rPr>
        <w:t xml:space="preserve">х процедур в электронной форме, </w:t>
      </w:r>
      <w:r w:rsidRPr="00317E5C">
        <w:rPr>
          <w:rFonts w:ascii="Times New Roman" w:hAnsi="Times New Roman" w:cs="Times New Roman"/>
          <w:b/>
          <w:sz w:val="28"/>
        </w:rPr>
        <w:t>а также особенности выпол</w:t>
      </w:r>
      <w:r w:rsidR="00317E5C">
        <w:rPr>
          <w:rFonts w:ascii="Times New Roman" w:hAnsi="Times New Roman" w:cs="Times New Roman"/>
          <w:b/>
          <w:sz w:val="28"/>
        </w:rPr>
        <w:t xml:space="preserve">нения административных процедур </w:t>
      </w:r>
      <w:r w:rsidR="003D0BC4">
        <w:rPr>
          <w:rFonts w:ascii="Times New Roman" w:hAnsi="Times New Roman" w:cs="Times New Roman"/>
          <w:b/>
          <w:sz w:val="28"/>
        </w:rPr>
        <w:t>в многофункциональных центрах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3.1. Описание последовательности действий при предоставлении муниципальной услуги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3.1.1. Предоставление муниципальной услуги включает в себя следующие процедуры: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1) При выдаче разрешения на строительство объекта капитального строительства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прием и регистрация заявления; </w:t>
      </w:r>
    </w:p>
    <w:p w:rsidR="00E22C70" w:rsidRPr="00755198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- рассмотрение документов</w:t>
      </w:r>
      <w:r w:rsidR="00755198">
        <w:rPr>
          <w:rFonts w:ascii="Times New Roman" w:hAnsi="Times New Roman" w:cs="Times New Roman"/>
          <w:color w:val="000000"/>
          <w:sz w:val="28"/>
          <w:szCs w:val="23"/>
        </w:rPr>
        <w:t xml:space="preserve">, </w:t>
      </w:r>
      <w:r w:rsidR="00755198"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осуществление </w:t>
      </w:r>
      <w:r w:rsidR="00755198" w:rsidRPr="00755198">
        <w:rPr>
          <w:rFonts w:ascii="Times New Roman" w:hAnsi="Times New Roman" w:cs="Times New Roman"/>
          <w:sz w:val="28"/>
          <w:szCs w:val="28"/>
        </w:rPr>
        <w:t xml:space="preserve">запросов недостающих для предоставления муниципальной услуги документов в рамках межведомственного (или) межуровневого информационного взаимодействия </w:t>
      </w:r>
      <w:r w:rsidR="00755198" w:rsidRPr="00755198">
        <w:rPr>
          <w:rFonts w:ascii="Times New Roman" w:hAnsi="Times New Roman" w:cs="Times New Roman"/>
          <w:color w:val="000000"/>
          <w:sz w:val="28"/>
          <w:szCs w:val="23"/>
        </w:rPr>
        <w:t>и</w:t>
      </w:r>
      <w:r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 принятие решения о выдаче разрешения на строительство или об отказе в выдаче разрешения на строительство объекта капитального строительства с указанием причин отказа;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выдача (направление) результата предоставления муниципальной услуги; </w:t>
      </w:r>
    </w:p>
    <w:p w:rsidR="00E22C70" w:rsidRPr="00E22C70" w:rsidRDefault="00E22C70" w:rsidP="00FF2C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- блок-схема последовательности действий по предоставлению муниципальной услуги представлена в приложении №</w:t>
      </w:r>
      <w:r w:rsidR="0010501D">
        <w:rPr>
          <w:rFonts w:ascii="Times New Roman" w:hAnsi="Times New Roman" w:cs="Times New Roman"/>
          <w:color w:val="000000"/>
          <w:sz w:val="28"/>
          <w:szCs w:val="23"/>
        </w:rPr>
        <w:t xml:space="preserve"> 2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E22C70" w:rsidRPr="00E22C70" w:rsidRDefault="00FF2CA7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2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) 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Во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внесение изменений в разрешение на строительство: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прием и регистрация заявления;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- рассмотрение документов</w:t>
      </w:r>
      <w:r w:rsidR="00DB79BD">
        <w:rPr>
          <w:rFonts w:ascii="Times New Roman" w:hAnsi="Times New Roman" w:cs="Times New Roman"/>
          <w:color w:val="000000"/>
          <w:sz w:val="28"/>
          <w:szCs w:val="23"/>
        </w:rPr>
        <w:t>, осуществление межведомственных запросов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и принятие решения о внесении изменений в разрешение на строительство или об отказе внесении изменений в разрешение на строительство объекта капитального строительства с указанием причин отказа;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выдача (направление) результата предоставления муниципальной услуги;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3.2. Прием и регистрация заявления.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3.2.1.Основанием для начала исполнения муниципальной услуги является факт подачи заявления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 (приложение № 1)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с приложением необходимых документов.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3.2.2. Заявитель подает письменное заявление </w:t>
      </w:r>
      <w:r w:rsidR="00CC1D32">
        <w:rPr>
          <w:rFonts w:ascii="Times New Roman" w:hAnsi="Times New Roman" w:cs="Times New Roman"/>
          <w:color w:val="000000"/>
          <w:sz w:val="28"/>
          <w:szCs w:val="23"/>
        </w:rPr>
        <w:t xml:space="preserve">в </w:t>
      </w:r>
      <w:r w:rsidR="00CC1D32" w:rsidRPr="00E22C70">
        <w:rPr>
          <w:rFonts w:ascii="Times New Roman" w:hAnsi="Times New Roman" w:cs="Times New Roman"/>
          <w:color w:val="000000"/>
          <w:sz w:val="28"/>
          <w:szCs w:val="23"/>
        </w:rPr>
        <w:t>письменной или электронной форме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о предоставлении муниципальной услуги и представляет докуме</w:t>
      </w:r>
      <w:r w:rsidR="00870DF5">
        <w:rPr>
          <w:rFonts w:ascii="Times New Roman" w:hAnsi="Times New Roman" w:cs="Times New Roman"/>
          <w:color w:val="000000"/>
          <w:sz w:val="28"/>
          <w:szCs w:val="23"/>
        </w:rPr>
        <w:t>нты в соответствии с пунктом 2.4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настоящего Регламента в </w:t>
      </w:r>
      <w:r w:rsidR="0064639B">
        <w:rPr>
          <w:rFonts w:ascii="Times New Roman" w:hAnsi="Times New Roman" w:cs="Times New Roman"/>
          <w:color w:val="000000"/>
          <w:sz w:val="28"/>
          <w:szCs w:val="23"/>
        </w:rPr>
        <w:t xml:space="preserve">МФЦ и </w:t>
      </w:r>
      <w:r w:rsidR="00CC1D32">
        <w:rPr>
          <w:rFonts w:ascii="Times New Roman" w:hAnsi="Times New Roman" w:cs="Times New Roman"/>
          <w:color w:val="000000"/>
          <w:sz w:val="28"/>
          <w:szCs w:val="23"/>
        </w:rPr>
        <w:t>через</w:t>
      </w:r>
      <w:r w:rsidR="00C84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CC1D32" w:rsidRPr="001F3FC3">
        <w:rPr>
          <w:rFonts w:ascii="Times New Roman" w:hAnsi="Times New Roman" w:cs="Times New Roman"/>
          <w:sz w:val="28"/>
          <w:szCs w:val="28"/>
        </w:rPr>
        <w:t>Единый портал</w:t>
      </w:r>
      <w:r w:rsidR="00A22BAA" w:rsidRPr="001F3FC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</w:t>
      </w:r>
      <w:r w:rsidR="00A22BAA">
        <w:rPr>
          <w:rFonts w:ascii="Times New Roman" w:hAnsi="Times New Roman" w:cs="Times New Roman"/>
          <w:sz w:val="28"/>
          <w:szCs w:val="28"/>
        </w:rPr>
        <w:t>й) (http:// www.gosuslugi.ru/).</w:t>
      </w:r>
    </w:p>
    <w:p w:rsidR="000045CB" w:rsidRDefault="000045CB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E22C70" w:rsidRPr="00E22C70" w:rsidRDefault="00D277EE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Отдел администрации </w:t>
      </w:r>
      <w:r w:rsidR="00C84419">
        <w:rPr>
          <w:rFonts w:ascii="Times New Roman" w:hAnsi="Times New Roman" w:cs="Times New Roman"/>
          <w:color w:val="000000"/>
          <w:sz w:val="28"/>
          <w:szCs w:val="23"/>
        </w:rPr>
        <w:t xml:space="preserve">Монгун-Тайгинского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кожууна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: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осуществляе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т регистрацию </w:t>
      </w:r>
      <w:r w:rsidR="00A22BAA">
        <w:rPr>
          <w:rFonts w:ascii="Times New Roman" w:hAnsi="Times New Roman" w:cs="Times New Roman"/>
          <w:color w:val="000000"/>
          <w:sz w:val="28"/>
          <w:szCs w:val="23"/>
        </w:rPr>
        <w:t xml:space="preserve">и прием необходимых документов 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>заявления;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Процедуры, устанавливаемые настоящим пунктом, осуществляются в течение 15 минут.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Результат процедур: принятое и зарегистрированное заявление.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3.3. Рассмотрение документов и принятие решения о выдаче разрешения или об отказе в выдаче разрешения с указанием причин отказа.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п.3.2. настоящего регламента.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Уполномоченный орган: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проверяет наличие и правильность оформления документов</w:t>
      </w:r>
      <w:r w:rsidR="00755198">
        <w:rPr>
          <w:rFonts w:ascii="Times New Roman" w:hAnsi="Times New Roman" w:cs="Times New Roman"/>
          <w:color w:val="000000"/>
          <w:sz w:val="28"/>
          <w:szCs w:val="23"/>
        </w:rPr>
        <w:t xml:space="preserve"> и осуществляет межведомственные запросы на недостающие </w:t>
      </w:r>
      <w:r w:rsidR="00036263">
        <w:rPr>
          <w:rFonts w:ascii="Times New Roman" w:hAnsi="Times New Roman" w:cs="Times New Roman"/>
          <w:color w:val="000000"/>
          <w:sz w:val="28"/>
          <w:szCs w:val="23"/>
        </w:rPr>
        <w:t>документы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устанавливает отсутствие оснований для отказа в предоставлении муниципальной услуги;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="000045CB">
        <w:rPr>
          <w:rFonts w:ascii="Times New Roman" w:hAnsi="Times New Roman" w:cs="Times New Roman"/>
          <w:color w:val="000000"/>
          <w:sz w:val="28"/>
          <w:szCs w:val="23"/>
        </w:rPr>
        <w:t>п</w:t>
      </w:r>
      <w:r w:rsidRPr="000045CB">
        <w:rPr>
          <w:rFonts w:ascii="Times New Roman" w:hAnsi="Times New Roman" w:cs="Times New Roman"/>
          <w:color w:val="000000"/>
          <w:sz w:val="28"/>
          <w:szCs w:val="23"/>
        </w:rPr>
        <w:t xml:space="preserve">роцедуры, устанавливаемые настоящим пунктом, осуществляются в течение </w:t>
      </w:r>
      <w:r w:rsidR="000045CB" w:rsidRPr="000045CB">
        <w:rPr>
          <w:rFonts w:ascii="Times New Roman" w:hAnsi="Times New Roman" w:cs="Times New Roman"/>
          <w:color w:val="000000"/>
          <w:sz w:val="28"/>
          <w:szCs w:val="23"/>
        </w:rPr>
        <w:t>3</w:t>
      </w:r>
      <w:r w:rsidRPr="000045CB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0045CB" w:rsidRPr="000045CB">
        <w:rPr>
          <w:rFonts w:ascii="Times New Roman" w:hAnsi="Times New Roman" w:cs="Times New Roman"/>
          <w:color w:val="000000"/>
          <w:sz w:val="28"/>
          <w:szCs w:val="23"/>
        </w:rPr>
        <w:t>рабочих</w:t>
      </w:r>
      <w:r w:rsidRPr="000045CB">
        <w:rPr>
          <w:rFonts w:ascii="Times New Roman" w:hAnsi="Times New Roman" w:cs="Times New Roman"/>
          <w:color w:val="000000"/>
          <w:sz w:val="28"/>
          <w:szCs w:val="23"/>
        </w:rPr>
        <w:t xml:space="preserve"> дней.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FF4343" w:rsidRDefault="00E22C70" w:rsidP="00993D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lastRenderedPageBreak/>
        <w:t>3.3.4. Подготовка разрешения на строительство объекта капитального строительства (внесения изменений в разрешение на строительство объекта капитального строительства).</w:t>
      </w:r>
    </w:p>
    <w:p w:rsidR="00E22C70" w:rsidRPr="00E22C70" w:rsidRDefault="00E22C70" w:rsidP="001F73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3.4. Уполномоченн</w:t>
      </w:r>
      <w:r w:rsidR="00A22BAA">
        <w:rPr>
          <w:rFonts w:ascii="Times New Roman" w:hAnsi="Times New Roman" w:cs="Times New Roman"/>
          <w:color w:val="000000"/>
          <w:sz w:val="28"/>
          <w:szCs w:val="23"/>
        </w:rPr>
        <w:t>ый орган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: </w:t>
      </w:r>
    </w:p>
    <w:p w:rsidR="00E22C70" w:rsidRPr="00E22C70" w:rsidRDefault="000045CB" w:rsidP="00C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заполняет разрешение на строительство по форме, утвержденной Постановлением Правительства Российской Федерации от 19.02.2015 № 117/пр., либо готовит отказ в выдаче разрешения на строительство с указанием мотивированных причин отказа. </w:t>
      </w:r>
      <w:r w:rsidR="00E202C6">
        <w:rPr>
          <w:rFonts w:ascii="Times New Roman" w:hAnsi="Times New Roman" w:cs="Times New Roman"/>
          <w:color w:val="000000"/>
          <w:sz w:val="28"/>
          <w:szCs w:val="23"/>
        </w:rPr>
        <w:t>Р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азрешение на строительство объекта капитального строительства подписывает </w:t>
      </w:r>
      <w:r w:rsidR="00E202C6">
        <w:rPr>
          <w:rFonts w:ascii="Times New Roman" w:hAnsi="Times New Roman" w:cs="Times New Roman"/>
          <w:color w:val="000000"/>
          <w:sz w:val="28"/>
          <w:szCs w:val="23"/>
        </w:rPr>
        <w:t xml:space="preserve">Председателем </w:t>
      </w:r>
      <w:r w:rsidR="00E202C6" w:rsidRPr="00E953C5">
        <w:rPr>
          <w:rFonts w:ascii="Times New Roman" w:hAnsi="Times New Roman" w:cs="Times New Roman"/>
          <w:color w:val="000000"/>
          <w:sz w:val="28"/>
          <w:szCs w:val="23"/>
        </w:rPr>
        <w:t>Администрации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C84419">
        <w:rPr>
          <w:rFonts w:ascii="Times New Roman" w:hAnsi="Times New Roman" w:cs="Times New Roman"/>
          <w:color w:val="000000"/>
          <w:sz w:val="28"/>
          <w:szCs w:val="23"/>
        </w:rPr>
        <w:t>Монгун-Тайгинского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 кожууна</w:t>
      </w:r>
      <w:r w:rsidR="00E22C70" w:rsidRPr="00E953C5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Уведомление об отказе в выдаче разрешения на строительство объекта капитального строительства подписывает </w:t>
      </w:r>
      <w:r w:rsidR="00E202C6">
        <w:rPr>
          <w:rFonts w:ascii="Times New Roman" w:hAnsi="Times New Roman" w:cs="Times New Roman"/>
          <w:color w:val="000000"/>
          <w:sz w:val="28"/>
          <w:szCs w:val="23"/>
        </w:rPr>
        <w:t xml:space="preserve">председателем </w:t>
      </w:r>
      <w:r w:rsidR="00E202C6" w:rsidRPr="00E22C70">
        <w:rPr>
          <w:rFonts w:ascii="Times New Roman" w:hAnsi="Times New Roman" w:cs="Times New Roman"/>
          <w:color w:val="000000"/>
          <w:sz w:val="28"/>
          <w:szCs w:val="23"/>
        </w:rPr>
        <w:t>Администрации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E22C70" w:rsidRPr="00E22C70" w:rsidRDefault="00E22C70" w:rsidP="001F73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Выдача результата предоставления муниципальной услуги, подтверждающего факт предоставления муниципальной услуги, производится уполномоченным лицом. Заявитель (получает результат предоставления муниципальной услуги под роспись в журнале регистрации). </w:t>
      </w:r>
    </w:p>
    <w:p w:rsidR="003D0BC4" w:rsidRPr="003D0BC4" w:rsidRDefault="00E22C70" w:rsidP="00B6083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Результат процедур: выданное письмо с приложением разрешения на строительство объекта капитального строительства или письмо об отказе в выдаче разрешения с указанием причин отказа.</w:t>
      </w:r>
    </w:p>
    <w:p w:rsidR="001F7310" w:rsidRDefault="00A73C08" w:rsidP="001F73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Формы контроля над предоставлением муниципальной услуги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4.1.Текущий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за соблюдение законности.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Сотрудник Администрации </w:t>
      </w:r>
      <w:r w:rsidR="00C84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осуществляющий прием документов, несет персональную ответственность за полноту и правильность их оформления, сохранность принятых докумен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тов, порядок и сроки их приема.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Сотрудник Администрации </w:t>
      </w:r>
      <w:r w:rsidR="00C84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уполномоченный на рассмотрение запросов и предоставление муниципальной услуги, несет перс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ональную ответственность: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за своевременность и качество п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роводимых проверок по запросам;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за соответствие результатов рассмотрения запросов требованиям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действующего законодательства;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за соблюдение порядка и сроков рассмотрения запроса;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за достоверность вносимых сведений, своевременность и прав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ильность заполнения документов.</w:t>
      </w:r>
    </w:p>
    <w:p w:rsidR="00661C8F" w:rsidRDefault="00C84419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4.5.Ответственный работник 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района, ответственный за предоставление муниципальной услуги, несет персональную ответственность за соблюдение порядка выдачи доку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ментов.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4.6. Ответственный работник 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района, уполномоченный на оказание муниципальной услуги в соответствии с Административным регламентом, обязан соблюдать конфиденциальность ставшей известной ему в связи с осуществлением деятельности по предоставлению муниципальной услуги или услуг, являющихся необходимыми и обязательными для предоставления муниципальной услуги, информации, которая связана с правами и законными интересами заявителя или третьих лиц.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4.7. Обязанности сотрудников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района, участвующих в предоставлении муниципальной услуги, по исполнению Административного регламента закрепляются в их должностных инструкциях.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4.8. Текущий контроль (плановый контроль) осуществляется путем проведения лицом, ответственным за организацию работы по предоставлению муниципальной услуги, - председателем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73C08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проверок соблюдения сотрудниками положений действующего законодательства, регулирующего правоотношения в сфере предо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услуги.</w:t>
      </w:r>
    </w:p>
    <w:p w:rsidR="00C1717C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4.9. Периодичность осуществления текущего контроля (планового контроля) устанавливается председателем Администрации </w:t>
      </w:r>
      <w:r w:rsidR="00C84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="00C84419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района. Проведение проверок исполнения административного регламента в рамках текущего контроля производится не реже одного раза в квартал.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4.10.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содержащие жалобы на решения специалистов, осуществляющих предоставление муниципальной услуги.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Республики Тыва, Администрации </w:t>
      </w:r>
      <w:r w:rsidR="00C84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="00C84419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района.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4.12. Внеплановая проверка проводится в порядке и форме, установленных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действующим законодательством.</w:t>
      </w:r>
    </w:p>
    <w:p w:rsidR="00661C8F" w:rsidRDefault="00A73C08" w:rsidP="001F73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4.13. В случае выявления нарушений прав заявителей по результатам проведенных проверок в отношении виновных лиц принимаются меры в соответствии с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действующим законодательством.</w:t>
      </w:r>
    </w:p>
    <w:p w:rsidR="00661C8F" w:rsidRDefault="00A73C08" w:rsidP="009E001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4.14. Ответственность за нарушение установленного порядка исполнения Административного регламента наступает в соответствии с законод</w:t>
      </w:r>
      <w:r w:rsidR="009E0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ательством Российской Федерации.</w:t>
      </w:r>
    </w:p>
    <w:p w:rsidR="00D64F15" w:rsidRPr="002D07D6" w:rsidRDefault="00D64F15" w:rsidP="009E001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0314" w:rsidRPr="002D07D6" w:rsidRDefault="00000314" w:rsidP="009E001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0314" w:rsidRPr="002D07D6" w:rsidRDefault="00000314" w:rsidP="009E001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F15" w:rsidRDefault="00A73C08" w:rsidP="00D64F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лиц, участвующих в предоставлении муниципальной услуги</w:t>
      </w:r>
    </w:p>
    <w:p w:rsidR="00661C8F" w:rsidRPr="00D64F15" w:rsidRDefault="00A73C08" w:rsidP="00D64F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5.1. Заявитель может обратиться с жалобой, в том числе в следующих случаях: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нарушение срока регистрации запроса заявителя о предо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муниципальной услуги;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нарушение срока предо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</w:p>
    <w:p w:rsidR="007464EE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требование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иципальной услуги, у заявителя;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актами;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униципальными правовыми актами;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срока таких исправлений;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енной или муниципальной услуги;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униципальными правовыми актами.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Общие требования к порядку подачи и рассмотрения жалобы: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личном приеме заявителя.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административным регламентом поря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 обжалования не применяется.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о порядке подачи и рассмотрения жалобы осуществляется в Администрации </w:t>
      </w:r>
      <w:r w:rsidR="00C84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Монгун-Тайгинского</w:t>
      </w:r>
      <w:r w:rsidR="00C84419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района, с использованием средств почтовой, телефонной связи, электронного информирования, публикаций в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средствах массовой информации.</w:t>
      </w:r>
    </w:p>
    <w:p w:rsidR="00661C8F" w:rsidRDefault="00661C8F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Жалоба должна содержать: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ездействие) которых обжалуются;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телю;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оводы заявителя, либо их копии.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По результатам рассмотрения жалобы принима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ется одно из следующих решений: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</w:t>
      </w: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униципальными правовыми актами;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удовл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етворении жалобы отказывается.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7) Основанием для отказа в 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удовлетворении жалобы являются: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вступившего в законную силу решения суда по жалобе о том же п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редмете и по тем же основаниям;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подача жалобы лицом, полномочия которого не подтверждены в порядке, установленном законода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тельством Российской Федерации;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решения по жалобе, принятого ранее в отношении того же заявител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и по тому же предмету жалобы.</w:t>
      </w:r>
    </w:p>
    <w:p w:rsidR="00661C8F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</w:t>
      </w:r>
      <w:r w:rsidR="00661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езультатах рассмотрения жалобы.</w:t>
      </w:r>
    </w:p>
    <w:p w:rsidR="00A73C08" w:rsidRPr="00A73C08" w:rsidRDefault="00A73C08" w:rsidP="00A73C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7E096C" w:rsidRDefault="007E096C" w:rsidP="007E09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3C08" w:rsidRDefault="00A73C08" w:rsidP="007E09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3C08" w:rsidRDefault="00A73C08" w:rsidP="007E09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3C08" w:rsidRDefault="00A73C08" w:rsidP="007E09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1FBF" w:rsidRDefault="00E21FBF" w:rsidP="003D0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241E1A" w:rsidTr="00593C4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41E1A" w:rsidRPr="003C4D2A" w:rsidRDefault="00241E1A" w:rsidP="00241E1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4D2A">
              <w:rPr>
                <w:rFonts w:ascii="Times New Roman" w:hAnsi="Times New Roman" w:cs="Times New Roman"/>
              </w:rPr>
              <w:t>Приложение № 1</w:t>
            </w:r>
          </w:p>
          <w:p w:rsidR="00241E1A" w:rsidRPr="003C4D2A" w:rsidRDefault="00241E1A" w:rsidP="00241E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C4D2A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241E1A" w:rsidRDefault="00241E1A" w:rsidP="00593C42">
            <w:pPr>
              <w:widowControl w:val="0"/>
              <w:autoSpaceDE w:val="0"/>
              <w:autoSpaceDN w:val="0"/>
              <w:jc w:val="center"/>
            </w:pPr>
            <w:r w:rsidRPr="003C4D2A">
              <w:rPr>
                <w:rFonts w:ascii="Times New Roman" w:hAnsi="Times New Roman" w:cs="Times New Roman"/>
              </w:rPr>
              <w:t>предоставления муниципальной</w:t>
            </w:r>
            <w:r w:rsidR="00593C42" w:rsidRPr="003C4D2A">
              <w:rPr>
                <w:rFonts w:ascii="Times New Roman" w:hAnsi="Times New Roman" w:cs="Times New Roman"/>
              </w:rPr>
              <w:t xml:space="preserve"> </w:t>
            </w:r>
            <w:r w:rsidRPr="003C4D2A">
              <w:rPr>
                <w:rFonts w:ascii="Times New Roman" w:hAnsi="Times New Roman" w:cs="Times New Roman"/>
              </w:rPr>
              <w:t>услуги</w:t>
            </w:r>
            <w:r w:rsidRPr="00873988">
              <w:t xml:space="preserve"> </w:t>
            </w:r>
          </w:p>
        </w:tc>
      </w:tr>
    </w:tbl>
    <w:p w:rsidR="00593C42" w:rsidRDefault="00593C42" w:rsidP="003D0BC4">
      <w:pPr>
        <w:autoSpaceDE w:val="0"/>
        <w:autoSpaceDN w:val="0"/>
        <w:adjustRightInd w:val="0"/>
        <w:spacing w:after="0" w:line="240" w:lineRule="auto"/>
        <w:jc w:val="right"/>
      </w:pPr>
    </w:p>
    <w:p w:rsidR="00593C42" w:rsidRDefault="00593C42" w:rsidP="003D0BC4">
      <w:pPr>
        <w:autoSpaceDE w:val="0"/>
        <w:autoSpaceDN w:val="0"/>
        <w:adjustRightInd w:val="0"/>
        <w:spacing w:after="0" w:line="240" w:lineRule="auto"/>
        <w:jc w:val="right"/>
      </w:pPr>
    </w:p>
    <w:p w:rsidR="00710E72" w:rsidRPr="00710E72" w:rsidRDefault="00710E72" w:rsidP="003D0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Pr="00710E72">
        <w:rPr>
          <w:rFonts w:ascii="Times New Roman" w:hAnsi="Times New Roman" w:cs="Times New Roman"/>
          <w:color w:val="000000"/>
          <w:sz w:val="23"/>
          <w:szCs w:val="23"/>
        </w:rPr>
        <w:t>Администраци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661C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84419" w:rsidRPr="00C8441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Монгун-Тайгинского</w:t>
      </w:r>
      <w:r w:rsidR="00C84419" w:rsidRPr="00A73C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кожууна </w:t>
      </w:r>
    </w:p>
    <w:p w:rsidR="00710E72" w:rsidRPr="00710E72" w:rsidRDefault="00661C8F" w:rsidP="00710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710E72"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т ______________________________________ </w:t>
      </w:r>
    </w:p>
    <w:p w:rsidR="00710E72" w:rsidRPr="00710E72" w:rsidRDefault="00710E72" w:rsidP="003D0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(Ф.И.О.-для физ лиц)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(полное наименование организации)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(почтовый адрес, индекс, номер телефона)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 </w:t>
      </w:r>
    </w:p>
    <w:p w:rsidR="003D0BC4" w:rsidRDefault="003D0BC4" w:rsidP="0071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ЗАЯВЛЕНИЕ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>о выдаче разрешения (внесение изменений в разрешение) на строительство</w:t>
      </w:r>
    </w:p>
    <w:p w:rsidR="00F90AF7" w:rsidRDefault="00F90AF7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Прошу выдать разрешение на 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(наименование объекта капитального строительства в соответствии с проектной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документацией)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на земельном участке по адресу: 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(полный адрес объекта капитального строительства с указанием субъекта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Российской Федерации,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муниципального района, округа, поселения или строительный адрес)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сроком до ________________________________________________________________.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(прописью)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 этом сообщаю: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право на пользование землей закреплено 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(наименование документа на право собственности, владения, пользования,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распоряжения земельным участком, номер документа, дата выдачи)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__________________________________________________________________________;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проектная документация на строительство объекта разработана 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(наименование проектно-изыскательской, проектной организации)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__________________________________________________________________________,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имеющей свидетельство о допуске к работам, выданное 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(наименование организации, выдавшей документ, </w:t>
      </w:r>
    </w:p>
    <w:p w:rsidR="00710E72" w:rsidRPr="00710E72" w:rsidRDefault="00710E72" w:rsidP="0071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A149DB" w:rsidRDefault="00710E72" w:rsidP="00710E72">
      <w:pPr>
        <w:jc w:val="both"/>
        <w:rPr>
          <w:rFonts w:ascii="Times New Roman" w:hAnsi="Times New Roman" w:cs="Times New Roman"/>
          <w:sz w:val="28"/>
        </w:rPr>
      </w:pPr>
      <w:r w:rsidRPr="00710E72">
        <w:rPr>
          <w:rFonts w:ascii="Times New Roman" w:hAnsi="Times New Roman" w:cs="Times New Roman"/>
          <w:color w:val="000000"/>
          <w:sz w:val="23"/>
          <w:szCs w:val="23"/>
        </w:rPr>
        <w:t>дата выдачи и номер документа)</w:t>
      </w:r>
    </w:p>
    <w:p w:rsidR="00A149DB" w:rsidRDefault="00A149DB" w:rsidP="00317E5C">
      <w:pPr>
        <w:jc w:val="both"/>
        <w:rPr>
          <w:rFonts w:ascii="Times New Roman" w:hAnsi="Times New Roman" w:cs="Times New Roman"/>
          <w:sz w:val="28"/>
        </w:rPr>
      </w:pPr>
    </w:p>
    <w:p w:rsidR="003C4D2A" w:rsidRDefault="00E21FBF" w:rsidP="00D64F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                                                              __________/_____________/</w:t>
      </w:r>
    </w:p>
    <w:p w:rsidR="00D64F15" w:rsidRPr="00D64F15" w:rsidRDefault="00D64F15" w:rsidP="00D64F15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5637" w:type="dxa"/>
        <w:tblLook w:val="04A0"/>
      </w:tblPr>
      <w:tblGrid>
        <w:gridCol w:w="3934"/>
      </w:tblGrid>
      <w:tr w:rsidR="003C4D2A" w:rsidTr="003C4D2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0635F" w:rsidRPr="00DF0C44" w:rsidRDefault="00C84419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0635F" w:rsidRPr="00DF0C44" w:rsidRDefault="0010635F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C4D2A" w:rsidRPr="003C4D2A" w:rsidRDefault="003C4D2A" w:rsidP="003C4D2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4D2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C4D2A" w:rsidRPr="003C4D2A" w:rsidRDefault="003C4D2A" w:rsidP="003C4D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C4D2A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3C4D2A" w:rsidRPr="003C4D2A" w:rsidRDefault="003C4D2A" w:rsidP="003C4D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</w:pPr>
            <w:r w:rsidRPr="003C4D2A">
              <w:rPr>
                <w:rFonts w:ascii="Times New Roman" w:hAnsi="Times New Roman" w:cs="Times New Roman"/>
              </w:rPr>
              <w:t>предоставления муниципальной услуги</w:t>
            </w:r>
          </w:p>
        </w:tc>
      </w:tr>
    </w:tbl>
    <w:p w:rsidR="003C4D2A" w:rsidRPr="00673C48" w:rsidRDefault="003C4D2A" w:rsidP="003C4D2A">
      <w:pPr>
        <w:rPr>
          <w:rFonts w:ascii="Times New Roman" w:hAnsi="Times New Roman" w:cs="Times New Roman"/>
          <w:b/>
          <w:bCs/>
          <w:sz w:val="28"/>
          <w:szCs w:val="23"/>
        </w:rPr>
      </w:pPr>
    </w:p>
    <w:p w:rsidR="00673C48" w:rsidRPr="00673C48" w:rsidRDefault="00673C48" w:rsidP="00673C4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673C48">
        <w:rPr>
          <w:rFonts w:ascii="Times New Roman" w:hAnsi="Times New Roman" w:cs="Times New Roman"/>
          <w:b/>
          <w:color w:val="000000"/>
          <w:sz w:val="28"/>
          <w:szCs w:val="23"/>
        </w:rPr>
        <w:t>Блок-схема</w:t>
      </w:r>
    </w:p>
    <w:p w:rsidR="003C4D2A" w:rsidRPr="00673C48" w:rsidRDefault="00673C48" w:rsidP="00673C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48">
        <w:rPr>
          <w:rFonts w:ascii="Times New Roman" w:hAnsi="Times New Roman" w:cs="Times New Roman"/>
          <w:b/>
          <w:color w:val="000000"/>
          <w:sz w:val="28"/>
          <w:szCs w:val="23"/>
        </w:rPr>
        <w:t>последовательности действий по предоставлению муниципальной услуг</w:t>
      </w:r>
    </w:p>
    <w:p w:rsidR="003C4D2A" w:rsidRPr="00A1448F" w:rsidRDefault="003C4D2A" w:rsidP="003C4D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C4D2A" w:rsidRPr="00A1448F" w:rsidTr="008A249E">
        <w:tc>
          <w:tcPr>
            <w:tcW w:w="9995" w:type="dxa"/>
          </w:tcPr>
          <w:p w:rsidR="003C4D2A" w:rsidRPr="00A1448F" w:rsidRDefault="003C4D2A" w:rsidP="008A2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выдаче разрешения на строительство</w:t>
            </w:r>
          </w:p>
          <w:p w:rsidR="003C4D2A" w:rsidRPr="00A1448F" w:rsidRDefault="003C4D2A" w:rsidP="008A2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(заявления о </w:t>
            </w:r>
            <w:r w:rsidR="006B42A9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строительство, уведомления </w:t>
            </w:r>
          </w:p>
          <w:p w:rsidR="003C4D2A" w:rsidRPr="00A1448F" w:rsidRDefault="003C4D2A" w:rsidP="008A2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о переходе прав на земельные участки, об образовании земельного участка)</w:t>
            </w:r>
          </w:p>
        </w:tc>
      </w:tr>
    </w:tbl>
    <w:p w:rsidR="003C4D2A" w:rsidRPr="00A1448F" w:rsidRDefault="00E35250" w:rsidP="003C4D2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2" type="#_x0000_t32" style="position:absolute;margin-left:285.75pt;margin-top:.9pt;width:.75pt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" strokecolor="#4579b8 [3044]">
            <v:stroke endarrow="open"/>
            <o:lock v:ext="edit" shapetype="f"/>
          </v:shape>
        </w:pict>
      </w:r>
    </w:p>
    <w:p w:rsidR="003C4D2A" w:rsidRPr="00A1448F" w:rsidRDefault="003C4D2A" w:rsidP="003C4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42"/>
        <w:gridCol w:w="574"/>
        <w:gridCol w:w="5755"/>
      </w:tblGrid>
      <w:tr w:rsidR="003C4D2A" w:rsidRPr="00A1448F" w:rsidTr="008A249E">
        <w:trPr>
          <w:trHeight w:val="1698"/>
        </w:trPr>
        <w:tc>
          <w:tcPr>
            <w:tcW w:w="3331" w:type="dxa"/>
          </w:tcPr>
          <w:p w:rsidR="003C4D2A" w:rsidRPr="00A1448F" w:rsidRDefault="003C4D2A" w:rsidP="008A2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2A" w:rsidRPr="00A1448F" w:rsidRDefault="003C4D2A" w:rsidP="008A2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2A" w:rsidRPr="00A1448F" w:rsidRDefault="003C4D2A" w:rsidP="008A2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Направление в случае необходимости межведомственных запросов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3C4D2A" w:rsidRPr="00A1448F" w:rsidRDefault="00E35250" w:rsidP="008A2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45" type="#_x0000_t32" style="position:absolute;left:0;text-align:left;margin-left:-4.95pt;margin-top:65.7pt;width:30pt;height:.7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6059" w:type="dxa"/>
          </w:tcPr>
          <w:p w:rsidR="003C4D2A" w:rsidRPr="00A1448F" w:rsidRDefault="003C4D2A" w:rsidP="008A2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выдаче разрешения на строительство (заявления о продлении действия разрешения на строительство, уведомления о переходе прав на земельные участки, права  пользования недрами, об образовании земельного участка), проведение проверки наличия документов,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  выданное разрешение на строительство),    проверка соответствия проектной документации требованиям градостроительного плана     </w:t>
            </w:r>
          </w:p>
        </w:tc>
      </w:tr>
    </w:tbl>
    <w:p w:rsidR="003C4D2A" w:rsidRPr="00A1448F" w:rsidRDefault="00E35250" w:rsidP="003C4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43" type="#_x0000_t32" style="position:absolute;left:0;text-align:left;margin-left:338.6pt;margin-top:.55pt;width:0;height:19.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" strokecolor="#4579b8 [3044]">
            <v:stroke endarrow="open"/>
            <o:lock v:ext="edit" shapetype="f"/>
          </v:shape>
        </w:pict>
      </w:r>
    </w:p>
    <w:p w:rsidR="003C4D2A" w:rsidRPr="00A1448F" w:rsidRDefault="003C4D2A" w:rsidP="003C4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C4D2A" w:rsidRPr="00A1448F" w:rsidTr="008A249E">
        <w:tc>
          <w:tcPr>
            <w:tcW w:w="9995" w:type="dxa"/>
          </w:tcPr>
          <w:p w:rsidR="003C4D2A" w:rsidRPr="00A1448F" w:rsidRDefault="003C4D2A" w:rsidP="006B4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разрешения на строительство, внесения изменений в ранее выданное </w:t>
            </w:r>
          </w:p>
          <w:p w:rsidR="003C4D2A" w:rsidRPr="00A1448F" w:rsidRDefault="003C4D2A" w:rsidP="008A2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либо отказа в предоставлении </w:t>
            </w:r>
          </w:p>
          <w:p w:rsidR="003C4D2A" w:rsidRPr="00A1448F" w:rsidRDefault="003C4D2A" w:rsidP="008A2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и информирование заявителя</w:t>
            </w:r>
          </w:p>
        </w:tc>
      </w:tr>
    </w:tbl>
    <w:p w:rsidR="003C4D2A" w:rsidRPr="00A1448F" w:rsidRDefault="00E35250" w:rsidP="003C4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6" o:spid="_x0000_s1044" type="#_x0000_t32" style="position:absolute;left:0;text-align:left;margin-left:241.85pt;margin-top:.45pt;width:.75pt;height:2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" strokecolor="#4579b8 [3044]">
            <v:stroke endarrow="open"/>
            <o:lock v:ext="edit" shapetype="f"/>
          </v:shape>
        </w:pict>
      </w:r>
    </w:p>
    <w:p w:rsidR="003C4D2A" w:rsidRPr="00A1448F" w:rsidRDefault="003C4D2A" w:rsidP="003C4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C4D2A" w:rsidRPr="00A1448F" w:rsidTr="008A249E">
        <w:tc>
          <w:tcPr>
            <w:tcW w:w="9995" w:type="dxa"/>
          </w:tcPr>
          <w:p w:rsidR="003C4D2A" w:rsidRPr="00A1448F" w:rsidRDefault="003C4D2A" w:rsidP="006B4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внесение изменений в ранее выданное разрешение на строительство либо отказ в предоставлении муниципальной услуги</w:t>
            </w:r>
          </w:p>
        </w:tc>
      </w:tr>
    </w:tbl>
    <w:p w:rsidR="00906290" w:rsidRDefault="00906290" w:rsidP="00145BAE">
      <w:pPr>
        <w:rPr>
          <w:rFonts w:ascii="Times New Roman" w:hAnsi="Times New Roman" w:cs="Times New Roman"/>
          <w:b/>
          <w:bCs/>
          <w:sz w:val="28"/>
          <w:szCs w:val="23"/>
        </w:rPr>
      </w:pPr>
    </w:p>
    <w:sectPr w:rsidR="00906290" w:rsidSect="001063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6A" w:rsidRDefault="00C4376A" w:rsidP="003F7193">
      <w:pPr>
        <w:spacing w:after="0" w:line="240" w:lineRule="auto"/>
      </w:pPr>
      <w:r>
        <w:separator/>
      </w:r>
    </w:p>
  </w:endnote>
  <w:endnote w:type="continuationSeparator" w:id="1">
    <w:p w:rsidR="00C4376A" w:rsidRDefault="00C4376A" w:rsidP="003F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6A" w:rsidRDefault="00C4376A" w:rsidP="003F7193">
      <w:pPr>
        <w:spacing w:after="0" w:line="240" w:lineRule="auto"/>
      </w:pPr>
      <w:r>
        <w:separator/>
      </w:r>
    </w:p>
  </w:footnote>
  <w:footnote w:type="continuationSeparator" w:id="1">
    <w:p w:rsidR="00C4376A" w:rsidRDefault="00C4376A" w:rsidP="003F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D2D"/>
    <w:multiLevelType w:val="hybridMultilevel"/>
    <w:tmpl w:val="1A3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5CAA"/>
    <w:multiLevelType w:val="hybridMultilevel"/>
    <w:tmpl w:val="4E30EC16"/>
    <w:lvl w:ilvl="0" w:tplc="304422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4" w:hanging="2160"/>
      </w:pPr>
      <w:rPr>
        <w:rFonts w:hint="default"/>
      </w:rPr>
    </w:lvl>
  </w:abstractNum>
  <w:abstractNum w:abstractNumId="3">
    <w:nsid w:val="7F914207"/>
    <w:multiLevelType w:val="hybridMultilevel"/>
    <w:tmpl w:val="54B4FB08"/>
    <w:lvl w:ilvl="0" w:tplc="0122C324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9C9"/>
    <w:rsid w:val="00000314"/>
    <w:rsid w:val="000045CB"/>
    <w:rsid w:val="000348B1"/>
    <w:rsid w:val="00035334"/>
    <w:rsid w:val="00036263"/>
    <w:rsid w:val="000404D8"/>
    <w:rsid w:val="00062341"/>
    <w:rsid w:val="000855D1"/>
    <w:rsid w:val="00090339"/>
    <w:rsid w:val="000A16F1"/>
    <w:rsid w:val="000A2D72"/>
    <w:rsid w:val="000B083C"/>
    <w:rsid w:val="000B35D6"/>
    <w:rsid w:val="0010501D"/>
    <w:rsid w:val="0010635F"/>
    <w:rsid w:val="00110899"/>
    <w:rsid w:val="001377FC"/>
    <w:rsid w:val="00142EB7"/>
    <w:rsid w:val="00145BAE"/>
    <w:rsid w:val="001824A3"/>
    <w:rsid w:val="001830A9"/>
    <w:rsid w:val="001A34F1"/>
    <w:rsid w:val="001B1B1E"/>
    <w:rsid w:val="001D0424"/>
    <w:rsid w:val="001D64AA"/>
    <w:rsid w:val="001F3FC3"/>
    <w:rsid w:val="001F4D24"/>
    <w:rsid w:val="001F7310"/>
    <w:rsid w:val="002233BA"/>
    <w:rsid w:val="00226025"/>
    <w:rsid w:val="00241E1A"/>
    <w:rsid w:val="002518FE"/>
    <w:rsid w:val="00251DDB"/>
    <w:rsid w:val="00254F60"/>
    <w:rsid w:val="00263592"/>
    <w:rsid w:val="0027175D"/>
    <w:rsid w:val="00287856"/>
    <w:rsid w:val="002940EF"/>
    <w:rsid w:val="002A084C"/>
    <w:rsid w:val="002A0C80"/>
    <w:rsid w:val="002A1102"/>
    <w:rsid w:val="002B6552"/>
    <w:rsid w:val="002D07D6"/>
    <w:rsid w:val="002E52EC"/>
    <w:rsid w:val="002F729F"/>
    <w:rsid w:val="00307D2D"/>
    <w:rsid w:val="00317E5C"/>
    <w:rsid w:val="00336DB4"/>
    <w:rsid w:val="003629C9"/>
    <w:rsid w:val="003869D3"/>
    <w:rsid w:val="003B2234"/>
    <w:rsid w:val="003C4D2A"/>
    <w:rsid w:val="003D0BC4"/>
    <w:rsid w:val="003E7259"/>
    <w:rsid w:val="003F19CF"/>
    <w:rsid w:val="003F7193"/>
    <w:rsid w:val="004010CB"/>
    <w:rsid w:val="004307B2"/>
    <w:rsid w:val="004528B8"/>
    <w:rsid w:val="00463C02"/>
    <w:rsid w:val="004A2033"/>
    <w:rsid w:val="004B213E"/>
    <w:rsid w:val="004B45A7"/>
    <w:rsid w:val="004D0A24"/>
    <w:rsid w:val="004E3D80"/>
    <w:rsid w:val="00523CC9"/>
    <w:rsid w:val="00554A01"/>
    <w:rsid w:val="005645E2"/>
    <w:rsid w:val="00591CA0"/>
    <w:rsid w:val="00593C42"/>
    <w:rsid w:val="005A2D9E"/>
    <w:rsid w:val="005A3632"/>
    <w:rsid w:val="005D2A64"/>
    <w:rsid w:val="005D5FFF"/>
    <w:rsid w:val="005F5F47"/>
    <w:rsid w:val="006225DB"/>
    <w:rsid w:val="00622BB3"/>
    <w:rsid w:val="00622E34"/>
    <w:rsid w:val="00642352"/>
    <w:rsid w:val="0064639B"/>
    <w:rsid w:val="00660DC5"/>
    <w:rsid w:val="00661C8F"/>
    <w:rsid w:val="00673C48"/>
    <w:rsid w:val="00686E9D"/>
    <w:rsid w:val="00695C44"/>
    <w:rsid w:val="006A265A"/>
    <w:rsid w:val="006A69B3"/>
    <w:rsid w:val="006B40D9"/>
    <w:rsid w:val="006B42A9"/>
    <w:rsid w:val="006D0D7C"/>
    <w:rsid w:val="006E22C0"/>
    <w:rsid w:val="00710E72"/>
    <w:rsid w:val="007464EE"/>
    <w:rsid w:val="0075245F"/>
    <w:rsid w:val="00755198"/>
    <w:rsid w:val="00772E99"/>
    <w:rsid w:val="007851E3"/>
    <w:rsid w:val="007865A3"/>
    <w:rsid w:val="007A0270"/>
    <w:rsid w:val="007C68DF"/>
    <w:rsid w:val="007E096C"/>
    <w:rsid w:val="007E52A1"/>
    <w:rsid w:val="007F2512"/>
    <w:rsid w:val="007F2D29"/>
    <w:rsid w:val="007F3677"/>
    <w:rsid w:val="00800CB2"/>
    <w:rsid w:val="0080164E"/>
    <w:rsid w:val="00802DF6"/>
    <w:rsid w:val="00803A6A"/>
    <w:rsid w:val="008110A8"/>
    <w:rsid w:val="0084057E"/>
    <w:rsid w:val="00851F8A"/>
    <w:rsid w:val="0085441D"/>
    <w:rsid w:val="00856BB2"/>
    <w:rsid w:val="00870DF5"/>
    <w:rsid w:val="008777C8"/>
    <w:rsid w:val="00890AF5"/>
    <w:rsid w:val="008A47F9"/>
    <w:rsid w:val="008B73C8"/>
    <w:rsid w:val="008C61A8"/>
    <w:rsid w:val="008F5B9B"/>
    <w:rsid w:val="00906290"/>
    <w:rsid w:val="00917D69"/>
    <w:rsid w:val="00934CFE"/>
    <w:rsid w:val="00937035"/>
    <w:rsid w:val="00941DA7"/>
    <w:rsid w:val="00952C22"/>
    <w:rsid w:val="00956729"/>
    <w:rsid w:val="0097282E"/>
    <w:rsid w:val="00981BF0"/>
    <w:rsid w:val="009826C8"/>
    <w:rsid w:val="0098674C"/>
    <w:rsid w:val="00993DB8"/>
    <w:rsid w:val="009D6E79"/>
    <w:rsid w:val="009E0016"/>
    <w:rsid w:val="009E1958"/>
    <w:rsid w:val="00A149DB"/>
    <w:rsid w:val="00A17387"/>
    <w:rsid w:val="00A22BAA"/>
    <w:rsid w:val="00A236A9"/>
    <w:rsid w:val="00A5520A"/>
    <w:rsid w:val="00A56011"/>
    <w:rsid w:val="00A73C08"/>
    <w:rsid w:val="00A7645A"/>
    <w:rsid w:val="00A76EA3"/>
    <w:rsid w:val="00AB024D"/>
    <w:rsid w:val="00AC2007"/>
    <w:rsid w:val="00AD6F51"/>
    <w:rsid w:val="00AF5A89"/>
    <w:rsid w:val="00B11B72"/>
    <w:rsid w:val="00B420E1"/>
    <w:rsid w:val="00B60834"/>
    <w:rsid w:val="00B7071C"/>
    <w:rsid w:val="00BE338C"/>
    <w:rsid w:val="00C03AA0"/>
    <w:rsid w:val="00C1717C"/>
    <w:rsid w:val="00C26CC8"/>
    <w:rsid w:val="00C4376A"/>
    <w:rsid w:val="00C62542"/>
    <w:rsid w:val="00C80107"/>
    <w:rsid w:val="00C84419"/>
    <w:rsid w:val="00CA0751"/>
    <w:rsid w:val="00CA1140"/>
    <w:rsid w:val="00CA2635"/>
    <w:rsid w:val="00CB2074"/>
    <w:rsid w:val="00CC1D32"/>
    <w:rsid w:val="00CF38BA"/>
    <w:rsid w:val="00D04843"/>
    <w:rsid w:val="00D17855"/>
    <w:rsid w:val="00D277EE"/>
    <w:rsid w:val="00D3151D"/>
    <w:rsid w:val="00D51880"/>
    <w:rsid w:val="00D64F15"/>
    <w:rsid w:val="00DB79BD"/>
    <w:rsid w:val="00DC6E86"/>
    <w:rsid w:val="00DD7077"/>
    <w:rsid w:val="00DD78CF"/>
    <w:rsid w:val="00DE7C8C"/>
    <w:rsid w:val="00DF0C44"/>
    <w:rsid w:val="00E0510D"/>
    <w:rsid w:val="00E07505"/>
    <w:rsid w:val="00E202C6"/>
    <w:rsid w:val="00E21FBF"/>
    <w:rsid w:val="00E22C70"/>
    <w:rsid w:val="00E35250"/>
    <w:rsid w:val="00E45D3D"/>
    <w:rsid w:val="00E51AB3"/>
    <w:rsid w:val="00E52B7D"/>
    <w:rsid w:val="00E731BE"/>
    <w:rsid w:val="00E738FE"/>
    <w:rsid w:val="00E75151"/>
    <w:rsid w:val="00E9415A"/>
    <w:rsid w:val="00E953C5"/>
    <w:rsid w:val="00EC4D62"/>
    <w:rsid w:val="00ED37A2"/>
    <w:rsid w:val="00F120EB"/>
    <w:rsid w:val="00F71330"/>
    <w:rsid w:val="00F77D87"/>
    <w:rsid w:val="00F80AF6"/>
    <w:rsid w:val="00F823DE"/>
    <w:rsid w:val="00F90914"/>
    <w:rsid w:val="00F90AF7"/>
    <w:rsid w:val="00FA20FD"/>
    <w:rsid w:val="00FC7AE3"/>
    <w:rsid w:val="00FF2CA7"/>
    <w:rsid w:val="00FF4343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4"/>
        <o:r id="V:Rule7" type="connector" idref="#Прямая со стрелкой 5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D7077"/>
    <w:rPr>
      <w:color w:val="0000FF" w:themeColor="hyperlink"/>
      <w:u w:val="single"/>
    </w:rPr>
  </w:style>
  <w:style w:type="paragraph" w:styleId="a4">
    <w:name w:val="No Spacing"/>
    <w:uiPriority w:val="1"/>
    <w:qFormat/>
    <w:rsid w:val="00AD6F51"/>
    <w:pPr>
      <w:spacing w:after="0" w:line="240" w:lineRule="auto"/>
    </w:pPr>
  </w:style>
  <w:style w:type="table" w:styleId="a5">
    <w:name w:val="Table Grid"/>
    <w:basedOn w:val="a1"/>
    <w:uiPriority w:val="59"/>
    <w:rsid w:val="00AD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193"/>
  </w:style>
  <w:style w:type="paragraph" w:styleId="aa">
    <w:name w:val="footer"/>
    <w:basedOn w:val="a"/>
    <w:link w:val="ab"/>
    <w:uiPriority w:val="99"/>
    <w:unhideWhenUsed/>
    <w:rsid w:val="003F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193"/>
  </w:style>
  <w:style w:type="character" w:customStyle="1" w:styleId="blk">
    <w:name w:val="blk"/>
    <w:basedOn w:val="a0"/>
    <w:rsid w:val="00952C22"/>
  </w:style>
  <w:style w:type="paragraph" w:styleId="ac">
    <w:name w:val="List Paragraph"/>
    <w:basedOn w:val="a"/>
    <w:uiPriority w:val="34"/>
    <w:qFormat/>
    <w:rsid w:val="00785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4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4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2D07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D07D6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ngun_tayga.rtyva.ru" TargetMode="External"/><Relationship Id="rId18" Type="http://schemas.openxmlformats.org/officeDocument/2006/relationships/hyperlink" Target="consultantplus://offline/ref=FA19AE70A8B29B54FFC7FE59F09AB611D8CBC8D1C41FFE93928E857320CE8EB9E2036D933E295908bCOA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ngun_tayga@mail.ru" TargetMode="External"/><Relationship Id="rId17" Type="http://schemas.openxmlformats.org/officeDocument/2006/relationships/hyperlink" Target="consultantplus://offline/ref=FA19AE70A8B29B54FFC7FE59F09AB611D8CBC8D1C41FFE93928E857320CE8EB9E2036D973Eb2O8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19AE70A8B29B54FFC7FE59F09AB611D8CBC8D1C41FFE93928E857320CE8EB9E2036D933E295D01bCO9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guntaiga.rtyv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19AE70A8B29B54FFC7FE59F09AB611D8CBC8D1C41FFE93928E857320CE8EB9E2036D963Ab2O0C" TargetMode="External"/><Relationship Id="rId10" Type="http://schemas.openxmlformats.org/officeDocument/2006/relationships/hyperlink" Target="http://monguntaiga.rtyva.ru" TargetMode="External"/><Relationship Id="rId19" Type="http://schemas.openxmlformats.org/officeDocument/2006/relationships/hyperlink" Target="consultantplus://offline/ref=FA19AE70A8B29B54FFC7FE59F09AB611D8CBC8D1C41FFE93928E857320CE8EB9E2036D933E285B0AbCO0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mfc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598D-E51A-4273-BA8A-C904503C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HP</cp:lastModifiedBy>
  <cp:revision>140</cp:revision>
  <cp:lastPrinted>2021-06-25T11:57:00Z</cp:lastPrinted>
  <dcterms:created xsi:type="dcterms:W3CDTF">2016-07-14T06:56:00Z</dcterms:created>
  <dcterms:modified xsi:type="dcterms:W3CDTF">2021-06-28T06:20:00Z</dcterms:modified>
</cp:coreProperties>
</file>