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99" w:rsidRPr="008D0A4F" w:rsidRDefault="00CC3C99" w:rsidP="00CC3C99">
      <w:pPr>
        <w:pStyle w:val="ConsPlusTitle"/>
        <w:ind w:firstLine="567"/>
        <w:jc w:val="center"/>
        <w:outlineLvl w:val="0"/>
        <w:rPr>
          <w:sz w:val="28"/>
          <w:szCs w:val="28"/>
        </w:rPr>
      </w:pPr>
      <w:r w:rsidRPr="008D0A4F">
        <w:rPr>
          <w:sz w:val="28"/>
          <w:szCs w:val="28"/>
        </w:rPr>
        <w:t>ПОЯСНИТЕЛЬНАЯ ЗАПИСКА</w:t>
      </w:r>
    </w:p>
    <w:p w:rsidR="00CC3C99" w:rsidRPr="008D0A4F" w:rsidRDefault="00CC3C99" w:rsidP="00CC3C99">
      <w:pPr>
        <w:pStyle w:val="ConsPlusTitle"/>
        <w:ind w:firstLine="567"/>
        <w:jc w:val="center"/>
        <w:rPr>
          <w:sz w:val="28"/>
          <w:szCs w:val="28"/>
        </w:rPr>
      </w:pPr>
      <w:r w:rsidRPr="008D0A4F">
        <w:rPr>
          <w:sz w:val="28"/>
          <w:szCs w:val="28"/>
        </w:rPr>
        <w:t xml:space="preserve">К ПРОЕКТУ БЮДЖЕТА МУНИЦИПАЛЬНОГО РАЙОНА </w:t>
      </w:r>
    </w:p>
    <w:p w:rsidR="00CC3C99" w:rsidRPr="008D0A4F" w:rsidRDefault="00CC3C99" w:rsidP="00CC3C99">
      <w:pPr>
        <w:pStyle w:val="ConsPlusTitle"/>
        <w:ind w:firstLine="567"/>
        <w:jc w:val="center"/>
        <w:rPr>
          <w:sz w:val="28"/>
          <w:szCs w:val="28"/>
        </w:rPr>
      </w:pPr>
      <w:r w:rsidRPr="008D0A4F">
        <w:rPr>
          <w:sz w:val="28"/>
          <w:szCs w:val="28"/>
        </w:rPr>
        <w:t xml:space="preserve">«МОНГУН-ТАЙГИНСКИЙ КОЖУУН РЕСПУБЛИКИ ТЫВА» </w:t>
      </w:r>
    </w:p>
    <w:p w:rsidR="00CC3C99" w:rsidRPr="008D0A4F" w:rsidRDefault="00CC3C99" w:rsidP="00CC3C99">
      <w:pPr>
        <w:pStyle w:val="ConsPlusTitle"/>
        <w:ind w:firstLine="567"/>
        <w:jc w:val="center"/>
        <w:rPr>
          <w:sz w:val="28"/>
          <w:szCs w:val="28"/>
        </w:rPr>
      </w:pPr>
      <w:r w:rsidRPr="008D0A4F">
        <w:rPr>
          <w:sz w:val="28"/>
          <w:szCs w:val="28"/>
        </w:rPr>
        <w:t>НА 202</w:t>
      </w:r>
      <w:r w:rsidR="00E65642">
        <w:rPr>
          <w:sz w:val="28"/>
          <w:szCs w:val="28"/>
        </w:rPr>
        <w:t>3</w:t>
      </w:r>
      <w:r w:rsidR="008D0A4F" w:rsidRPr="008D0A4F">
        <w:rPr>
          <w:sz w:val="28"/>
          <w:szCs w:val="28"/>
        </w:rPr>
        <w:t xml:space="preserve"> ГОД И  ПЛАНОВЫЙ ПЕРИОД 202</w:t>
      </w:r>
      <w:r w:rsidR="00E65642">
        <w:rPr>
          <w:sz w:val="28"/>
          <w:szCs w:val="28"/>
        </w:rPr>
        <w:t>4</w:t>
      </w:r>
      <w:proofErr w:type="gramStart"/>
      <w:r w:rsidR="00E65642">
        <w:rPr>
          <w:sz w:val="28"/>
          <w:szCs w:val="28"/>
        </w:rPr>
        <w:t xml:space="preserve"> И</w:t>
      </w:r>
      <w:proofErr w:type="gramEnd"/>
      <w:r w:rsidR="00E65642">
        <w:rPr>
          <w:sz w:val="28"/>
          <w:szCs w:val="28"/>
        </w:rPr>
        <w:t xml:space="preserve"> 2025</w:t>
      </w:r>
      <w:r w:rsidR="004B1BFD" w:rsidRPr="008D0A4F">
        <w:rPr>
          <w:sz w:val="28"/>
          <w:szCs w:val="28"/>
        </w:rPr>
        <w:t xml:space="preserve"> ГОДОВ</w:t>
      </w:r>
    </w:p>
    <w:p w:rsidR="00CC3C99" w:rsidRPr="008D0A4F" w:rsidRDefault="00CC3C99" w:rsidP="00CC3C99">
      <w:pPr>
        <w:pStyle w:val="ConsPlusTitle"/>
        <w:ind w:firstLine="567"/>
        <w:jc w:val="center"/>
        <w:rPr>
          <w:sz w:val="28"/>
          <w:szCs w:val="28"/>
        </w:rPr>
      </w:pPr>
    </w:p>
    <w:p w:rsidR="00CC3C99" w:rsidRPr="008D0A4F" w:rsidRDefault="00CC3C99" w:rsidP="00CC3C99">
      <w:pPr>
        <w:ind w:firstLine="567"/>
        <w:jc w:val="center"/>
        <w:rPr>
          <w:b/>
          <w:sz w:val="28"/>
          <w:szCs w:val="28"/>
        </w:rPr>
      </w:pPr>
      <w:r w:rsidRPr="008D0A4F">
        <w:rPr>
          <w:b/>
          <w:sz w:val="28"/>
          <w:szCs w:val="28"/>
        </w:rPr>
        <w:t>Введение</w:t>
      </w:r>
    </w:p>
    <w:p w:rsidR="00CC3C99" w:rsidRPr="008D0A4F" w:rsidRDefault="00CC3C99" w:rsidP="00CC3C99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8D0A4F">
        <w:rPr>
          <w:b w:val="0"/>
          <w:bCs w:val="0"/>
          <w:sz w:val="28"/>
          <w:szCs w:val="28"/>
        </w:rPr>
        <w:t>Проект</w:t>
      </w:r>
      <w:r w:rsidR="004B1BFD" w:rsidRPr="008D0A4F">
        <w:rPr>
          <w:b w:val="0"/>
          <w:bCs w:val="0"/>
          <w:sz w:val="28"/>
          <w:szCs w:val="28"/>
        </w:rPr>
        <w:t xml:space="preserve"> решения о </w:t>
      </w:r>
      <w:r w:rsidR="008D0A4F" w:rsidRPr="008D0A4F">
        <w:rPr>
          <w:b w:val="0"/>
          <w:bCs w:val="0"/>
          <w:sz w:val="28"/>
          <w:szCs w:val="28"/>
        </w:rPr>
        <w:t>проекте бюджета</w:t>
      </w:r>
      <w:r w:rsidRPr="008D0A4F">
        <w:rPr>
          <w:b w:val="0"/>
          <w:bCs w:val="0"/>
          <w:sz w:val="28"/>
          <w:szCs w:val="28"/>
        </w:rPr>
        <w:t xml:space="preserve"> муниципального района «</w:t>
      </w:r>
      <w:proofErr w:type="spellStart"/>
      <w:r w:rsidRPr="008D0A4F">
        <w:rPr>
          <w:b w:val="0"/>
          <w:bCs w:val="0"/>
          <w:sz w:val="28"/>
          <w:szCs w:val="28"/>
        </w:rPr>
        <w:t>Монгун-Тайгинский</w:t>
      </w:r>
      <w:proofErr w:type="spellEnd"/>
      <w:r w:rsidR="004B1BFD" w:rsidRPr="008D0A4F">
        <w:rPr>
          <w:b w:val="0"/>
          <w:bCs w:val="0"/>
          <w:sz w:val="28"/>
          <w:szCs w:val="28"/>
        </w:rPr>
        <w:t xml:space="preserve"> </w:t>
      </w:r>
      <w:proofErr w:type="spellStart"/>
      <w:r w:rsidR="004B1BFD" w:rsidRPr="008D0A4F">
        <w:rPr>
          <w:b w:val="0"/>
          <w:bCs w:val="0"/>
          <w:sz w:val="28"/>
          <w:szCs w:val="28"/>
        </w:rPr>
        <w:t>кожуун</w:t>
      </w:r>
      <w:proofErr w:type="spellEnd"/>
      <w:r w:rsidR="004B1BFD" w:rsidRPr="008D0A4F">
        <w:rPr>
          <w:b w:val="0"/>
          <w:bCs w:val="0"/>
          <w:sz w:val="28"/>
          <w:szCs w:val="28"/>
        </w:rPr>
        <w:t xml:space="preserve"> Республики Тыва» на 202</w:t>
      </w:r>
      <w:r w:rsidR="006F5A51">
        <w:rPr>
          <w:b w:val="0"/>
          <w:bCs w:val="0"/>
          <w:sz w:val="28"/>
          <w:szCs w:val="28"/>
        </w:rPr>
        <w:t>3</w:t>
      </w:r>
      <w:r w:rsidRPr="008D0A4F">
        <w:rPr>
          <w:b w:val="0"/>
          <w:bCs w:val="0"/>
          <w:sz w:val="28"/>
          <w:szCs w:val="28"/>
        </w:rPr>
        <w:t xml:space="preserve"> </w:t>
      </w:r>
      <w:r w:rsidR="008D0A4F" w:rsidRPr="008D0A4F">
        <w:rPr>
          <w:b w:val="0"/>
          <w:bCs w:val="0"/>
          <w:sz w:val="28"/>
          <w:szCs w:val="28"/>
        </w:rPr>
        <w:t>год и на плановый период 202</w:t>
      </w:r>
      <w:r w:rsidR="006F5A51">
        <w:rPr>
          <w:b w:val="0"/>
          <w:bCs w:val="0"/>
          <w:sz w:val="28"/>
          <w:szCs w:val="28"/>
        </w:rPr>
        <w:t>4</w:t>
      </w:r>
      <w:r w:rsidR="004B1BFD" w:rsidRPr="008D0A4F">
        <w:rPr>
          <w:b w:val="0"/>
          <w:bCs w:val="0"/>
          <w:sz w:val="28"/>
          <w:szCs w:val="28"/>
        </w:rPr>
        <w:t xml:space="preserve"> и 202</w:t>
      </w:r>
      <w:r w:rsidR="006F5A51">
        <w:rPr>
          <w:b w:val="0"/>
          <w:bCs w:val="0"/>
          <w:sz w:val="28"/>
          <w:szCs w:val="28"/>
        </w:rPr>
        <w:t>5</w:t>
      </w:r>
      <w:r w:rsidRPr="008D0A4F">
        <w:rPr>
          <w:b w:val="0"/>
          <w:bCs w:val="0"/>
          <w:sz w:val="28"/>
          <w:szCs w:val="28"/>
        </w:rPr>
        <w:t xml:space="preserve"> годов  (далее </w:t>
      </w:r>
      <w:r w:rsidR="004B1BFD" w:rsidRPr="008D0A4F">
        <w:rPr>
          <w:b w:val="0"/>
          <w:bCs w:val="0"/>
          <w:sz w:val="28"/>
          <w:szCs w:val="28"/>
        </w:rPr>
        <w:t>–</w:t>
      </w:r>
      <w:r w:rsidRPr="008D0A4F">
        <w:rPr>
          <w:b w:val="0"/>
          <w:bCs w:val="0"/>
          <w:sz w:val="28"/>
          <w:szCs w:val="28"/>
        </w:rPr>
        <w:t xml:space="preserve"> </w:t>
      </w:r>
      <w:r w:rsidR="004B1BFD" w:rsidRPr="008D0A4F">
        <w:rPr>
          <w:b w:val="0"/>
          <w:bCs w:val="0"/>
          <w:sz w:val="28"/>
          <w:szCs w:val="28"/>
        </w:rPr>
        <w:t>проект решения</w:t>
      </w:r>
      <w:r w:rsidRPr="008D0A4F">
        <w:rPr>
          <w:b w:val="0"/>
          <w:bCs w:val="0"/>
          <w:sz w:val="28"/>
          <w:szCs w:val="28"/>
        </w:rPr>
        <w:t>) основан на прогнозе социально-</w:t>
      </w:r>
      <w:r w:rsidR="008D0A4F" w:rsidRPr="008D0A4F">
        <w:rPr>
          <w:b w:val="0"/>
          <w:bCs w:val="0"/>
          <w:sz w:val="28"/>
          <w:szCs w:val="28"/>
        </w:rPr>
        <w:t>экономического развития  на 202</w:t>
      </w:r>
      <w:r w:rsidR="006F5A51">
        <w:rPr>
          <w:b w:val="0"/>
          <w:bCs w:val="0"/>
          <w:sz w:val="28"/>
          <w:szCs w:val="28"/>
        </w:rPr>
        <w:t>3</w:t>
      </w:r>
      <w:r w:rsidR="008D0A4F" w:rsidRPr="008D0A4F">
        <w:rPr>
          <w:b w:val="0"/>
          <w:bCs w:val="0"/>
          <w:sz w:val="28"/>
          <w:szCs w:val="28"/>
        </w:rPr>
        <w:t xml:space="preserve"> год и на плановый период 202</w:t>
      </w:r>
      <w:r w:rsidR="006F5A51">
        <w:rPr>
          <w:b w:val="0"/>
          <w:bCs w:val="0"/>
          <w:sz w:val="28"/>
          <w:szCs w:val="28"/>
        </w:rPr>
        <w:t>4</w:t>
      </w:r>
      <w:r w:rsidR="008D0A4F" w:rsidRPr="008D0A4F">
        <w:rPr>
          <w:b w:val="0"/>
          <w:bCs w:val="0"/>
          <w:sz w:val="28"/>
          <w:szCs w:val="28"/>
        </w:rPr>
        <w:t xml:space="preserve"> и 202</w:t>
      </w:r>
      <w:r w:rsidR="006F5A51">
        <w:rPr>
          <w:b w:val="0"/>
          <w:bCs w:val="0"/>
          <w:sz w:val="28"/>
          <w:szCs w:val="28"/>
        </w:rPr>
        <w:t>5</w:t>
      </w:r>
      <w:r w:rsidRPr="008D0A4F">
        <w:rPr>
          <w:b w:val="0"/>
          <w:bCs w:val="0"/>
          <w:sz w:val="28"/>
          <w:szCs w:val="28"/>
        </w:rPr>
        <w:t xml:space="preserve"> годов (далее – прогноз),  основных направлениях бюджетной </w:t>
      </w:r>
      <w:r w:rsidR="004B1BFD" w:rsidRPr="008D0A4F">
        <w:rPr>
          <w:b w:val="0"/>
          <w:bCs w:val="0"/>
          <w:sz w:val="28"/>
          <w:szCs w:val="28"/>
        </w:rPr>
        <w:t xml:space="preserve">и </w:t>
      </w:r>
      <w:r w:rsidRPr="008D0A4F">
        <w:rPr>
          <w:b w:val="0"/>
          <w:bCs w:val="0"/>
          <w:sz w:val="28"/>
          <w:szCs w:val="28"/>
        </w:rPr>
        <w:t xml:space="preserve">налоговой политики </w:t>
      </w:r>
      <w:r w:rsidR="006F5A51" w:rsidRPr="008D0A4F">
        <w:rPr>
          <w:b w:val="0"/>
          <w:bCs w:val="0"/>
          <w:sz w:val="28"/>
          <w:szCs w:val="28"/>
        </w:rPr>
        <w:t>на 202</w:t>
      </w:r>
      <w:r w:rsidR="006F5A51">
        <w:rPr>
          <w:b w:val="0"/>
          <w:bCs w:val="0"/>
          <w:sz w:val="28"/>
          <w:szCs w:val="28"/>
        </w:rPr>
        <w:t>3</w:t>
      </w:r>
      <w:r w:rsidR="006F5A51" w:rsidRPr="008D0A4F">
        <w:rPr>
          <w:b w:val="0"/>
          <w:bCs w:val="0"/>
          <w:sz w:val="28"/>
          <w:szCs w:val="28"/>
        </w:rPr>
        <w:t xml:space="preserve"> год и на плановый период 202</w:t>
      </w:r>
      <w:r w:rsidR="006F5A51">
        <w:rPr>
          <w:b w:val="0"/>
          <w:bCs w:val="0"/>
          <w:sz w:val="28"/>
          <w:szCs w:val="28"/>
        </w:rPr>
        <w:t>4</w:t>
      </w:r>
      <w:r w:rsidR="006F5A51" w:rsidRPr="008D0A4F">
        <w:rPr>
          <w:b w:val="0"/>
          <w:bCs w:val="0"/>
          <w:sz w:val="28"/>
          <w:szCs w:val="28"/>
        </w:rPr>
        <w:t xml:space="preserve"> и 202</w:t>
      </w:r>
      <w:r w:rsidR="006F5A51">
        <w:rPr>
          <w:b w:val="0"/>
          <w:bCs w:val="0"/>
          <w:sz w:val="28"/>
          <w:szCs w:val="28"/>
        </w:rPr>
        <w:t>5 годов</w:t>
      </w:r>
      <w:r w:rsidRPr="008D0A4F">
        <w:rPr>
          <w:b w:val="0"/>
          <w:bCs w:val="0"/>
          <w:sz w:val="28"/>
          <w:szCs w:val="28"/>
        </w:rPr>
        <w:t>.</w:t>
      </w:r>
    </w:p>
    <w:p w:rsidR="00DC04C7" w:rsidRPr="008D0A4F" w:rsidRDefault="00A33753" w:rsidP="00A33753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 w:rsidRPr="008D0A4F">
        <w:rPr>
          <w:b w:val="0"/>
          <w:sz w:val="28"/>
          <w:szCs w:val="28"/>
        </w:rPr>
        <w:t>Пояснительная записка содержит информацию о нормативных правовых основах и подходах к формированию проекта бюджета муниципального района «</w:t>
      </w:r>
      <w:proofErr w:type="spellStart"/>
      <w:r w:rsidRPr="008D0A4F">
        <w:rPr>
          <w:b w:val="0"/>
          <w:sz w:val="28"/>
          <w:szCs w:val="28"/>
        </w:rPr>
        <w:t>Монгун-Тайгинский</w:t>
      </w:r>
      <w:proofErr w:type="spellEnd"/>
      <w:r w:rsidRPr="008D0A4F">
        <w:rPr>
          <w:b w:val="0"/>
          <w:sz w:val="28"/>
          <w:szCs w:val="28"/>
        </w:rPr>
        <w:t xml:space="preserve"> </w:t>
      </w:r>
      <w:proofErr w:type="spellStart"/>
      <w:r w:rsidRPr="008D0A4F">
        <w:rPr>
          <w:b w:val="0"/>
          <w:sz w:val="28"/>
          <w:szCs w:val="28"/>
        </w:rPr>
        <w:t>кожуун</w:t>
      </w:r>
      <w:proofErr w:type="spellEnd"/>
      <w:r w:rsidRPr="008D0A4F">
        <w:rPr>
          <w:b w:val="0"/>
          <w:sz w:val="28"/>
          <w:szCs w:val="28"/>
        </w:rPr>
        <w:t xml:space="preserve"> Республики Тыва» н</w:t>
      </w:r>
      <w:r w:rsidR="006F5A51" w:rsidRPr="006F5A51">
        <w:rPr>
          <w:b w:val="0"/>
          <w:bCs w:val="0"/>
          <w:sz w:val="28"/>
          <w:szCs w:val="28"/>
        </w:rPr>
        <w:t xml:space="preserve"> </w:t>
      </w:r>
      <w:r w:rsidR="006F5A51" w:rsidRPr="008D0A4F">
        <w:rPr>
          <w:b w:val="0"/>
          <w:bCs w:val="0"/>
          <w:sz w:val="28"/>
          <w:szCs w:val="28"/>
        </w:rPr>
        <w:t>на 202</w:t>
      </w:r>
      <w:r w:rsidR="006F5A51">
        <w:rPr>
          <w:b w:val="0"/>
          <w:bCs w:val="0"/>
          <w:sz w:val="28"/>
          <w:szCs w:val="28"/>
        </w:rPr>
        <w:t>3</w:t>
      </w:r>
      <w:r w:rsidR="006F5A51" w:rsidRPr="008D0A4F">
        <w:rPr>
          <w:b w:val="0"/>
          <w:bCs w:val="0"/>
          <w:sz w:val="28"/>
          <w:szCs w:val="28"/>
        </w:rPr>
        <w:t xml:space="preserve"> год и на плановый период 202</w:t>
      </w:r>
      <w:r w:rsidR="006F5A51">
        <w:rPr>
          <w:b w:val="0"/>
          <w:bCs w:val="0"/>
          <w:sz w:val="28"/>
          <w:szCs w:val="28"/>
        </w:rPr>
        <w:t>4</w:t>
      </w:r>
      <w:r w:rsidR="006F5A51" w:rsidRPr="008D0A4F">
        <w:rPr>
          <w:b w:val="0"/>
          <w:bCs w:val="0"/>
          <w:sz w:val="28"/>
          <w:szCs w:val="28"/>
        </w:rPr>
        <w:t xml:space="preserve"> и 202</w:t>
      </w:r>
      <w:r w:rsidR="006F5A51">
        <w:rPr>
          <w:b w:val="0"/>
          <w:bCs w:val="0"/>
          <w:sz w:val="28"/>
          <w:szCs w:val="28"/>
        </w:rPr>
        <w:t>5 годов</w:t>
      </w:r>
      <w:r w:rsidRPr="008D0A4F">
        <w:rPr>
          <w:b w:val="0"/>
          <w:sz w:val="28"/>
          <w:szCs w:val="28"/>
        </w:rPr>
        <w:t xml:space="preserve">, основных характеристиках проекта бюджета, об объемах и видах доходных источников, направлениях </w:t>
      </w:r>
      <w:r w:rsidR="008D0A4F" w:rsidRPr="008D0A4F">
        <w:rPr>
          <w:b w:val="0"/>
          <w:sz w:val="28"/>
          <w:szCs w:val="28"/>
        </w:rPr>
        <w:t xml:space="preserve">расходования бюджетных средств </w:t>
      </w:r>
      <w:r w:rsidRPr="008D0A4F">
        <w:rPr>
          <w:b w:val="0"/>
          <w:sz w:val="28"/>
          <w:szCs w:val="28"/>
        </w:rPr>
        <w:t xml:space="preserve">и взаимоотношениях между уровнями бюджетной системы </w:t>
      </w:r>
      <w:proofErr w:type="spellStart"/>
      <w:r w:rsidRPr="008D0A4F">
        <w:rPr>
          <w:b w:val="0"/>
          <w:sz w:val="28"/>
          <w:szCs w:val="28"/>
        </w:rPr>
        <w:t>Монгун-Тайгинского</w:t>
      </w:r>
      <w:proofErr w:type="spellEnd"/>
      <w:r w:rsidRPr="008D0A4F">
        <w:rPr>
          <w:b w:val="0"/>
          <w:sz w:val="28"/>
          <w:szCs w:val="28"/>
        </w:rPr>
        <w:t xml:space="preserve"> </w:t>
      </w:r>
      <w:proofErr w:type="spellStart"/>
      <w:r w:rsidRPr="008D0A4F">
        <w:rPr>
          <w:b w:val="0"/>
          <w:sz w:val="28"/>
          <w:szCs w:val="28"/>
        </w:rPr>
        <w:t>кожууна</w:t>
      </w:r>
      <w:proofErr w:type="spellEnd"/>
      <w:r w:rsidRPr="008D0A4F">
        <w:rPr>
          <w:b w:val="0"/>
          <w:sz w:val="28"/>
          <w:szCs w:val="28"/>
        </w:rPr>
        <w:t>.</w:t>
      </w:r>
      <w:proofErr w:type="gramEnd"/>
    </w:p>
    <w:p w:rsidR="00A33753" w:rsidRPr="008D0A4F" w:rsidRDefault="00A33753" w:rsidP="00A33753">
      <w:pPr>
        <w:pStyle w:val="ConsPlusTitle"/>
        <w:ind w:firstLine="567"/>
        <w:jc w:val="both"/>
        <w:rPr>
          <w:bCs w:val="0"/>
          <w:sz w:val="28"/>
          <w:szCs w:val="28"/>
        </w:rPr>
      </w:pPr>
    </w:p>
    <w:p w:rsidR="00CC3C99" w:rsidRPr="008D0A4F" w:rsidRDefault="00CC3C99" w:rsidP="00CC3C99">
      <w:pPr>
        <w:pStyle w:val="ConsPlusTitle"/>
        <w:ind w:firstLine="567"/>
        <w:jc w:val="center"/>
        <w:rPr>
          <w:b w:val="0"/>
          <w:bCs w:val="0"/>
          <w:sz w:val="28"/>
          <w:szCs w:val="28"/>
        </w:rPr>
      </w:pPr>
      <w:r w:rsidRPr="008D0A4F">
        <w:rPr>
          <w:bCs w:val="0"/>
          <w:sz w:val="28"/>
          <w:szCs w:val="28"/>
        </w:rPr>
        <w:t>Правовое регулирование вопросов, положенных в основу формирования проекта</w:t>
      </w:r>
      <w:r w:rsidR="00633D3C" w:rsidRPr="008D0A4F">
        <w:rPr>
          <w:bCs w:val="0"/>
          <w:sz w:val="28"/>
          <w:szCs w:val="28"/>
        </w:rPr>
        <w:t xml:space="preserve"> решения о</w:t>
      </w:r>
      <w:r w:rsidRPr="008D0A4F">
        <w:rPr>
          <w:bCs w:val="0"/>
          <w:sz w:val="28"/>
          <w:szCs w:val="28"/>
        </w:rPr>
        <w:t xml:space="preserve"> </w:t>
      </w:r>
      <w:r w:rsidR="00633D3C" w:rsidRPr="008D0A4F">
        <w:rPr>
          <w:bCs w:val="0"/>
          <w:sz w:val="28"/>
          <w:szCs w:val="28"/>
        </w:rPr>
        <w:t>бюджете муниципального района  на 202</w:t>
      </w:r>
      <w:r w:rsidR="006F5A51">
        <w:rPr>
          <w:bCs w:val="0"/>
          <w:sz w:val="28"/>
          <w:szCs w:val="28"/>
        </w:rPr>
        <w:t>3</w:t>
      </w:r>
      <w:r w:rsidR="00633D3C" w:rsidRPr="008D0A4F">
        <w:rPr>
          <w:bCs w:val="0"/>
          <w:sz w:val="28"/>
          <w:szCs w:val="28"/>
        </w:rPr>
        <w:t xml:space="preserve"> год и на плановый период 202</w:t>
      </w:r>
      <w:r w:rsidR="006F5A51">
        <w:rPr>
          <w:bCs w:val="0"/>
          <w:sz w:val="28"/>
          <w:szCs w:val="28"/>
        </w:rPr>
        <w:t>4</w:t>
      </w:r>
      <w:r w:rsidR="00633D3C" w:rsidRPr="008D0A4F">
        <w:rPr>
          <w:bCs w:val="0"/>
          <w:sz w:val="28"/>
          <w:szCs w:val="28"/>
        </w:rPr>
        <w:t xml:space="preserve"> и 202</w:t>
      </w:r>
      <w:r w:rsidR="006F5A51">
        <w:rPr>
          <w:bCs w:val="0"/>
          <w:sz w:val="28"/>
          <w:szCs w:val="28"/>
        </w:rPr>
        <w:t>5</w:t>
      </w:r>
      <w:r w:rsidRPr="008D0A4F">
        <w:rPr>
          <w:bCs w:val="0"/>
          <w:sz w:val="28"/>
          <w:szCs w:val="28"/>
        </w:rPr>
        <w:t xml:space="preserve"> годов</w:t>
      </w:r>
      <w:r w:rsidRPr="008D0A4F">
        <w:rPr>
          <w:b w:val="0"/>
          <w:bCs w:val="0"/>
          <w:sz w:val="28"/>
          <w:szCs w:val="28"/>
        </w:rPr>
        <w:t xml:space="preserve"> </w:t>
      </w:r>
    </w:p>
    <w:p w:rsidR="00A33753" w:rsidRPr="00633D3C" w:rsidRDefault="00A33753" w:rsidP="00CC3C99">
      <w:pPr>
        <w:pStyle w:val="ConsPlusTitle"/>
        <w:ind w:firstLine="567"/>
        <w:jc w:val="center"/>
        <w:rPr>
          <w:bCs w:val="0"/>
          <w:sz w:val="28"/>
          <w:szCs w:val="28"/>
          <w:highlight w:val="green"/>
        </w:rPr>
      </w:pPr>
    </w:p>
    <w:p w:rsidR="00CC3C99" w:rsidRPr="00DF6447" w:rsidRDefault="00CC3C99" w:rsidP="00CC3C99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DF6447">
        <w:rPr>
          <w:b w:val="0"/>
          <w:bCs w:val="0"/>
          <w:sz w:val="28"/>
          <w:szCs w:val="28"/>
        </w:rPr>
        <w:t>Проект бюджета разработан в соответствии с требованиями Бюджетного кодекса Российской Федерации и Решением  от 19 октября 2011 года № 88  «О</w:t>
      </w:r>
      <w:r w:rsidR="00633D3C" w:rsidRPr="00DF6447">
        <w:rPr>
          <w:b w:val="0"/>
          <w:bCs w:val="0"/>
          <w:sz w:val="28"/>
          <w:szCs w:val="28"/>
        </w:rPr>
        <w:t xml:space="preserve">б утверждении положения о бюджетном устройстве и бюджетном </w:t>
      </w:r>
      <w:r w:rsidRPr="00DF6447">
        <w:rPr>
          <w:b w:val="0"/>
          <w:bCs w:val="0"/>
          <w:sz w:val="28"/>
          <w:szCs w:val="28"/>
        </w:rPr>
        <w:t xml:space="preserve"> </w:t>
      </w:r>
      <w:r w:rsidR="00633D3C" w:rsidRPr="00DF6447">
        <w:rPr>
          <w:b w:val="0"/>
          <w:bCs w:val="0"/>
          <w:sz w:val="28"/>
          <w:szCs w:val="28"/>
        </w:rPr>
        <w:t>процессе муниципального района «</w:t>
      </w:r>
      <w:proofErr w:type="spellStart"/>
      <w:r w:rsidR="00633D3C" w:rsidRPr="00DF6447">
        <w:rPr>
          <w:b w:val="0"/>
          <w:bCs w:val="0"/>
          <w:sz w:val="28"/>
          <w:szCs w:val="28"/>
        </w:rPr>
        <w:t>Монгун-Тайгинский</w:t>
      </w:r>
      <w:proofErr w:type="spellEnd"/>
      <w:r w:rsidR="00633D3C" w:rsidRPr="00DF6447">
        <w:rPr>
          <w:b w:val="0"/>
          <w:bCs w:val="0"/>
          <w:sz w:val="28"/>
          <w:szCs w:val="28"/>
        </w:rPr>
        <w:t xml:space="preserve"> </w:t>
      </w:r>
      <w:proofErr w:type="spellStart"/>
      <w:r w:rsidR="00633D3C" w:rsidRPr="00DF6447">
        <w:rPr>
          <w:b w:val="0"/>
          <w:bCs w:val="0"/>
          <w:sz w:val="28"/>
          <w:szCs w:val="28"/>
        </w:rPr>
        <w:t>кожуун</w:t>
      </w:r>
      <w:proofErr w:type="spellEnd"/>
      <w:r w:rsidR="00633D3C" w:rsidRPr="00DF6447">
        <w:rPr>
          <w:b w:val="0"/>
          <w:bCs w:val="0"/>
          <w:sz w:val="28"/>
          <w:szCs w:val="28"/>
        </w:rPr>
        <w:t xml:space="preserve"> Республики Тыва»».</w:t>
      </w:r>
    </w:p>
    <w:p w:rsidR="00CC3C99" w:rsidRPr="00DF6447" w:rsidRDefault="00CC3C99" w:rsidP="00CC3C99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DF6447">
        <w:rPr>
          <w:b w:val="0"/>
          <w:bCs w:val="0"/>
          <w:sz w:val="28"/>
          <w:szCs w:val="28"/>
        </w:rPr>
        <w:t>В решении  содержит основные характеристики бюджета, к которым относятся общий объем доходов бюджета, общий объем расходов, дефицит (профицит) бюджета.</w:t>
      </w:r>
    </w:p>
    <w:p w:rsidR="00CC3C99" w:rsidRPr="00DF6447" w:rsidRDefault="00CC3C99" w:rsidP="00CC3C99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DF6447">
        <w:rPr>
          <w:b w:val="0"/>
          <w:bCs w:val="0"/>
          <w:sz w:val="28"/>
          <w:szCs w:val="28"/>
        </w:rPr>
        <w:t>проектом предлагается рассмотреть:</w:t>
      </w:r>
    </w:p>
    <w:p w:rsidR="00CC3C99" w:rsidRPr="00DF6447" w:rsidRDefault="00CC3C99" w:rsidP="00CC3C99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DF6447">
        <w:rPr>
          <w:b w:val="0"/>
          <w:bCs w:val="0"/>
          <w:sz w:val="28"/>
          <w:szCs w:val="28"/>
        </w:rPr>
        <w:t>- общий объем бюджетных ассигнований муниципального бюджета по разделам, подразделам, целевым статьям и группам видов расходо</w:t>
      </w:r>
      <w:r w:rsidR="00633D3C" w:rsidRPr="00DF6447">
        <w:rPr>
          <w:b w:val="0"/>
          <w:bCs w:val="0"/>
          <w:sz w:val="28"/>
          <w:szCs w:val="28"/>
        </w:rPr>
        <w:t xml:space="preserve">в классификации расходов </w:t>
      </w:r>
      <w:r w:rsidR="006F5A51" w:rsidRPr="008D0A4F">
        <w:rPr>
          <w:b w:val="0"/>
          <w:bCs w:val="0"/>
          <w:sz w:val="28"/>
          <w:szCs w:val="28"/>
        </w:rPr>
        <w:t>на 202</w:t>
      </w:r>
      <w:r w:rsidR="006F5A51">
        <w:rPr>
          <w:b w:val="0"/>
          <w:bCs w:val="0"/>
          <w:sz w:val="28"/>
          <w:szCs w:val="28"/>
        </w:rPr>
        <w:t>3</w:t>
      </w:r>
      <w:r w:rsidR="006F5A51" w:rsidRPr="008D0A4F">
        <w:rPr>
          <w:b w:val="0"/>
          <w:bCs w:val="0"/>
          <w:sz w:val="28"/>
          <w:szCs w:val="28"/>
        </w:rPr>
        <w:t xml:space="preserve"> год и на плановый период 202</w:t>
      </w:r>
      <w:r w:rsidR="006F5A51">
        <w:rPr>
          <w:b w:val="0"/>
          <w:bCs w:val="0"/>
          <w:sz w:val="28"/>
          <w:szCs w:val="28"/>
        </w:rPr>
        <w:t>4</w:t>
      </w:r>
      <w:r w:rsidR="006F5A51" w:rsidRPr="008D0A4F">
        <w:rPr>
          <w:b w:val="0"/>
          <w:bCs w:val="0"/>
          <w:sz w:val="28"/>
          <w:szCs w:val="28"/>
        </w:rPr>
        <w:t xml:space="preserve"> и 202</w:t>
      </w:r>
      <w:r w:rsidR="006F5A51">
        <w:rPr>
          <w:b w:val="0"/>
          <w:bCs w:val="0"/>
          <w:sz w:val="28"/>
          <w:szCs w:val="28"/>
        </w:rPr>
        <w:t>5 годов</w:t>
      </w:r>
      <w:r w:rsidRPr="00DF6447">
        <w:rPr>
          <w:b w:val="0"/>
          <w:bCs w:val="0"/>
          <w:sz w:val="28"/>
          <w:szCs w:val="28"/>
        </w:rPr>
        <w:t>;</w:t>
      </w:r>
    </w:p>
    <w:p w:rsidR="00633D3C" w:rsidRPr="00DF6447" w:rsidRDefault="00CC3C99" w:rsidP="00CC3C99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DF6447">
        <w:rPr>
          <w:b w:val="0"/>
          <w:bCs w:val="0"/>
          <w:sz w:val="28"/>
          <w:szCs w:val="28"/>
        </w:rPr>
        <w:t xml:space="preserve">- нормативы распределения доходов между муниципальным  бюджетом и поселенческими бюджетами </w:t>
      </w:r>
      <w:proofErr w:type="spellStart"/>
      <w:r w:rsidRPr="00DF6447">
        <w:rPr>
          <w:b w:val="0"/>
          <w:bCs w:val="0"/>
          <w:sz w:val="28"/>
          <w:szCs w:val="28"/>
        </w:rPr>
        <w:t>Монгун-Тайгинского</w:t>
      </w:r>
      <w:proofErr w:type="spellEnd"/>
      <w:r w:rsidRPr="00DF6447">
        <w:rPr>
          <w:b w:val="0"/>
          <w:bCs w:val="0"/>
          <w:sz w:val="28"/>
          <w:szCs w:val="28"/>
        </w:rPr>
        <w:t xml:space="preserve"> </w:t>
      </w:r>
      <w:proofErr w:type="spellStart"/>
      <w:r w:rsidRPr="00DF6447">
        <w:rPr>
          <w:b w:val="0"/>
          <w:bCs w:val="0"/>
          <w:sz w:val="28"/>
          <w:szCs w:val="28"/>
        </w:rPr>
        <w:t>кожууна</w:t>
      </w:r>
      <w:proofErr w:type="spellEnd"/>
      <w:r w:rsidRPr="00DF6447">
        <w:rPr>
          <w:b w:val="0"/>
          <w:bCs w:val="0"/>
          <w:sz w:val="28"/>
          <w:szCs w:val="28"/>
        </w:rPr>
        <w:t xml:space="preserve">  </w:t>
      </w:r>
      <w:r w:rsidR="006F5A51" w:rsidRPr="008D0A4F">
        <w:rPr>
          <w:b w:val="0"/>
          <w:bCs w:val="0"/>
          <w:sz w:val="28"/>
          <w:szCs w:val="28"/>
        </w:rPr>
        <w:t>на 202</w:t>
      </w:r>
      <w:r w:rsidR="006F5A51">
        <w:rPr>
          <w:b w:val="0"/>
          <w:bCs w:val="0"/>
          <w:sz w:val="28"/>
          <w:szCs w:val="28"/>
        </w:rPr>
        <w:t>3</w:t>
      </w:r>
      <w:r w:rsidR="006F5A51" w:rsidRPr="008D0A4F">
        <w:rPr>
          <w:b w:val="0"/>
          <w:bCs w:val="0"/>
          <w:sz w:val="28"/>
          <w:szCs w:val="28"/>
        </w:rPr>
        <w:t xml:space="preserve"> год и на плановый период 202</w:t>
      </w:r>
      <w:r w:rsidR="006F5A51">
        <w:rPr>
          <w:b w:val="0"/>
          <w:bCs w:val="0"/>
          <w:sz w:val="28"/>
          <w:szCs w:val="28"/>
        </w:rPr>
        <w:t>4</w:t>
      </w:r>
      <w:r w:rsidR="006F5A51" w:rsidRPr="008D0A4F">
        <w:rPr>
          <w:b w:val="0"/>
          <w:bCs w:val="0"/>
          <w:sz w:val="28"/>
          <w:szCs w:val="28"/>
        </w:rPr>
        <w:t xml:space="preserve"> и 202</w:t>
      </w:r>
      <w:r w:rsidR="006F5A51">
        <w:rPr>
          <w:b w:val="0"/>
          <w:bCs w:val="0"/>
          <w:sz w:val="28"/>
          <w:szCs w:val="28"/>
        </w:rPr>
        <w:t>5 годов</w:t>
      </w:r>
      <w:r w:rsidR="00633D3C" w:rsidRPr="00DF6447">
        <w:rPr>
          <w:b w:val="0"/>
          <w:bCs w:val="0"/>
          <w:sz w:val="28"/>
          <w:szCs w:val="28"/>
        </w:rPr>
        <w:t>;</w:t>
      </w:r>
    </w:p>
    <w:p w:rsidR="00886A52" w:rsidRDefault="00CC3C99" w:rsidP="00D40AA7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DF6447">
        <w:rPr>
          <w:b w:val="0"/>
          <w:bCs w:val="0"/>
          <w:sz w:val="28"/>
          <w:szCs w:val="28"/>
        </w:rPr>
        <w:t xml:space="preserve">- ведомственную структуру расходов муниципального бюджета </w:t>
      </w:r>
      <w:r w:rsidR="006F5A51" w:rsidRPr="008D0A4F">
        <w:rPr>
          <w:b w:val="0"/>
          <w:bCs w:val="0"/>
          <w:sz w:val="28"/>
          <w:szCs w:val="28"/>
        </w:rPr>
        <w:t>на 202</w:t>
      </w:r>
      <w:r w:rsidR="006F5A51">
        <w:rPr>
          <w:b w:val="0"/>
          <w:bCs w:val="0"/>
          <w:sz w:val="28"/>
          <w:szCs w:val="28"/>
        </w:rPr>
        <w:t>3</w:t>
      </w:r>
      <w:r w:rsidR="006F5A51" w:rsidRPr="008D0A4F">
        <w:rPr>
          <w:b w:val="0"/>
          <w:bCs w:val="0"/>
          <w:sz w:val="28"/>
          <w:szCs w:val="28"/>
        </w:rPr>
        <w:t xml:space="preserve"> год и на плановый период 202</w:t>
      </w:r>
      <w:r w:rsidR="006F5A51">
        <w:rPr>
          <w:b w:val="0"/>
          <w:bCs w:val="0"/>
          <w:sz w:val="28"/>
          <w:szCs w:val="28"/>
        </w:rPr>
        <w:t>4</w:t>
      </w:r>
      <w:r w:rsidR="006F5A51" w:rsidRPr="008D0A4F">
        <w:rPr>
          <w:b w:val="0"/>
          <w:bCs w:val="0"/>
          <w:sz w:val="28"/>
          <w:szCs w:val="28"/>
        </w:rPr>
        <w:t xml:space="preserve"> и 202</w:t>
      </w:r>
      <w:r w:rsidR="006F5A51">
        <w:rPr>
          <w:b w:val="0"/>
          <w:bCs w:val="0"/>
          <w:sz w:val="28"/>
          <w:szCs w:val="28"/>
        </w:rPr>
        <w:t>5 годов</w:t>
      </w:r>
      <w:r w:rsidR="00D40AA7" w:rsidRPr="00DF6447">
        <w:rPr>
          <w:b w:val="0"/>
          <w:bCs w:val="0"/>
          <w:sz w:val="28"/>
          <w:szCs w:val="28"/>
        </w:rPr>
        <w:t>.</w:t>
      </w:r>
    </w:p>
    <w:p w:rsidR="00D40AA7" w:rsidRDefault="00D40AA7" w:rsidP="00D40AA7">
      <w:pPr>
        <w:pStyle w:val="ConsPlusTitle"/>
        <w:ind w:firstLine="567"/>
        <w:jc w:val="both"/>
        <w:rPr>
          <w:b w:val="0"/>
          <w:bCs w:val="0"/>
          <w:i/>
          <w:sz w:val="28"/>
          <w:szCs w:val="28"/>
        </w:rPr>
      </w:pPr>
    </w:p>
    <w:p w:rsidR="006F5A51" w:rsidRPr="007C0156" w:rsidRDefault="006F5A51" w:rsidP="00B43B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highlight w:val="green"/>
        </w:rPr>
      </w:pPr>
    </w:p>
    <w:p w:rsidR="00CE1460" w:rsidRPr="00015918" w:rsidRDefault="00CE1460" w:rsidP="00CE1460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015918">
        <w:rPr>
          <w:b/>
          <w:snapToGrid w:val="0"/>
          <w:sz w:val="28"/>
          <w:szCs w:val="28"/>
        </w:rPr>
        <w:t xml:space="preserve">Основные характеристики расходов консолидированного бюджета </w:t>
      </w:r>
      <w:r w:rsidRPr="00015918">
        <w:rPr>
          <w:b/>
          <w:sz w:val="28"/>
          <w:szCs w:val="28"/>
        </w:rPr>
        <w:t>муниципального района «</w:t>
      </w:r>
      <w:proofErr w:type="spellStart"/>
      <w:r w:rsidRPr="00015918">
        <w:rPr>
          <w:b/>
          <w:sz w:val="28"/>
          <w:szCs w:val="28"/>
        </w:rPr>
        <w:t>Монгун-Тайгинский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</w:t>
      </w:r>
      <w:proofErr w:type="spellEnd"/>
      <w:r>
        <w:rPr>
          <w:b/>
          <w:sz w:val="28"/>
          <w:szCs w:val="28"/>
        </w:rPr>
        <w:t xml:space="preserve"> Республики Тыва» на 2023 год и на плановый период 2024 и 2025</w:t>
      </w:r>
      <w:r w:rsidRPr="00015918">
        <w:rPr>
          <w:b/>
          <w:sz w:val="28"/>
          <w:szCs w:val="28"/>
        </w:rPr>
        <w:t xml:space="preserve"> годов</w:t>
      </w:r>
    </w:p>
    <w:p w:rsidR="00CE1460" w:rsidRPr="00015918" w:rsidRDefault="00CE1460" w:rsidP="00CE1460">
      <w:pPr>
        <w:ind w:firstLine="540"/>
        <w:jc w:val="right"/>
        <w:rPr>
          <w:b/>
          <w:snapToGrid w:val="0"/>
          <w:lang w:val="x-none" w:eastAsia="x-none"/>
        </w:rPr>
      </w:pPr>
      <w:proofErr w:type="spellStart"/>
      <w:r>
        <w:rPr>
          <w:snapToGrid w:val="0"/>
          <w:lang w:eastAsia="x-none"/>
        </w:rPr>
        <w:t>тыс</w:t>
      </w:r>
      <w:proofErr w:type="spellEnd"/>
      <w:r w:rsidRPr="00015918">
        <w:rPr>
          <w:snapToGrid w:val="0"/>
          <w:lang w:val="x-none" w:eastAsia="x-none"/>
        </w:rPr>
        <w:t>. руб</w:t>
      </w:r>
      <w:r w:rsidRPr="00015918">
        <w:rPr>
          <w:b/>
          <w:snapToGrid w:val="0"/>
          <w:lang w:val="x-none" w:eastAsia="x-none"/>
        </w:rPr>
        <w:t>.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1351"/>
        <w:gridCol w:w="1175"/>
        <w:gridCol w:w="1275"/>
        <w:gridCol w:w="1418"/>
        <w:gridCol w:w="1276"/>
      </w:tblGrid>
      <w:tr w:rsidR="00CE1460" w:rsidRPr="00015918" w:rsidTr="00A701B6">
        <w:trPr>
          <w:cantSplit/>
          <w:trHeight w:val="433"/>
        </w:trPr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460" w:rsidRPr="00015918" w:rsidRDefault="00CE1460" w:rsidP="00A701B6">
            <w:pPr>
              <w:jc w:val="center"/>
              <w:rPr>
                <w:snapToGrid w:val="0"/>
              </w:rPr>
            </w:pPr>
            <w:r w:rsidRPr="00015918">
              <w:rPr>
                <w:snapToGrid w:val="0"/>
                <w:sz w:val="22"/>
                <w:szCs w:val="22"/>
              </w:rPr>
              <w:lastRenderedPageBreak/>
              <w:t>Показатели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60" w:rsidRPr="00015918" w:rsidRDefault="00CE1460" w:rsidP="00A701B6">
            <w:pPr>
              <w:jc w:val="center"/>
            </w:pPr>
            <w:r>
              <w:rPr>
                <w:sz w:val="22"/>
                <w:szCs w:val="22"/>
              </w:rPr>
              <w:t>2021</w:t>
            </w:r>
            <w:r w:rsidRPr="0001591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60" w:rsidRPr="00015918" w:rsidRDefault="00CE1460" w:rsidP="00A701B6">
            <w:pPr>
              <w:jc w:val="center"/>
            </w:pPr>
            <w:r>
              <w:rPr>
                <w:sz w:val="22"/>
                <w:szCs w:val="22"/>
              </w:rPr>
              <w:t>2022</w:t>
            </w:r>
            <w:r w:rsidRPr="0001591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460" w:rsidRPr="00015918" w:rsidRDefault="00CE1460" w:rsidP="00A701B6">
            <w:pPr>
              <w:jc w:val="center"/>
            </w:pPr>
            <w:r w:rsidRPr="0001591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023</w:t>
            </w:r>
            <w:r w:rsidRPr="0001591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60" w:rsidRPr="00015918" w:rsidRDefault="00CE1460" w:rsidP="00A701B6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01591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60" w:rsidRPr="00015918" w:rsidRDefault="00CE1460" w:rsidP="00A701B6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015918">
              <w:rPr>
                <w:sz w:val="22"/>
                <w:szCs w:val="22"/>
              </w:rPr>
              <w:t xml:space="preserve"> г.</w:t>
            </w:r>
          </w:p>
        </w:tc>
      </w:tr>
      <w:tr w:rsidR="00CE1460" w:rsidRPr="00015918" w:rsidTr="00A701B6">
        <w:trPr>
          <w:cantSplit/>
          <w:trHeight w:val="283"/>
        </w:trPr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460" w:rsidRPr="00015918" w:rsidRDefault="00CE1460" w:rsidP="00A701B6">
            <w:pPr>
              <w:rPr>
                <w:snapToGrid w:val="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60" w:rsidRPr="00015918" w:rsidRDefault="00CE1460" w:rsidP="00A701B6">
            <w:pPr>
              <w:ind w:hanging="9"/>
              <w:jc w:val="center"/>
              <w:rPr>
                <w:snapToGrid w:val="0"/>
              </w:rPr>
            </w:pPr>
            <w:r w:rsidRPr="00015918">
              <w:rPr>
                <w:snapToGrid w:val="0"/>
                <w:sz w:val="22"/>
                <w:szCs w:val="22"/>
              </w:rPr>
              <w:t>отчет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60" w:rsidRPr="00015918" w:rsidRDefault="00CE1460" w:rsidP="00A701B6">
            <w:pPr>
              <w:jc w:val="center"/>
            </w:pPr>
            <w:r w:rsidRPr="00015918">
              <w:rPr>
                <w:sz w:val="22"/>
                <w:szCs w:val="22"/>
              </w:rPr>
              <w:t>оценка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460" w:rsidRPr="00015918" w:rsidRDefault="00CE1460" w:rsidP="00A701B6">
            <w:pPr>
              <w:jc w:val="center"/>
            </w:pPr>
            <w:r w:rsidRPr="00015918">
              <w:rPr>
                <w:sz w:val="22"/>
                <w:szCs w:val="22"/>
              </w:rPr>
              <w:t>прогноз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60" w:rsidRPr="00015918" w:rsidRDefault="00CE1460" w:rsidP="00A701B6">
            <w:pPr>
              <w:jc w:val="center"/>
            </w:pPr>
            <w:r w:rsidRPr="00015918">
              <w:rPr>
                <w:sz w:val="22"/>
                <w:szCs w:val="22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60" w:rsidRPr="00015918" w:rsidRDefault="00CE1460" w:rsidP="00A701B6">
            <w:pPr>
              <w:jc w:val="center"/>
            </w:pPr>
            <w:r w:rsidRPr="00015918">
              <w:rPr>
                <w:sz w:val="22"/>
                <w:szCs w:val="22"/>
              </w:rPr>
              <w:t>прогноз</w:t>
            </w:r>
          </w:p>
        </w:tc>
      </w:tr>
      <w:tr w:rsidR="00CE1460" w:rsidRPr="00015918" w:rsidTr="00A701B6">
        <w:trPr>
          <w:trHeight w:val="424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460" w:rsidRPr="00015918" w:rsidRDefault="00CE1460" w:rsidP="00A701B6">
            <w:pPr>
              <w:rPr>
                <w:b/>
                <w:snapToGrid w:val="0"/>
              </w:rPr>
            </w:pPr>
            <w:r w:rsidRPr="00015918">
              <w:rPr>
                <w:b/>
                <w:snapToGrid w:val="0"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60" w:rsidRPr="00302AC3" w:rsidRDefault="00CE1460" w:rsidP="00A701B6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2"/>
              </w:rPr>
              <w:t>635905,4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60" w:rsidRPr="00F87854" w:rsidRDefault="00CE1460" w:rsidP="00A701B6">
            <w:pPr>
              <w:widowControl w:val="0"/>
              <w:jc w:val="center"/>
            </w:pPr>
            <w:r w:rsidRPr="00F87854">
              <w:rPr>
                <w:sz w:val="22"/>
              </w:rPr>
              <w:t>646025,9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460" w:rsidRPr="00F87854" w:rsidRDefault="00CE1460" w:rsidP="00A701B6">
            <w:pPr>
              <w:widowControl w:val="0"/>
              <w:jc w:val="center"/>
            </w:pPr>
            <w:r w:rsidRPr="00F87854">
              <w:rPr>
                <w:sz w:val="22"/>
              </w:rPr>
              <w:t>645251,6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60" w:rsidRPr="00F87854" w:rsidRDefault="00CE1460" w:rsidP="00A701B6">
            <w:pPr>
              <w:widowControl w:val="0"/>
              <w:jc w:val="center"/>
            </w:pPr>
            <w:r w:rsidRPr="00F87854">
              <w:rPr>
                <w:sz w:val="22"/>
              </w:rPr>
              <w:t>552147,7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60" w:rsidRPr="00F87854" w:rsidRDefault="00CE1460" w:rsidP="00A701B6">
            <w:pPr>
              <w:widowControl w:val="0"/>
              <w:jc w:val="center"/>
            </w:pPr>
            <w:r w:rsidRPr="00F87854">
              <w:rPr>
                <w:sz w:val="22"/>
              </w:rPr>
              <w:t>520411,6</w:t>
            </w:r>
          </w:p>
        </w:tc>
      </w:tr>
      <w:tr w:rsidR="00CE1460" w:rsidRPr="00015918" w:rsidTr="00A701B6">
        <w:trPr>
          <w:trHeight w:val="64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460" w:rsidRPr="00015918" w:rsidRDefault="00CE1460" w:rsidP="00A701B6">
            <w:pPr>
              <w:rPr>
                <w:i/>
                <w:snapToGrid w:val="0"/>
              </w:rPr>
            </w:pPr>
            <w:r w:rsidRPr="00015918">
              <w:rPr>
                <w:i/>
                <w:snapToGrid w:val="0"/>
                <w:sz w:val="22"/>
                <w:szCs w:val="22"/>
              </w:rPr>
              <w:t>Темп роста (снижения) к уровню предыдущего года, 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60" w:rsidRPr="00015918" w:rsidRDefault="00CE1460" w:rsidP="00A701B6">
            <w:pPr>
              <w:jc w:val="center"/>
              <w:rPr>
                <w:i/>
                <w:snapToGrid w:val="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60" w:rsidRPr="00F87854" w:rsidRDefault="00CE1460" w:rsidP="00A701B6">
            <w:pPr>
              <w:ind w:hanging="9"/>
              <w:jc w:val="center"/>
              <w:rPr>
                <w:i/>
                <w:snapToGrid w:val="0"/>
              </w:rPr>
            </w:pPr>
            <w:r w:rsidRPr="00F87854">
              <w:rPr>
                <w:i/>
                <w:snapToGrid w:val="0"/>
                <w:sz w:val="22"/>
                <w:szCs w:val="22"/>
              </w:rPr>
              <w:t>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460" w:rsidRPr="00F87854" w:rsidRDefault="00CE1460" w:rsidP="00A701B6">
            <w:pPr>
              <w:jc w:val="center"/>
              <w:rPr>
                <w:i/>
                <w:snapToGrid w:val="0"/>
              </w:rPr>
            </w:pPr>
            <w:r w:rsidRPr="00F87854">
              <w:rPr>
                <w:i/>
                <w:snapToGrid w:val="0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60" w:rsidRPr="00F87854" w:rsidRDefault="00CE1460" w:rsidP="00A701B6">
            <w:pPr>
              <w:ind w:hanging="9"/>
              <w:jc w:val="center"/>
              <w:rPr>
                <w:i/>
                <w:snapToGrid w:val="0"/>
              </w:rPr>
            </w:pPr>
            <w:r w:rsidRPr="00F87854">
              <w:rPr>
                <w:i/>
                <w:snapToGrid w:val="0"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60" w:rsidRPr="00F87854" w:rsidRDefault="00CE1460" w:rsidP="00A701B6">
            <w:pPr>
              <w:ind w:hanging="9"/>
              <w:jc w:val="center"/>
              <w:rPr>
                <w:i/>
                <w:snapToGrid w:val="0"/>
              </w:rPr>
            </w:pPr>
            <w:r w:rsidRPr="00F87854">
              <w:rPr>
                <w:i/>
                <w:snapToGrid w:val="0"/>
                <w:sz w:val="22"/>
                <w:szCs w:val="22"/>
              </w:rPr>
              <w:t>94</w:t>
            </w:r>
          </w:p>
        </w:tc>
      </w:tr>
      <w:tr w:rsidR="00CE1460" w:rsidRPr="00015918" w:rsidTr="00A701B6">
        <w:trPr>
          <w:trHeight w:val="32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460" w:rsidRPr="00015918" w:rsidRDefault="00CE1460" w:rsidP="00A701B6">
            <w:pPr>
              <w:rPr>
                <w:snapToGrid w:val="0"/>
              </w:rPr>
            </w:pPr>
            <w:r w:rsidRPr="00015918">
              <w:rPr>
                <w:snapToGrid w:val="0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60" w:rsidRPr="00015918" w:rsidRDefault="00CE1460" w:rsidP="00A701B6">
            <w:pPr>
              <w:widowControl w:val="0"/>
              <w:jc w:val="center"/>
            </w:pPr>
            <w:r w:rsidRPr="00015918">
              <w:rPr>
                <w:sz w:val="22"/>
              </w:rPr>
              <w:t>46270,8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60" w:rsidRPr="00015918" w:rsidRDefault="00CE1460" w:rsidP="00A701B6">
            <w:pPr>
              <w:widowControl w:val="0"/>
              <w:jc w:val="center"/>
            </w:pPr>
            <w:r>
              <w:rPr>
                <w:sz w:val="22"/>
              </w:rPr>
              <w:t>644 612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460" w:rsidRPr="00015918" w:rsidRDefault="00CE1460" w:rsidP="00A701B6">
            <w:pPr>
              <w:widowControl w:val="0"/>
              <w:jc w:val="center"/>
            </w:pPr>
            <w:r>
              <w:rPr>
                <w:sz w:val="22"/>
              </w:rPr>
              <w:t>642 000,6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60" w:rsidRPr="00015918" w:rsidRDefault="00CE1460" w:rsidP="00A701B6">
            <w:pPr>
              <w:widowControl w:val="0"/>
              <w:jc w:val="center"/>
            </w:pPr>
            <w:r>
              <w:rPr>
                <w:sz w:val="22"/>
              </w:rPr>
              <w:t>548 773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460" w:rsidRPr="00015918" w:rsidRDefault="00CE1460" w:rsidP="00A701B6">
            <w:pPr>
              <w:widowControl w:val="0"/>
              <w:jc w:val="center"/>
            </w:pPr>
            <w:r>
              <w:rPr>
                <w:sz w:val="22"/>
              </w:rPr>
              <w:t>516 659</w:t>
            </w:r>
          </w:p>
        </w:tc>
      </w:tr>
      <w:tr w:rsidR="00CE1460" w:rsidRPr="00015918" w:rsidTr="00A701B6">
        <w:trPr>
          <w:trHeight w:val="9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460" w:rsidRPr="00015918" w:rsidRDefault="00CE1460" w:rsidP="00A701B6">
            <w:pPr>
              <w:rPr>
                <w:snapToGrid w:val="0"/>
              </w:rPr>
            </w:pPr>
            <w:r w:rsidRPr="00015918">
              <w:rPr>
                <w:snapToGrid w:val="0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460" w:rsidRPr="00302AC3" w:rsidRDefault="00CE1460" w:rsidP="00A701B6">
            <w:pPr>
              <w:widowControl w:val="0"/>
              <w:jc w:val="center"/>
              <w:rPr>
                <w:highlight w:val="yellow"/>
              </w:rPr>
            </w:pPr>
            <w:r w:rsidRPr="00F87854">
              <w:rPr>
                <w:sz w:val="22"/>
              </w:rPr>
              <w:t>12625,6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460" w:rsidRPr="00302AC3" w:rsidRDefault="00CE1460" w:rsidP="00A701B6">
            <w:pPr>
              <w:widowControl w:val="0"/>
              <w:jc w:val="center"/>
              <w:rPr>
                <w:highlight w:val="yellow"/>
              </w:rPr>
            </w:pPr>
            <w:r w:rsidRPr="00302AC3">
              <w:rPr>
                <w:sz w:val="22"/>
              </w:rPr>
              <w:t>12 310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1460" w:rsidRPr="00F87854" w:rsidRDefault="00CE1460" w:rsidP="00A701B6">
            <w:pPr>
              <w:widowControl w:val="0"/>
              <w:jc w:val="center"/>
            </w:pPr>
            <w:r w:rsidRPr="00F87854">
              <w:rPr>
                <w:sz w:val="22"/>
              </w:rPr>
              <w:t>12949,8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460" w:rsidRPr="00F87854" w:rsidRDefault="00CE1460" w:rsidP="00A701B6">
            <w:pPr>
              <w:widowControl w:val="0"/>
              <w:jc w:val="center"/>
            </w:pPr>
            <w:r w:rsidRPr="00F87854">
              <w:rPr>
                <w:sz w:val="22"/>
              </w:rPr>
              <w:t>12440,1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1460" w:rsidRPr="00F87854" w:rsidRDefault="00CE1460" w:rsidP="00A701B6">
            <w:pPr>
              <w:widowControl w:val="0"/>
              <w:jc w:val="center"/>
            </w:pPr>
            <w:r w:rsidRPr="00F87854">
              <w:rPr>
                <w:sz w:val="22"/>
              </w:rPr>
              <w:t>12673,8</w:t>
            </w:r>
          </w:p>
        </w:tc>
      </w:tr>
    </w:tbl>
    <w:p w:rsidR="00EC5BEA" w:rsidRPr="00B77971" w:rsidRDefault="00EC5BEA" w:rsidP="00B43B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E6DA2" w:rsidRPr="00DF6447" w:rsidRDefault="00AE6DA2" w:rsidP="00B43B4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F6447">
        <w:rPr>
          <w:rFonts w:ascii="Times New Roman" w:hAnsi="Times New Roman"/>
          <w:b/>
          <w:sz w:val="28"/>
          <w:szCs w:val="28"/>
        </w:rPr>
        <w:t>Дохо</w:t>
      </w:r>
      <w:r w:rsidR="00DF6447" w:rsidRPr="00DF6447">
        <w:rPr>
          <w:rFonts w:ascii="Times New Roman" w:hAnsi="Times New Roman"/>
          <w:b/>
          <w:sz w:val="28"/>
          <w:szCs w:val="28"/>
        </w:rPr>
        <w:t>ды муниципального района на 202</w:t>
      </w:r>
      <w:r w:rsidR="00A220EE">
        <w:rPr>
          <w:rFonts w:ascii="Times New Roman" w:hAnsi="Times New Roman"/>
          <w:b/>
          <w:sz w:val="28"/>
          <w:szCs w:val="28"/>
        </w:rPr>
        <w:t>3 год</w:t>
      </w:r>
      <w:r w:rsidRPr="00DF6447">
        <w:rPr>
          <w:rFonts w:ascii="Times New Roman" w:hAnsi="Times New Roman"/>
          <w:b/>
          <w:sz w:val="28"/>
          <w:szCs w:val="28"/>
        </w:rPr>
        <w:t xml:space="preserve"> </w:t>
      </w:r>
    </w:p>
    <w:p w:rsidR="00966EA4" w:rsidRPr="00DF6447" w:rsidRDefault="00A220EE" w:rsidP="00B43B4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 плановый период 2024 и 2025</w:t>
      </w:r>
      <w:r w:rsidR="00AE6DA2" w:rsidRPr="00DF644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50198" w:rsidRPr="003C26D0" w:rsidRDefault="00A50198" w:rsidP="00A50198">
      <w:pPr>
        <w:ind w:firstLine="708"/>
        <w:jc w:val="both"/>
        <w:rPr>
          <w:sz w:val="28"/>
          <w:szCs w:val="28"/>
        </w:rPr>
      </w:pPr>
      <w:r w:rsidRPr="003C26D0">
        <w:rPr>
          <w:sz w:val="28"/>
          <w:szCs w:val="28"/>
        </w:rPr>
        <w:t>Прогноз доходов бюджета</w:t>
      </w:r>
      <w:r>
        <w:rPr>
          <w:sz w:val="28"/>
          <w:szCs w:val="28"/>
        </w:rPr>
        <w:t xml:space="preserve"> муниципального района</w:t>
      </w:r>
      <w:r w:rsidRPr="003C26D0">
        <w:rPr>
          <w:sz w:val="28"/>
          <w:szCs w:val="28"/>
        </w:rPr>
        <w:t xml:space="preserve"> </w:t>
      </w:r>
      <w:proofErr w:type="spellStart"/>
      <w:r w:rsidRPr="003C26D0">
        <w:rPr>
          <w:sz w:val="28"/>
          <w:szCs w:val="28"/>
        </w:rPr>
        <w:t>Монгун-Тайгинского</w:t>
      </w:r>
      <w:proofErr w:type="spellEnd"/>
      <w:r w:rsidRPr="003C26D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 на 202</w:t>
      </w:r>
      <w:r w:rsidR="00A220EE">
        <w:rPr>
          <w:sz w:val="28"/>
          <w:szCs w:val="28"/>
        </w:rPr>
        <w:t>3 год и на плановый период 2024</w:t>
      </w:r>
      <w:r>
        <w:rPr>
          <w:sz w:val="28"/>
          <w:szCs w:val="28"/>
        </w:rPr>
        <w:t xml:space="preserve"> и 202</w:t>
      </w:r>
      <w:r w:rsidR="00A220EE">
        <w:rPr>
          <w:sz w:val="28"/>
          <w:szCs w:val="28"/>
        </w:rPr>
        <w:t>5</w:t>
      </w:r>
      <w:r w:rsidRPr="003C26D0">
        <w:rPr>
          <w:sz w:val="28"/>
          <w:szCs w:val="28"/>
        </w:rPr>
        <w:t xml:space="preserve"> годов рассчитан исходя из основных </w:t>
      </w:r>
      <w:r>
        <w:rPr>
          <w:sz w:val="28"/>
          <w:szCs w:val="28"/>
        </w:rPr>
        <w:t>показателей прогноза социально-</w:t>
      </w:r>
      <w:r w:rsidRPr="003C26D0">
        <w:rPr>
          <w:sz w:val="28"/>
          <w:szCs w:val="28"/>
        </w:rPr>
        <w:t xml:space="preserve">экономического развития </w:t>
      </w:r>
      <w:proofErr w:type="spellStart"/>
      <w:r w:rsidRPr="003C26D0">
        <w:rPr>
          <w:sz w:val="28"/>
          <w:szCs w:val="28"/>
        </w:rPr>
        <w:t>Монгун-Тайгинского</w:t>
      </w:r>
      <w:proofErr w:type="spellEnd"/>
      <w:r w:rsidRPr="003C26D0">
        <w:rPr>
          <w:sz w:val="28"/>
          <w:szCs w:val="28"/>
        </w:rPr>
        <w:t xml:space="preserve"> </w:t>
      </w:r>
      <w:proofErr w:type="spellStart"/>
      <w:r w:rsidRPr="003C26D0">
        <w:rPr>
          <w:sz w:val="28"/>
          <w:szCs w:val="28"/>
        </w:rPr>
        <w:t>кожууна</w:t>
      </w:r>
      <w:proofErr w:type="spellEnd"/>
      <w:r w:rsidRPr="003C26D0">
        <w:rPr>
          <w:sz w:val="28"/>
          <w:szCs w:val="28"/>
        </w:rPr>
        <w:t xml:space="preserve"> Республики Тыва на 202</w:t>
      </w:r>
      <w:r w:rsidR="00A220EE">
        <w:rPr>
          <w:sz w:val="28"/>
          <w:szCs w:val="28"/>
        </w:rPr>
        <w:t>3</w:t>
      </w:r>
      <w:r w:rsidRPr="003C26D0">
        <w:rPr>
          <w:sz w:val="28"/>
          <w:szCs w:val="28"/>
        </w:rPr>
        <w:t xml:space="preserve"> год и</w:t>
      </w:r>
      <w:r w:rsidR="00A220EE">
        <w:rPr>
          <w:sz w:val="28"/>
          <w:szCs w:val="28"/>
        </w:rPr>
        <w:t xml:space="preserve"> оценке</w:t>
      </w:r>
      <w:r w:rsidRPr="003C26D0">
        <w:rPr>
          <w:sz w:val="28"/>
          <w:szCs w:val="28"/>
        </w:rPr>
        <w:t xml:space="preserve"> ожидаемого поступления налоговых и неналоговых доходов в</w:t>
      </w:r>
      <w:r w:rsidR="00A220EE">
        <w:rPr>
          <w:sz w:val="28"/>
          <w:szCs w:val="28"/>
        </w:rPr>
        <w:t xml:space="preserve"> 2022</w:t>
      </w:r>
      <w:r w:rsidRPr="003C26D0">
        <w:rPr>
          <w:sz w:val="28"/>
          <w:szCs w:val="28"/>
        </w:rPr>
        <w:t xml:space="preserve"> году.   </w:t>
      </w:r>
    </w:p>
    <w:p w:rsidR="00512021" w:rsidRPr="00A50198" w:rsidRDefault="00AE6DA2" w:rsidP="00AE6DA2">
      <w:pPr>
        <w:ind w:firstLine="708"/>
        <w:jc w:val="both"/>
        <w:rPr>
          <w:sz w:val="28"/>
          <w:szCs w:val="28"/>
        </w:rPr>
      </w:pPr>
      <w:proofErr w:type="gramStart"/>
      <w:r w:rsidRPr="00A50198">
        <w:rPr>
          <w:sz w:val="28"/>
          <w:szCs w:val="28"/>
        </w:rPr>
        <w:t xml:space="preserve">При разработке прогноза доходов бюджета </w:t>
      </w:r>
      <w:proofErr w:type="spellStart"/>
      <w:r w:rsidRPr="00A50198">
        <w:rPr>
          <w:sz w:val="28"/>
          <w:szCs w:val="28"/>
        </w:rPr>
        <w:t>Монгун-Тайгинского</w:t>
      </w:r>
      <w:proofErr w:type="spellEnd"/>
      <w:r w:rsidRPr="00A50198">
        <w:rPr>
          <w:sz w:val="28"/>
          <w:szCs w:val="28"/>
        </w:rPr>
        <w:t xml:space="preserve"> </w:t>
      </w:r>
      <w:proofErr w:type="spellStart"/>
      <w:r w:rsidRPr="00A50198">
        <w:rPr>
          <w:sz w:val="28"/>
          <w:szCs w:val="28"/>
        </w:rPr>
        <w:t>кожууна</w:t>
      </w:r>
      <w:proofErr w:type="spellEnd"/>
      <w:r w:rsidRPr="00A50198">
        <w:rPr>
          <w:sz w:val="28"/>
          <w:szCs w:val="28"/>
        </w:rPr>
        <w:t xml:space="preserve">  </w:t>
      </w:r>
      <w:r w:rsidR="00357D5C">
        <w:rPr>
          <w:sz w:val="28"/>
          <w:szCs w:val="28"/>
        </w:rPr>
        <w:t>на 2023 год и на плановый период 2024 и 2025</w:t>
      </w:r>
      <w:r w:rsidR="00357D5C" w:rsidRPr="003C26D0">
        <w:rPr>
          <w:sz w:val="28"/>
          <w:szCs w:val="28"/>
        </w:rPr>
        <w:t xml:space="preserve"> годов </w:t>
      </w:r>
      <w:r w:rsidRPr="00A50198">
        <w:rPr>
          <w:sz w:val="28"/>
          <w:szCs w:val="28"/>
        </w:rPr>
        <w:t xml:space="preserve">учитывались основные показатели  прогноза социально- экономического развития </w:t>
      </w:r>
      <w:proofErr w:type="spellStart"/>
      <w:r w:rsidRPr="00A50198">
        <w:rPr>
          <w:sz w:val="28"/>
          <w:szCs w:val="28"/>
        </w:rPr>
        <w:t>Монгун-Тайгинского</w:t>
      </w:r>
      <w:proofErr w:type="spellEnd"/>
      <w:r w:rsidRPr="00A50198">
        <w:rPr>
          <w:sz w:val="28"/>
          <w:szCs w:val="28"/>
        </w:rPr>
        <w:t xml:space="preserve"> </w:t>
      </w:r>
      <w:proofErr w:type="spellStart"/>
      <w:r w:rsidRPr="00A50198">
        <w:rPr>
          <w:sz w:val="28"/>
          <w:szCs w:val="28"/>
        </w:rPr>
        <w:t>кожууна</w:t>
      </w:r>
      <w:proofErr w:type="spellEnd"/>
      <w:r w:rsidRPr="00A50198">
        <w:rPr>
          <w:sz w:val="28"/>
          <w:szCs w:val="28"/>
        </w:rPr>
        <w:t xml:space="preserve"> Республики Тыва </w:t>
      </w:r>
      <w:r w:rsidR="00357D5C">
        <w:rPr>
          <w:sz w:val="28"/>
          <w:szCs w:val="28"/>
        </w:rPr>
        <w:t>на 2023 год и на плановый период 2024 и 2025</w:t>
      </w:r>
      <w:r w:rsidR="00357D5C" w:rsidRPr="003C26D0">
        <w:rPr>
          <w:sz w:val="28"/>
          <w:szCs w:val="28"/>
        </w:rPr>
        <w:t xml:space="preserve"> годов</w:t>
      </w:r>
      <w:r w:rsidR="00A50198" w:rsidRPr="00A50198">
        <w:rPr>
          <w:sz w:val="28"/>
          <w:szCs w:val="28"/>
        </w:rPr>
        <w:t xml:space="preserve"> </w:t>
      </w:r>
      <w:r w:rsidRPr="00A50198">
        <w:rPr>
          <w:sz w:val="28"/>
          <w:szCs w:val="28"/>
        </w:rPr>
        <w:t xml:space="preserve">и оценка </w:t>
      </w:r>
      <w:r w:rsidR="00D02B21" w:rsidRPr="00A50198">
        <w:rPr>
          <w:sz w:val="28"/>
          <w:szCs w:val="28"/>
        </w:rPr>
        <w:t xml:space="preserve">ожидаемых </w:t>
      </w:r>
      <w:r w:rsidR="00357D5C">
        <w:rPr>
          <w:sz w:val="28"/>
          <w:szCs w:val="28"/>
        </w:rPr>
        <w:t>поступлений доходов в 2022</w:t>
      </w:r>
      <w:r w:rsidRPr="00A50198">
        <w:rPr>
          <w:sz w:val="28"/>
          <w:szCs w:val="28"/>
        </w:rPr>
        <w:t xml:space="preserve"> году и  </w:t>
      </w:r>
      <w:r w:rsidR="00512021" w:rsidRPr="00A50198">
        <w:rPr>
          <w:sz w:val="28"/>
          <w:szCs w:val="28"/>
        </w:rPr>
        <w:t xml:space="preserve">также </w:t>
      </w:r>
      <w:r w:rsidRPr="00A50198">
        <w:rPr>
          <w:sz w:val="28"/>
          <w:szCs w:val="28"/>
        </w:rPr>
        <w:t>рассматривались изменения федеральных и</w:t>
      </w:r>
      <w:r w:rsidR="00357D5C">
        <w:rPr>
          <w:sz w:val="28"/>
          <w:szCs w:val="28"/>
        </w:rPr>
        <w:t xml:space="preserve"> региональных законодательств. </w:t>
      </w:r>
      <w:proofErr w:type="gramEnd"/>
    </w:p>
    <w:p w:rsidR="00AE6DA2" w:rsidRPr="00A50198" w:rsidRDefault="00AE6DA2" w:rsidP="00AE6DA2">
      <w:pPr>
        <w:ind w:firstLine="708"/>
        <w:jc w:val="both"/>
        <w:rPr>
          <w:sz w:val="28"/>
          <w:szCs w:val="28"/>
        </w:rPr>
      </w:pPr>
      <w:r w:rsidRPr="00A50198">
        <w:rPr>
          <w:sz w:val="28"/>
          <w:szCs w:val="28"/>
        </w:rPr>
        <w:t>Расчеты сформированы на основе методики прогнозирования поступлений доходов,</w:t>
      </w:r>
      <w:r w:rsidR="00512021" w:rsidRPr="00A50198">
        <w:rPr>
          <w:sz w:val="28"/>
          <w:szCs w:val="28"/>
        </w:rPr>
        <w:t xml:space="preserve">  </w:t>
      </w:r>
      <w:proofErr w:type="gramStart"/>
      <w:r w:rsidR="00512021" w:rsidRPr="00A50198">
        <w:rPr>
          <w:sz w:val="28"/>
          <w:szCs w:val="28"/>
        </w:rPr>
        <w:t>утвержденный</w:t>
      </w:r>
      <w:proofErr w:type="gramEnd"/>
      <w:r w:rsidR="00512021" w:rsidRPr="00A50198">
        <w:rPr>
          <w:sz w:val="28"/>
          <w:szCs w:val="28"/>
        </w:rPr>
        <w:t xml:space="preserve"> </w:t>
      </w:r>
      <w:r w:rsidRPr="00A50198">
        <w:rPr>
          <w:sz w:val="28"/>
          <w:szCs w:val="28"/>
        </w:rPr>
        <w:t xml:space="preserve">главными администраторами доходов, в соответствии с общими требования установленными на федеральном уровне. При планировании учтены результаты оценки налоговых льгот и пониженных ставок по местным налогам. </w:t>
      </w:r>
    </w:p>
    <w:p w:rsidR="00E61C41" w:rsidRPr="0051251F" w:rsidRDefault="00E61C41" w:rsidP="00B43B4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E61C41" w:rsidRPr="0051251F" w:rsidRDefault="00B43B42" w:rsidP="00B43B4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1251F">
        <w:rPr>
          <w:rFonts w:ascii="Times New Roman" w:hAnsi="Times New Roman"/>
          <w:b/>
          <w:sz w:val="28"/>
          <w:szCs w:val="28"/>
        </w:rPr>
        <w:t>Структура доходов бюджета муниципального района</w:t>
      </w:r>
    </w:p>
    <w:p w:rsidR="00E61C41" w:rsidRPr="0051251F" w:rsidRDefault="00B43B42" w:rsidP="00E61C4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1251F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51251F">
        <w:rPr>
          <w:rFonts w:ascii="Times New Roman" w:hAnsi="Times New Roman"/>
          <w:b/>
          <w:sz w:val="28"/>
          <w:szCs w:val="28"/>
        </w:rPr>
        <w:t>Монгун-Тайгинский</w:t>
      </w:r>
      <w:proofErr w:type="spellEnd"/>
      <w:r w:rsidR="00837E1D" w:rsidRPr="005125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37E1D" w:rsidRPr="0051251F">
        <w:rPr>
          <w:rFonts w:ascii="Times New Roman" w:hAnsi="Times New Roman"/>
          <w:b/>
          <w:sz w:val="28"/>
          <w:szCs w:val="28"/>
        </w:rPr>
        <w:t>кожуун</w:t>
      </w:r>
      <w:proofErr w:type="spellEnd"/>
      <w:r w:rsidR="00837E1D" w:rsidRPr="0051251F">
        <w:rPr>
          <w:rFonts w:ascii="Times New Roman" w:hAnsi="Times New Roman"/>
          <w:b/>
          <w:sz w:val="28"/>
          <w:szCs w:val="28"/>
        </w:rPr>
        <w:t xml:space="preserve"> Республики Тыва» </w:t>
      </w:r>
      <w:r w:rsidR="00357D5C">
        <w:rPr>
          <w:rFonts w:ascii="Times New Roman" w:hAnsi="Times New Roman"/>
          <w:b/>
          <w:sz w:val="28"/>
          <w:szCs w:val="28"/>
        </w:rPr>
        <w:t>на 2023</w:t>
      </w:r>
      <w:r w:rsidR="00E61C41" w:rsidRPr="0051251F">
        <w:rPr>
          <w:rFonts w:ascii="Times New Roman" w:hAnsi="Times New Roman"/>
          <w:b/>
          <w:sz w:val="28"/>
          <w:szCs w:val="28"/>
        </w:rPr>
        <w:t xml:space="preserve"> </w:t>
      </w:r>
    </w:p>
    <w:p w:rsidR="00E61C41" w:rsidRPr="0051251F" w:rsidRDefault="00357D5C" w:rsidP="00E61C4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 плановый период 2024</w:t>
      </w:r>
      <w:r w:rsidR="0051251F" w:rsidRPr="0051251F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="00E61C41" w:rsidRPr="0051251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43B42" w:rsidRPr="0051251F" w:rsidRDefault="00B43B42" w:rsidP="00E61C41">
      <w:pPr>
        <w:pStyle w:val="ConsPlusNormal"/>
        <w:ind w:left="7068"/>
        <w:jc w:val="right"/>
        <w:rPr>
          <w:rFonts w:ascii="Times New Roman" w:hAnsi="Times New Roman"/>
          <w:sz w:val="24"/>
          <w:szCs w:val="24"/>
        </w:rPr>
      </w:pPr>
      <w:r w:rsidRPr="0051251F">
        <w:rPr>
          <w:rFonts w:ascii="Times New Roman" w:hAnsi="Times New Roman"/>
          <w:sz w:val="24"/>
          <w:szCs w:val="24"/>
        </w:rPr>
        <w:t>тыс. руб.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70"/>
        <w:gridCol w:w="1458"/>
        <w:gridCol w:w="1336"/>
        <w:gridCol w:w="1214"/>
        <w:gridCol w:w="1307"/>
      </w:tblGrid>
      <w:tr w:rsidR="00357D5C" w:rsidRPr="0051251F" w:rsidTr="0051251F">
        <w:trPr>
          <w:trHeight w:val="427"/>
        </w:trPr>
        <w:tc>
          <w:tcPr>
            <w:tcW w:w="3227" w:type="dxa"/>
            <w:vMerge w:val="restart"/>
          </w:tcPr>
          <w:p w:rsidR="00357D5C" w:rsidRPr="0051251F" w:rsidRDefault="00357D5C" w:rsidP="00965CC5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7D5C" w:rsidRPr="0051251F" w:rsidRDefault="00357D5C" w:rsidP="00965CC5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51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70" w:type="dxa"/>
          </w:tcPr>
          <w:p w:rsidR="00357D5C" w:rsidRPr="0051251F" w:rsidRDefault="00357D5C" w:rsidP="00015918">
            <w:pPr>
              <w:jc w:val="center"/>
            </w:pPr>
            <w:r w:rsidRPr="0051251F">
              <w:t>2021г.</w:t>
            </w:r>
          </w:p>
        </w:tc>
        <w:tc>
          <w:tcPr>
            <w:tcW w:w="1458" w:type="dxa"/>
            <w:shd w:val="clear" w:color="auto" w:fill="auto"/>
          </w:tcPr>
          <w:p w:rsidR="00357D5C" w:rsidRPr="0051251F" w:rsidRDefault="00357D5C" w:rsidP="00015918">
            <w:pPr>
              <w:jc w:val="center"/>
            </w:pPr>
            <w:r w:rsidRPr="0051251F">
              <w:t>2022г.</w:t>
            </w:r>
          </w:p>
        </w:tc>
        <w:tc>
          <w:tcPr>
            <w:tcW w:w="1336" w:type="dxa"/>
            <w:shd w:val="clear" w:color="auto" w:fill="auto"/>
          </w:tcPr>
          <w:p w:rsidR="00357D5C" w:rsidRPr="0051251F" w:rsidRDefault="00357D5C" w:rsidP="00015918">
            <w:pPr>
              <w:jc w:val="center"/>
            </w:pPr>
            <w:r w:rsidRPr="0051251F">
              <w:t>2023г.</w:t>
            </w:r>
          </w:p>
        </w:tc>
        <w:tc>
          <w:tcPr>
            <w:tcW w:w="1214" w:type="dxa"/>
            <w:shd w:val="clear" w:color="auto" w:fill="auto"/>
          </w:tcPr>
          <w:p w:rsidR="00357D5C" w:rsidRPr="0051251F" w:rsidRDefault="00357D5C" w:rsidP="00015918">
            <w:pPr>
              <w:jc w:val="center"/>
            </w:pPr>
            <w:r w:rsidRPr="0051251F">
              <w:t>2024г.</w:t>
            </w:r>
          </w:p>
        </w:tc>
        <w:tc>
          <w:tcPr>
            <w:tcW w:w="1307" w:type="dxa"/>
            <w:shd w:val="clear" w:color="auto" w:fill="auto"/>
          </w:tcPr>
          <w:p w:rsidR="00357D5C" w:rsidRPr="0051251F" w:rsidRDefault="00357D5C" w:rsidP="0051251F">
            <w:pPr>
              <w:jc w:val="center"/>
            </w:pPr>
            <w:r>
              <w:t>2025</w:t>
            </w:r>
            <w:r w:rsidRPr="0051251F">
              <w:t>г.</w:t>
            </w:r>
          </w:p>
        </w:tc>
      </w:tr>
      <w:tr w:rsidR="00E61C41" w:rsidRPr="0051251F" w:rsidTr="0051251F">
        <w:trPr>
          <w:trHeight w:val="396"/>
        </w:trPr>
        <w:tc>
          <w:tcPr>
            <w:tcW w:w="3227" w:type="dxa"/>
            <w:vMerge/>
          </w:tcPr>
          <w:p w:rsidR="00E61C41" w:rsidRPr="0051251F" w:rsidRDefault="00E61C41" w:rsidP="00965CC5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1C41" w:rsidRPr="0051251F" w:rsidRDefault="00E61C41" w:rsidP="00E61C41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51251F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458" w:type="dxa"/>
            <w:shd w:val="clear" w:color="auto" w:fill="auto"/>
          </w:tcPr>
          <w:p w:rsidR="00E61C41" w:rsidRPr="0051251F" w:rsidRDefault="00E61C41" w:rsidP="00E61C41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51251F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336" w:type="dxa"/>
            <w:shd w:val="clear" w:color="auto" w:fill="auto"/>
          </w:tcPr>
          <w:p w:rsidR="00E61C41" w:rsidRPr="0051251F" w:rsidRDefault="00E61C41" w:rsidP="00E61C41">
            <w:pPr>
              <w:pStyle w:val="a9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1251F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1214" w:type="dxa"/>
            <w:shd w:val="clear" w:color="auto" w:fill="auto"/>
          </w:tcPr>
          <w:p w:rsidR="00E61C41" w:rsidRPr="0051251F" w:rsidRDefault="00E61C41" w:rsidP="00E61C41">
            <w:pPr>
              <w:pStyle w:val="a9"/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51251F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1307" w:type="dxa"/>
            <w:shd w:val="clear" w:color="auto" w:fill="auto"/>
          </w:tcPr>
          <w:p w:rsidR="00E61C41" w:rsidRPr="0051251F" w:rsidRDefault="00E61C41" w:rsidP="00E61C41">
            <w:pPr>
              <w:pStyle w:val="a9"/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51251F">
              <w:rPr>
                <w:b/>
                <w:sz w:val="24"/>
                <w:szCs w:val="24"/>
              </w:rPr>
              <w:t>прогноз</w:t>
            </w:r>
          </w:p>
        </w:tc>
      </w:tr>
      <w:tr w:rsidR="00B85BC7" w:rsidRPr="0051251F" w:rsidTr="0051251F">
        <w:trPr>
          <w:trHeight w:val="29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B85BC7" w:rsidRPr="0051251F" w:rsidRDefault="00B85BC7" w:rsidP="00965CC5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51F">
              <w:rPr>
                <w:rFonts w:ascii="Times New Roman" w:hAnsi="Times New Roman"/>
                <w:b/>
                <w:sz w:val="24"/>
                <w:szCs w:val="24"/>
              </w:rPr>
              <w:t>Доходы – всего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85BC7" w:rsidRPr="00B85BC7" w:rsidRDefault="00B85BC7" w:rsidP="00E61C41">
            <w:pPr>
              <w:pStyle w:val="a9"/>
              <w:spacing w:line="36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 w:rsidRPr="00B85BC7">
              <w:rPr>
                <w:b/>
                <w:snapToGrid w:val="0"/>
                <w:sz w:val="24"/>
                <w:szCs w:val="24"/>
              </w:rPr>
              <w:t>642827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B85BC7" w:rsidRPr="00B85BC7" w:rsidRDefault="00B85BC7" w:rsidP="00A701B6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C7">
              <w:rPr>
                <w:rFonts w:ascii="Times New Roman" w:hAnsi="Times New Roman"/>
                <w:sz w:val="24"/>
                <w:szCs w:val="24"/>
              </w:rPr>
              <w:t>636173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B85BC7" w:rsidRPr="00B85BC7" w:rsidRDefault="00B85BC7" w:rsidP="00A701B6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C7">
              <w:rPr>
                <w:rFonts w:ascii="Times New Roman" w:hAnsi="Times New Roman"/>
                <w:sz w:val="24"/>
                <w:szCs w:val="24"/>
              </w:rPr>
              <w:t>642000,6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B85BC7" w:rsidRPr="00B85BC7" w:rsidRDefault="00B85BC7" w:rsidP="00A701B6">
            <w:pPr>
              <w:pStyle w:val="ConsPlusNormal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5BC7">
              <w:rPr>
                <w:rFonts w:ascii="Times New Roman" w:hAnsi="Times New Roman"/>
                <w:sz w:val="24"/>
                <w:szCs w:val="24"/>
              </w:rPr>
              <w:t>548773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B85BC7" w:rsidRPr="00B85BC7" w:rsidRDefault="00B85BC7" w:rsidP="00A701B6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C7">
              <w:rPr>
                <w:rFonts w:ascii="Times New Roman" w:hAnsi="Times New Roman"/>
                <w:sz w:val="24"/>
                <w:szCs w:val="24"/>
              </w:rPr>
              <w:t>516659</w:t>
            </w:r>
          </w:p>
        </w:tc>
      </w:tr>
      <w:tr w:rsidR="00E61C41" w:rsidRPr="0051251F" w:rsidTr="0051251F">
        <w:trPr>
          <w:trHeight w:val="256"/>
        </w:trPr>
        <w:tc>
          <w:tcPr>
            <w:tcW w:w="9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1" w:rsidRPr="00B85BC7" w:rsidRDefault="00E61C41" w:rsidP="0051251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85BC7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B85BC7">
              <w:rPr>
                <w:rFonts w:ascii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B85BC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E61C41" w:rsidRPr="0051251F" w:rsidTr="00E61C41">
        <w:trPr>
          <w:trHeight w:val="4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1" w:rsidRPr="0051251F" w:rsidRDefault="00E61C41" w:rsidP="00E61C4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1F">
              <w:rPr>
                <w:rFonts w:ascii="Times New Roman" w:hAnsi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1" w:rsidRPr="00B85BC7" w:rsidRDefault="00E87FEE" w:rsidP="00142A18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C7">
              <w:rPr>
                <w:rFonts w:ascii="Times New Roman" w:hAnsi="Times New Roman"/>
                <w:sz w:val="24"/>
                <w:szCs w:val="24"/>
              </w:rPr>
              <w:t>42284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1" w:rsidRPr="00B85BC7" w:rsidRDefault="00E87FEE" w:rsidP="00142A18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C7">
              <w:rPr>
                <w:rFonts w:ascii="Times New Roman" w:hAnsi="Times New Roman"/>
                <w:sz w:val="24"/>
                <w:szCs w:val="24"/>
              </w:rPr>
              <w:t>48793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1" w:rsidRPr="00B85BC7" w:rsidRDefault="00E87FEE" w:rsidP="00EC5BEA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C7">
              <w:rPr>
                <w:rFonts w:ascii="Times New Roman" w:hAnsi="Times New Roman"/>
                <w:sz w:val="24"/>
                <w:szCs w:val="24"/>
              </w:rPr>
              <w:t>50932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1" w:rsidRPr="00B85BC7" w:rsidRDefault="00E87FEE" w:rsidP="00EC5BEA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C7">
              <w:rPr>
                <w:rFonts w:ascii="Times New Roman" w:hAnsi="Times New Roman"/>
                <w:sz w:val="24"/>
                <w:szCs w:val="24"/>
              </w:rPr>
              <w:t>53885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41" w:rsidRPr="00B85BC7" w:rsidRDefault="00E87FEE" w:rsidP="00EC5BEA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C7">
              <w:rPr>
                <w:rFonts w:ascii="Times New Roman" w:hAnsi="Times New Roman"/>
                <w:sz w:val="24"/>
                <w:szCs w:val="24"/>
              </w:rPr>
              <w:t>60397</w:t>
            </w:r>
          </w:p>
        </w:tc>
      </w:tr>
      <w:tr w:rsidR="00E61C41" w:rsidRPr="0051251F" w:rsidTr="00E61C41">
        <w:tc>
          <w:tcPr>
            <w:tcW w:w="3227" w:type="dxa"/>
            <w:tcBorders>
              <w:top w:val="single" w:sz="4" w:space="0" w:color="auto"/>
            </w:tcBorders>
          </w:tcPr>
          <w:p w:rsidR="00E61C41" w:rsidRPr="0051251F" w:rsidRDefault="00E61C41" w:rsidP="00E61C4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1F">
              <w:rPr>
                <w:rFonts w:ascii="Times New Roman" w:hAnsi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E61C41" w:rsidRPr="00B85BC7" w:rsidRDefault="00E87FEE" w:rsidP="00142A18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C7"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E61C41" w:rsidRPr="00B85BC7" w:rsidRDefault="00E87FEE" w:rsidP="00142A18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C7">
              <w:rPr>
                <w:rFonts w:ascii="Times New Roman" w:hAnsi="Times New Roman"/>
                <w:sz w:val="24"/>
                <w:szCs w:val="24"/>
              </w:rPr>
              <w:t>1418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E61C41" w:rsidRPr="00B85BC7" w:rsidRDefault="00E87FEE" w:rsidP="00E67CE7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C7">
              <w:rPr>
                <w:rFonts w:ascii="Times New Roman" w:hAnsi="Times New Roman"/>
                <w:sz w:val="24"/>
                <w:szCs w:val="24"/>
              </w:rPr>
              <w:t>1605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E61C41" w:rsidRPr="00B85BC7" w:rsidRDefault="00E87FEE" w:rsidP="00EC5BEA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C7">
              <w:rPr>
                <w:rFonts w:ascii="Times New Roman" w:hAnsi="Times New Roman"/>
                <w:sz w:val="24"/>
                <w:szCs w:val="24"/>
              </w:rPr>
              <w:t>1682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E61C41" w:rsidRPr="00B85BC7" w:rsidRDefault="00E87FEE" w:rsidP="0051251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C7">
              <w:rPr>
                <w:rFonts w:ascii="Times New Roman" w:hAnsi="Times New Roman"/>
                <w:sz w:val="24"/>
                <w:szCs w:val="24"/>
              </w:rPr>
              <w:t>1752</w:t>
            </w:r>
          </w:p>
        </w:tc>
      </w:tr>
      <w:tr w:rsidR="00B85BC7" w:rsidRPr="0051251F" w:rsidTr="00A701B6">
        <w:tc>
          <w:tcPr>
            <w:tcW w:w="3227" w:type="dxa"/>
          </w:tcPr>
          <w:p w:rsidR="00B85BC7" w:rsidRPr="0051251F" w:rsidRDefault="00B85BC7" w:rsidP="00E61C4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1F">
              <w:rPr>
                <w:rFonts w:ascii="Times New Roman" w:hAnsi="Times New Roman"/>
                <w:sz w:val="24"/>
                <w:szCs w:val="24"/>
              </w:rPr>
              <w:t xml:space="preserve">-безвозмездные поступления                </w:t>
            </w:r>
          </w:p>
        </w:tc>
        <w:tc>
          <w:tcPr>
            <w:tcW w:w="1170" w:type="dxa"/>
          </w:tcPr>
          <w:p w:rsidR="00B85BC7" w:rsidRPr="00B85BC7" w:rsidRDefault="00B85BC7" w:rsidP="00142A18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BC7">
              <w:rPr>
                <w:rFonts w:ascii="Times New Roman" w:hAnsi="Times New Roman"/>
                <w:sz w:val="24"/>
                <w:szCs w:val="24"/>
              </w:rPr>
              <w:t>596088,6</w:t>
            </w:r>
          </w:p>
        </w:tc>
        <w:tc>
          <w:tcPr>
            <w:tcW w:w="1458" w:type="dxa"/>
            <w:vAlign w:val="center"/>
          </w:tcPr>
          <w:p w:rsidR="00B85BC7" w:rsidRPr="00B85BC7" w:rsidRDefault="00B85BC7" w:rsidP="00A701B6">
            <w:pPr>
              <w:jc w:val="center"/>
              <w:rPr>
                <w:b/>
                <w:bCs/>
              </w:rPr>
            </w:pPr>
            <w:r w:rsidRPr="00B85BC7">
              <w:rPr>
                <w:b/>
                <w:bCs/>
              </w:rPr>
              <w:t xml:space="preserve">585 962 </w:t>
            </w:r>
          </w:p>
        </w:tc>
        <w:tc>
          <w:tcPr>
            <w:tcW w:w="1336" w:type="dxa"/>
            <w:vAlign w:val="center"/>
          </w:tcPr>
          <w:p w:rsidR="00B85BC7" w:rsidRPr="00B85BC7" w:rsidRDefault="00B85BC7" w:rsidP="00A701B6">
            <w:pPr>
              <w:jc w:val="center"/>
              <w:rPr>
                <w:b/>
                <w:bCs/>
              </w:rPr>
            </w:pPr>
            <w:r w:rsidRPr="00B85BC7">
              <w:rPr>
                <w:b/>
                <w:bCs/>
              </w:rPr>
              <w:t>589463,6</w:t>
            </w:r>
          </w:p>
        </w:tc>
        <w:tc>
          <w:tcPr>
            <w:tcW w:w="1214" w:type="dxa"/>
            <w:vAlign w:val="center"/>
          </w:tcPr>
          <w:p w:rsidR="00B85BC7" w:rsidRPr="00B85BC7" w:rsidRDefault="00B85BC7" w:rsidP="00A701B6">
            <w:pPr>
              <w:jc w:val="center"/>
              <w:rPr>
                <w:b/>
                <w:bCs/>
              </w:rPr>
            </w:pPr>
            <w:r w:rsidRPr="00B85BC7">
              <w:rPr>
                <w:b/>
                <w:bCs/>
              </w:rPr>
              <w:t>493 206,0</w:t>
            </w:r>
          </w:p>
        </w:tc>
        <w:tc>
          <w:tcPr>
            <w:tcW w:w="1307" w:type="dxa"/>
            <w:vAlign w:val="center"/>
          </w:tcPr>
          <w:p w:rsidR="00B85BC7" w:rsidRPr="00B85BC7" w:rsidRDefault="00B85BC7" w:rsidP="00A701B6">
            <w:pPr>
              <w:jc w:val="center"/>
              <w:rPr>
                <w:b/>
                <w:bCs/>
              </w:rPr>
            </w:pPr>
            <w:r w:rsidRPr="00B85BC7">
              <w:rPr>
                <w:b/>
                <w:bCs/>
              </w:rPr>
              <w:t>454 510,0</w:t>
            </w:r>
          </w:p>
        </w:tc>
      </w:tr>
    </w:tbl>
    <w:p w:rsidR="0073617F" w:rsidRPr="0051251F" w:rsidRDefault="0073617F" w:rsidP="00E6045A">
      <w:pPr>
        <w:jc w:val="center"/>
        <w:outlineLvl w:val="1"/>
        <w:rPr>
          <w:b/>
          <w:sz w:val="28"/>
          <w:szCs w:val="28"/>
        </w:rPr>
      </w:pPr>
    </w:p>
    <w:p w:rsidR="00410669" w:rsidRPr="00C72473" w:rsidRDefault="0073617F" w:rsidP="00FD7AE4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C72473">
        <w:rPr>
          <w:rFonts w:ascii="Times New Roman" w:hAnsi="Times New Roman"/>
          <w:b/>
          <w:sz w:val="28"/>
        </w:rPr>
        <w:t xml:space="preserve">Налоговые и неналоговые доходы консолидированного бюджета </w:t>
      </w:r>
      <w:proofErr w:type="spellStart"/>
      <w:r w:rsidR="00FD7AE4" w:rsidRPr="00C72473">
        <w:rPr>
          <w:rFonts w:ascii="Times New Roman" w:hAnsi="Times New Roman"/>
          <w:b/>
          <w:sz w:val="28"/>
        </w:rPr>
        <w:t>Монгун-Тайгинского</w:t>
      </w:r>
      <w:proofErr w:type="spellEnd"/>
      <w:r w:rsidR="00FD7AE4" w:rsidRPr="00C72473">
        <w:rPr>
          <w:rFonts w:ascii="Times New Roman" w:hAnsi="Times New Roman"/>
          <w:b/>
          <w:sz w:val="28"/>
        </w:rPr>
        <w:t xml:space="preserve"> </w:t>
      </w:r>
      <w:proofErr w:type="spellStart"/>
      <w:r w:rsidR="00FD7AE4" w:rsidRPr="00C72473">
        <w:rPr>
          <w:rFonts w:ascii="Times New Roman" w:hAnsi="Times New Roman"/>
          <w:b/>
          <w:sz w:val="28"/>
        </w:rPr>
        <w:t>кожууна</w:t>
      </w:r>
      <w:proofErr w:type="spellEnd"/>
      <w:r w:rsidR="00FD7AE4" w:rsidRPr="00C72473">
        <w:rPr>
          <w:rFonts w:ascii="Times New Roman" w:hAnsi="Times New Roman"/>
          <w:sz w:val="28"/>
        </w:rPr>
        <w:t xml:space="preserve"> </w:t>
      </w:r>
      <w:r w:rsidRPr="00C72473">
        <w:rPr>
          <w:rFonts w:ascii="Times New Roman" w:hAnsi="Times New Roman"/>
          <w:sz w:val="28"/>
        </w:rPr>
        <w:t xml:space="preserve"> </w:t>
      </w:r>
      <w:r w:rsidR="00410669" w:rsidRPr="00C72473">
        <w:rPr>
          <w:rFonts w:ascii="Times New Roman" w:hAnsi="Times New Roman"/>
          <w:sz w:val="28"/>
        </w:rPr>
        <w:t>на 202</w:t>
      </w:r>
      <w:r w:rsidR="003E319E">
        <w:rPr>
          <w:rFonts w:ascii="Times New Roman" w:hAnsi="Times New Roman"/>
          <w:sz w:val="28"/>
        </w:rPr>
        <w:t>3</w:t>
      </w:r>
      <w:r w:rsidR="00410669" w:rsidRPr="00C72473">
        <w:rPr>
          <w:rFonts w:ascii="Times New Roman" w:hAnsi="Times New Roman"/>
          <w:sz w:val="28"/>
        </w:rPr>
        <w:t xml:space="preserve"> год прогнозируется в объеме </w:t>
      </w:r>
      <w:r w:rsidR="003E319E">
        <w:rPr>
          <w:rFonts w:ascii="Times New Roman" w:hAnsi="Times New Roman"/>
          <w:sz w:val="28"/>
        </w:rPr>
        <w:t>55788</w:t>
      </w:r>
      <w:r w:rsidR="00410669" w:rsidRPr="00C72473">
        <w:rPr>
          <w:rFonts w:ascii="Times New Roman" w:hAnsi="Times New Roman"/>
          <w:sz w:val="28"/>
        </w:rPr>
        <w:t xml:space="preserve"> </w:t>
      </w:r>
      <w:r w:rsidR="00410669" w:rsidRPr="00C72473">
        <w:rPr>
          <w:rFonts w:ascii="Times New Roman" w:hAnsi="Times New Roman"/>
          <w:sz w:val="28"/>
        </w:rPr>
        <w:lastRenderedPageBreak/>
        <w:t>тыс. рублей с ростом к</w:t>
      </w:r>
      <w:r w:rsidR="003E319E">
        <w:rPr>
          <w:rFonts w:ascii="Times New Roman" w:hAnsi="Times New Roman"/>
          <w:sz w:val="28"/>
        </w:rPr>
        <w:t xml:space="preserve"> ожидаемой оценке 2022</w:t>
      </w:r>
      <w:r w:rsidR="00C72473">
        <w:rPr>
          <w:rFonts w:ascii="Times New Roman" w:hAnsi="Times New Roman"/>
          <w:sz w:val="28"/>
        </w:rPr>
        <w:t xml:space="preserve"> года на </w:t>
      </w:r>
      <w:r w:rsidR="003E319E">
        <w:rPr>
          <w:rFonts w:ascii="Times New Roman" w:hAnsi="Times New Roman"/>
          <w:sz w:val="28"/>
        </w:rPr>
        <w:t>4%, на 2024</w:t>
      </w:r>
      <w:r w:rsidR="00C72473">
        <w:rPr>
          <w:rFonts w:ascii="Times New Roman" w:hAnsi="Times New Roman"/>
          <w:sz w:val="28"/>
        </w:rPr>
        <w:t xml:space="preserve"> год – </w:t>
      </w:r>
      <w:r w:rsidR="003E319E">
        <w:rPr>
          <w:rFonts w:ascii="Times New Roman" w:hAnsi="Times New Roman"/>
          <w:sz w:val="28"/>
        </w:rPr>
        <w:t>58942 тыс. рублей с ростом на 6</w:t>
      </w:r>
      <w:r w:rsidR="00410669" w:rsidRPr="00C72473">
        <w:rPr>
          <w:rFonts w:ascii="Times New Roman" w:hAnsi="Times New Roman"/>
          <w:sz w:val="28"/>
        </w:rPr>
        <w:t>% к прогноз</w:t>
      </w:r>
      <w:r w:rsidR="00C72473">
        <w:rPr>
          <w:rFonts w:ascii="Times New Roman" w:hAnsi="Times New Roman"/>
          <w:sz w:val="28"/>
        </w:rPr>
        <w:t>у 202</w:t>
      </w:r>
      <w:r w:rsidR="003E319E">
        <w:rPr>
          <w:rFonts w:ascii="Times New Roman" w:hAnsi="Times New Roman"/>
          <w:sz w:val="28"/>
        </w:rPr>
        <w:t>3</w:t>
      </w:r>
      <w:r w:rsidR="00BC1CFA" w:rsidRPr="00C72473">
        <w:rPr>
          <w:rFonts w:ascii="Times New Roman" w:hAnsi="Times New Roman"/>
          <w:sz w:val="28"/>
        </w:rPr>
        <w:t xml:space="preserve"> года, на 202</w:t>
      </w:r>
      <w:r w:rsidR="003E319E">
        <w:rPr>
          <w:rFonts w:ascii="Times New Roman" w:hAnsi="Times New Roman"/>
          <w:sz w:val="28"/>
        </w:rPr>
        <w:t>5</w:t>
      </w:r>
      <w:r w:rsidR="00C72473">
        <w:rPr>
          <w:rFonts w:ascii="Times New Roman" w:hAnsi="Times New Roman"/>
          <w:sz w:val="28"/>
        </w:rPr>
        <w:t xml:space="preserve"> год – </w:t>
      </w:r>
      <w:r w:rsidR="003E319E">
        <w:rPr>
          <w:rFonts w:ascii="Times New Roman" w:hAnsi="Times New Roman"/>
          <w:sz w:val="28"/>
        </w:rPr>
        <w:t>65902</w:t>
      </w:r>
      <w:r w:rsidR="00C72473">
        <w:rPr>
          <w:rFonts w:ascii="Times New Roman" w:hAnsi="Times New Roman"/>
          <w:sz w:val="28"/>
        </w:rPr>
        <w:t xml:space="preserve"> тыс. рублей с ростом на </w:t>
      </w:r>
      <w:r w:rsidR="003E319E">
        <w:rPr>
          <w:rFonts w:ascii="Times New Roman" w:hAnsi="Times New Roman"/>
          <w:sz w:val="28"/>
        </w:rPr>
        <w:t>12% к прогнозу 2024</w:t>
      </w:r>
      <w:r w:rsidR="00410669" w:rsidRPr="00C72473">
        <w:rPr>
          <w:rFonts w:ascii="Times New Roman" w:hAnsi="Times New Roman"/>
          <w:sz w:val="28"/>
        </w:rPr>
        <w:t xml:space="preserve"> года.</w:t>
      </w:r>
      <w:proofErr w:type="gramEnd"/>
    </w:p>
    <w:p w:rsidR="00BC1CFA" w:rsidRPr="00C72473" w:rsidRDefault="00BC1CFA" w:rsidP="00BC1CFA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C72473">
        <w:rPr>
          <w:rFonts w:ascii="Times New Roman" w:hAnsi="Times New Roman"/>
          <w:sz w:val="28"/>
          <w:szCs w:val="28"/>
        </w:rPr>
        <w:t>Собственные доходы консолидированного бюджета на</w:t>
      </w:r>
      <w:r w:rsidR="00C72473">
        <w:rPr>
          <w:rFonts w:ascii="Times New Roman" w:hAnsi="Times New Roman"/>
          <w:sz w:val="28"/>
          <w:szCs w:val="28"/>
        </w:rPr>
        <w:t xml:space="preserve"> 202</w:t>
      </w:r>
      <w:r w:rsidR="003E319E">
        <w:rPr>
          <w:rFonts w:ascii="Times New Roman" w:hAnsi="Times New Roman"/>
          <w:sz w:val="28"/>
          <w:szCs w:val="28"/>
        </w:rPr>
        <w:t>3</w:t>
      </w:r>
      <w:r w:rsidRPr="00C72473">
        <w:rPr>
          <w:rFonts w:ascii="Times New Roman" w:hAnsi="Times New Roman"/>
          <w:sz w:val="28"/>
          <w:szCs w:val="28"/>
        </w:rPr>
        <w:t xml:space="preserve"> год без учета доходов дорожного</w:t>
      </w:r>
      <w:r w:rsidR="003E319E">
        <w:rPr>
          <w:rFonts w:ascii="Times New Roman" w:hAnsi="Times New Roman"/>
          <w:sz w:val="28"/>
          <w:szCs w:val="28"/>
        </w:rPr>
        <w:t xml:space="preserve"> и экологического</w:t>
      </w:r>
      <w:r w:rsidRPr="00C72473">
        <w:rPr>
          <w:rFonts w:ascii="Times New Roman" w:hAnsi="Times New Roman"/>
          <w:sz w:val="28"/>
          <w:szCs w:val="28"/>
        </w:rPr>
        <w:t xml:space="preserve"> </w:t>
      </w:r>
      <w:r w:rsidR="00C72473">
        <w:rPr>
          <w:rFonts w:ascii="Times New Roman" w:hAnsi="Times New Roman"/>
          <w:sz w:val="28"/>
          <w:szCs w:val="28"/>
        </w:rPr>
        <w:t>фонд</w:t>
      </w:r>
      <w:r w:rsidR="003E319E">
        <w:rPr>
          <w:rFonts w:ascii="Times New Roman" w:hAnsi="Times New Roman"/>
          <w:sz w:val="28"/>
          <w:szCs w:val="28"/>
        </w:rPr>
        <w:t>ов</w:t>
      </w:r>
      <w:r w:rsidR="00C72473">
        <w:rPr>
          <w:rFonts w:ascii="Times New Roman" w:hAnsi="Times New Roman"/>
          <w:sz w:val="28"/>
          <w:szCs w:val="28"/>
        </w:rPr>
        <w:t xml:space="preserve"> составляют в размере </w:t>
      </w:r>
      <w:r w:rsidR="003E319E">
        <w:rPr>
          <w:rFonts w:ascii="Times New Roman" w:hAnsi="Times New Roman"/>
          <w:sz w:val="28"/>
          <w:szCs w:val="28"/>
        </w:rPr>
        <w:t>45333</w:t>
      </w:r>
      <w:r w:rsidRPr="00C72473">
        <w:rPr>
          <w:rFonts w:ascii="Times New Roman" w:hAnsi="Times New Roman"/>
          <w:sz w:val="28"/>
          <w:szCs w:val="28"/>
        </w:rPr>
        <w:t xml:space="preserve"> тыс. рублей, </w:t>
      </w:r>
      <w:r w:rsidRPr="00C72473">
        <w:rPr>
          <w:rFonts w:ascii="Times New Roman" w:hAnsi="Times New Roman"/>
          <w:sz w:val="28"/>
        </w:rPr>
        <w:t>с ростом к</w:t>
      </w:r>
      <w:r w:rsidR="00142A18" w:rsidRPr="00C72473">
        <w:rPr>
          <w:rFonts w:ascii="Times New Roman" w:hAnsi="Times New Roman"/>
          <w:sz w:val="28"/>
        </w:rPr>
        <w:t xml:space="preserve"> </w:t>
      </w:r>
      <w:r w:rsidR="003E319E">
        <w:rPr>
          <w:rFonts w:ascii="Times New Roman" w:hAnsi="Times New Roman"/>
          <w:sz w:val="28"/>
        </w:rPr>
        <w:t>ожидаемой оценке 2022</w:t>
      </w:r>
      <w:r w:rsidR="00C72473">
        <w:rPr>
          <w:rFonts w:ascii="Times New Roman" w:hAnsi="Times New Roman"/>
          <w:sz w:val="28"/>
        </w:rPr>
        <w:t xml:space="preserve"> го</w:t>
      </w:r>
      <w:r w:rsidR="003E319E">
        <w:rPr>
          <w:rFonts w:ascii="Times New Roman" w:hAnsi="Times New Roman"/>
          <w:sz w:val="28"/>
        </w:rPr>
        <w:t>да на 3%, на 2024</w:t>
      </w:r>
      <w:r w:rsidR="00142A18" w:rsidRPr="00C72473">
        <w:rPr>
          <w:rFonts w:ascii="Times New Roman" w:hAnsi="Times New Roman"/>
          <w:sz w:val="28"/>
        </w:rPr>
        <w:t xml:space="preserve"> год –</w:t>
      </w:r>
      <w:r w:rsidR="00C72473">
        <w:rPr>
          <w:rFonts w:ascii="Times New Roman" w:hAnsi="Times New Roman"/>
          <w:sz w:val="28"/>
        </w:rPr>
        <w:t xml:space="preserve"> </w:t>
      </w:r>
      <w:r w:rsidR="003E319E">
        <w:rPr>
          <w:rFonts w:ascii="Times New Roman" w:hAnsi="Times New Roman"/>
          <w:sz w:val="28"/>
        </w:rPr>
        <w:t>47544</w:t>
      </w:r>
      <w:r w:rsidR="00C72473">
        <w:rPr>
          <w:rFonts w:ascii="Times New Roman" w:hAnsi="Times New Roman"/>
          <w:sz w:val="28"/>
        </w:rPr>
        <w:t xml:space="preserve"> тыс. рубле</w:t>
      </w:r>
      <w:r w:rsidR="003E319E">
        <w:rPr>
          <w:rFonts w:ascii="Times New Roman" w:hAnsi="Times New Roman"/>
          <w:sz w:val="28"/>
        </w:rPr>
        <w:t>й с ростом на 5% к прогнозу 2023 года, на 2025</w:t>
      </w:r>
      <w:r w:rsidRPr="00C72473">
        <w:rPr>
          <w:rFonts w:ascii="Times New Roman" w:hAnsi="Times New Roman"/>
          <w:sz w:val="28"/>
        </w:rPr>
        <w:t xml:space="preserve"> год – </w:t>
      </w:r>
      <w:r w:rsidR="003E319E">
        <w:rPr>
          <w:rFonts w:ascii="Times New Roman" w:hAnsi="Times New Roman"/>
          <w:sz w:val="28"/>
        </w:rPr>
        <w:t>54088</w:t>
      </w:r>
      <w:r w:rsidR="00C72473">
        <w:rPr>
          <w:rFonts w:ascii="Times New Roman" w:hAnsi="Times New Roman"/>
          <w:sz w:val="28"/>
        </w:rPr>
        <w:t xml:space="preserve"> тыс. рублей с ростом на </w:t>
      </w:r>
      <w:r w:rsidR="003E319E">
        <w:rPr>
          <w:rFonts w:ascii="Times New Roman" w:hAnsi="Times New Roman"/>
          <w:sz w:val="28"/>
        </w:rPr>
        <w:t>14</w:t>
      </w:r>
      <w:r w:rsidRPr="00C72473">
        <w:rPr>
          <w:rFonts w:ascii="Times New Roman" w:hAnsi="Times New Roman"/>
          <w:sz w:val="28"/>
        </w:rPr>
        <w:t>% к прогнозу 202</w:t>
      </w:r>
      <w:r w:rsidR="003E319E">
        <w:rPr>
          <w:rFonts w:ascii="Times New Roman" w:hAnsi="Times New Roman"/>
          <w:sz w:val="28"/>
        </w:rPr>
        <w:t>4</w:t>
      </w:r>
      <w:r w:rsidRPr="00C72473">
        <w:rPr>
          <w:rFonts w:ascii="Times New Roman" w:hAnsi="Times New Roman"/>
          <w:sz w:val="28"/>
        </w:rPr>
        <w:t xml:space="preserve"> года.</w:t>
      </w:r>
      <w:proofErr w:type="gramEnd"/>
    </w:p>
    <w:p w:rsidR="00B43B42" w:rsidRPr="004B3733" w:rsidRDefault="00B43B42" w:rsidP="00B43B42">
      <w:pPr>
        <w:pStyle w:val="ConsPlusNormal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142A18" w:rsidRPr="00C72473" w:rsidRDefault="00142A18" w:rsidP="00142A18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C72473">
        <w:rPr>
          <w:rFonts w:ascii="Times New Roman" w:hAnsi="Times New Roman"/>
          <w:b/>
          <w:sz w:val="28"/>
        </w:rPr>
        <w:t xml:space="preserve">Налоговые и неналоговые доходы бюджета муниципального района </w:t>
      </w:r>
      <w:proofErr w:type="spellStart"/>
      <w:r w:rsidRPr="00C72473">
        <w:rPr>
          <w:rFonts w:ascii="Times New Roman" w:hAnsi="Times New Roman"/>
          <w:b/>
          <w:sz w:val="28"/>
        </w:rPr>
        <w:t>Монгун-Тайгинского</w:t>
      </w:r>
      <w:proofErr w:type="spellEnd"/>
      <w:r w:rsidRPr="00C72473">
        <w:rPr>
          <w:rFonts w:ascii="Times New Roman" w:hAnsi="Times New Roman"/>
          <w:b/>
          <w:sz w:val="28"/>
        </w:rPr>
        <w:t xml:space="preserve"> </w:t>
      </w:r>
      <w:proofErr w:type="spellStart"/>
      <w:r w:rsidRPr="00C72473">
        <w:rPr>
          <w:rFonts w:ascii="Times New Roman" w:hAnsi="Times New Roman"/>
          <w:b/>
          <w:sz w:val="28"/>
        </w:rPr>
        <w:t>кожууна</w:t>
      </w:r>
      <w:proofErr w:type="spellEnd"/>
      <w:r w:rsidR="00C72473">
        <w:rPr>
          <w:rFonts w:ascii="Times New Roman" w:hAnsi="Times New Roman"/>
          <w:sz w:val="28"/>
        </w:rPr>
        <w:t xml:space="preserve"> на 202</w:t>
      </w:r>
      <w:r w:rsidR="009A60DA">
        <w:rPr>
          <w:rFonts w:ascii="Times New Roman" w:hAnsi="Times New Roman"/>
          <w:sz w:val="28"/>
        </w:rPr>
        <w:t>3</w:t>
      </w:r>
      <w:r w:rsidRPr="00C72473">
        <w:rPr>
          <w:rFonts w:ascii="Times New Roman" w:hAnsi="Times New Roman"/>
          <w:sz w:val="28"/>
        </w:rPr>
        <w:t xml:space="preserve"> год составляет в объеме </w:t>
      </w:r>
      <w:r w:rsidR="009A60DA">
        <w:rPr>
          <w:rFonts w:ascii="Times New Roman" w:hAnsi="Times New Roman"/>
          <w:sz w:val="28"/>
        </w:rPr>
        <w:t>52537</w:t>
      </w:r>
      <w:r w:rsidRPr="00C72473">
        <w:rPr>
          <w:rFonts w:ascii="Times New Roman" w:hAnsi="Times New Roman"/>
          <w:sz w:val="28"/>
        </w:rPr>
        <w:t xml:space="preserve"> тыс. рублей </w:t>
      </w:r>
      <w:r w:rsidR="00C72473">
        <w:rPr>
          <w:rFonts w:ascii="Times New Roman" w:hAnsi="Times New Roman"/>
          <w:sz w:val="28"/>
        </w:rPr>
        <w:t>с ростом к ожидаемой оценке 202</w:t>
      </w:r>
      <w:r w:rsidR="009A60DA">
        <w:rPr>
          <w:rFonts w:ascii="Times New Roman" w:hAnsi="Times New Roman"/>
          <w:sz w:val="28"/>
        </w:rPr>
        <w:t>2</w:t>
      </w:r>
      <w:r w:rsidR="00C72473">
        <w:rPr>
          <w:rFonts w:ascii="Times New Roman" w:hAnsi="Times New Roman"/>
          <w:sz w:val="28"/>
        </w:rPr>
        <w:t xml:space="preserve"> года на 5</w:t>
      </w:r>
      <w:r w:rsidRPr="00C72473">
        <w:rPr>
          <w:rFonts w:ascii="Times New Roman" w:hAnsi="Times New Roman"/>
          <w:sz w:val="28"/>
        </w:rPr>
        <w:t>%</w:t>
      </w:r>
      <w:r w:rsidR="007C0156" w:rsidRPr="00C72473">
        <w:rPr>
          <w:rFonts w:ascii="Times New Roman" w:hAnsi="Times New Roman"/>
          <w:sz w:val="28"/>
        </w:rPr>
        <w:t xml:space="preserve"> или на </w:t>
      </w:r>
      <w:r w:rsidR="009A60DA">
        <w:rPr>
          <w:rFonts w:ascii="Times New Roman" w:hAnsi="Times New Roman"/>
          <w:sz w:val="28"/>
        </w:rPr>
        <w:t>2326</w:t>
      </w:r>
      <w:r w:rsidR="007C0156" w:rsidRPr="00C72473">
        <w:rPr>
          <w:rFonts w:ascii="Times New Roman" w:hAnsi="Times New Roman"/>
          <w:sz w:val="28"/>
        </w:rPr>
        <w:t xml:space="preserve"> тыс. рублей.</w:t>
      </w:r>
      <w:r w:rsidR="009A60DA">
        <w:rPr>
          <w:rFonts w:ascii="Times New Roman" w:hAnsi="Times New Roman"/>
          <w:sz w:val="28"/>
        </w:rPr>
        <w:t xml:space="preserve"> На плановый период на 2024</w:t>
      </w:r>
      <w:r w:rsidRPr="00C72473">
        <w:rPr>
          <w:rFonts w:ascii="Times New Roman" w:hAnsi="Times New Roman"/>
          <w:sz w:val="28"/>
        </w:rPr>
        <w:t xml:space="preserve"> год  запланирован </w:t>
      </w:r>
      <w:r w:rsidR="009A60DA">
        <w:rPr>
          <w:rFonts w:ascii="Times New Roman" w:hAnsi="Times New Roman"/>
          <w:sz w:val="28"/>
        </w:rPr>
        <w:t>55567 тыс. рублей с ростом на 6</w:t>
      </w:r>
      <w:r w:rsidR="008D5EF2">
        <w:rPr>
          <w:rFonts w:ascii="Times New Roman" w:hAnsi="Times New Roman"/>
          <w:sz w:val="28"/>
        </w:rPr>
        <w:t>% к уровню 202</w:t>
      </w:r>
      <w:r w:rsidR="009A60DA">
        <w:rPr>
          <w:rFonts w:ascii="Times New Roman" w:hAnsi="Times New Roman"/>
          <w:sz w:val="28"/>
        </w:rPr>
        <w:t>3 года, на 2025</w:t>
      </w:r>
      <w:r w:rsidRPr="00C72473">
        <w:rPr>
          <w:rFonts w:ascii="Times New Roman" w:hAnsi="Times New Roman"/>
          <w:sz w:val="28"/>
        </w:rPr>
        <w:t xml:space="preserve"> год –</w:t>
      </w:r>
      <w:r w:rsidR="008D5EF2">
        <w:rPr>
          <w:rFonts w:ascii="Times New Roman" w:hAnsi="Times New Roman"/>
          <w:sz w:val="28"/>
        </w:rPr>
        <w:t xml:space="preserve"> </w:t>
      </w:r>
      <w:r w:rsidR="009A60DA">
        <w:rPr>
          <w:rFonts w:ascii="Times New Roman" w:hAnsi="Times New Roman"/>
          <w:sz w:val="28"/>
        </w:rPr>
        <w:t>62149</w:t>
      </w:r>
      <w:r w:rsidR="008D5EF2">
        <w:rPr>
          <w:rFonts w:ascii="Times New Roman" w:hAnsi="Times New Roman"/>
          <w:sz w:val="28"/>
        </w:rPr>
        <w:t xml:space="preserve"> </w:t>
      </w:r>
      <w:r w:rsidRPr="00C72473">
        <w:rPr>
          <w:rFonts w:ascii="Times New Roman" w:hAnsi="Times New Roman"/>
          <w:sz w:val="28"/>
        </w:rPr>
        <w:t xml:space="preserve">тыс. рублей </w:t>
      </w:r>
      <w:r w:rsidR="009A60DA">
        <w:rPr>
          <w:rFonts w:ascii="Times New Roman" w:hAnsi="Times New Roman"/>
          <w:sz w:val="28"/>
        </w:rPr>
        <w:t>с ростом к уровню 2024</w:t>
      </w:r>
      <w:r w:rsidR="008D5EF2">
        <w:rPr>
          <w:rFonts w:ascii="Times New Roman" w:hAnsi="Times New Roman"/>
          <w:sz w:val="28"/>
        </w:rPr>
        <w:t xml:space="preserve"> год</w:t>
      </w:r>
      <w:r w:rsidR="009A60DA">
        <w:rPr>
          <w:rFonts w:ascii="Times New Roman" w:hAnsi="Times New Roman"/>
          <w:sz w:val="28"/>
        </w:rPr>
        <w:t>а на 12</w:t>
      </w:r>
      <w:r w:rsidRPr="00C72473">
        <w:rPr>
          <w:rFonts w:ascii="Times New Roman" w:hAnsi="Times New Roman"/>
          <w:sz w:val="28"/>
        </w:rPr>
        <w:t>%.</w:t>
      </w:r>
    </w:p>
    <w:p w:rsidR="00CB1461" w:rsidRPr="00C72473" w:rsidRDefault="00CB1461" w:rsidP="00CB1461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080433">
        <w:rPr>
          <w:rFonts w:ascii="Times New Roman" w:hAnsi="Times New Roman"/>
          <w:sz w:val="28"/>
          <w:szCs w:val="28"/>
        </w:rPr>
        <w:t>Собственные доходы бюдже</w:t>
      </w:r>
      <w:r w:rsidR="009A60DA" w:rsidRPr="00080433">
        <w:rPr>
          <w:rFonts w:ascii="Times New Roman" w:hAnsi="Times New Roman"/>
          <w:sz w:val="28"/>
          <w:szCs w:val="28"/>
        </w:rPr>
        <w:t>та муниципального района на 2023</w:t>
      </w:r>
      <w:r w:rsidRPr="00080433">
        <w:rPr>
          <w:rFonts w:ascii="Times New Roman" w:hAnsi="Times New Roman"/>
          <w:sz w:val="28"/>
          <w:szCs w:val="28"/>
        </w:rPr>
        <w:t xml:space="preserve"> год без учета доходов дорожного</w:t>
      </w:r>
      <w:r w:rsidR="009A60DA" w:rsidRPr="00080433">
        <w:rPr>
          <w:rFonts w:ascii="Times New Roman" w:hAnsi="Times New Roman"/>
          <w:sz w:val="28"/>
          <w:szCs w:val="28"/>
        </w:rPr>
        <w:t xml:space="preserve"> и экологического фондов</w:t>
      </w:r>
      <w:r w:rsidRPr="00080433">
        <w:rPr>
          <w:rFonts w:ascii="Times New Roman" w:hAnsi="Times New Roman"/>
          <w:sz w:val="28"/>
          <w:szCs w:val="28"/>
        </w:rPr>
        <w:t xml:space="preserve"> запланированы </w:t>
      </w:r>
      <w:r w:rsidR="00080433" w:rsidRPr="00080433">
        <w:rPr>
          <w:rFonts w:ascii="Times New Roman" w:hAnsi="Times New Roman"/>
          <w:sz w:val="28"/>
          <w:szCs w:val="28"/>
        </w:rPr>
        <w:t>42082</w:t>
      </w:r>
      <w:r w:rsidRPr="00080433">
        <w:rPr>
          <w:rFonts w:ascii="Times New Roman" w:hAnsi="Times New Roman"/>
          <w:sz w:val="28"/>
          <w:szCs w:val="28"/>
        </w:rPr>
        <w:t xml:space="preserve"> тыс. рублей или с ростом </w:t>
      </w:r>
      <w:r w:rsidR="00080433" w:rsidRPr="00080433">
        <w:rPr>
          <w:rFonts w:ascii="Times New Roman" w:hAnsi="Times New Roman"/>
          <w:sz w:val="28"/>
        </w:rPr>
        <w:t>к оценке 2022</w:t>
      </w:r>
      <w:r w:rsidR="008D5EF2" w:rsidRPr="00080433">
        <w:rPr>
          <w:rFonts w:ascii="Times New Roman" w:hAnsi="Times New Roman"/>
          <w:sz w:val="28"/>
        </w:rPr>
        <w:t xml:space="preserve"> года на </w:t>
      </w:r>
      <w:r w:rsidR="00080433" w:rsidRPr="00080433">
        <w:rPr>
          <w:rFonts w:ascii="Times New Roman" w:hAnsi="Times New Roman"/>
          <w:sz w:val="28"/>
        </w:rPr>
        <w:t>3</w:t>
      </w:r>
      <w:r w:rsidR="008D5EF2" w:rsidRPr="00080433">
        <w:rPr>
          <w:rFonts w:ascii="Times New Roman" w:hAnsi="Times New Roman"/>
          <w:sz w:val="28"/>
        </w:rPr>
        <w:t>%, на 202</w:t>
      </w:r>
      <w:r w:rsidR="00080433" w:rsidRPr="00080433">
        <w:rPr>
          <w:rFonts w:ascii="Times New Roman" w:hAnsi="Times New Roman"/>
          <w:sz w:val="28"/>
        </w:rPr>
        <w:t>4</w:t>
      </w:r>
      <w:r w:rsidR="008D5EF2" w:rsidRPr="00080433">
        <w:rPr>
          <w:rFonts w:ascii="Times New Roman" w:hAnsi="Times New Roman"/>
          <w:sz w:val="28"/>
        </w:rPr>
        <w:t xml:space="preserve"> </w:t>
      </w:r>
      <w:r w:rsidRPr="00080433">
        <w:rPr>
          <w:rFonts w:ascii="Times New Roman" w:hAnsi="Times New Roman"/>
          <w:sz w:val="28"/>
        </w:rPr>
        <w:t xml:space="preserve">год в объеме </w:t>
      </w:r>
      <w:r w:rsidR="00080433" w:rsidRPr="00080433">
        <w:rPr>
          <w:rFonts w:ascii="Times New Roman" w:hAnsi="Times New Roman"/>
          <w:sz w:val="28"/>
        </w:rPr>
        <w:t>44169</w:t>
      </w:r>
      <w:r w:rsidRPr="00080433">
        <w:rPr>
          <w:rFonts w:ascii="Times New Roman" w:hAnsi="Times New Roman"/>
          <w:sz w:val="28"/>
        </w:rPr>
        <w:t xml:space="preserve"> тыс. рублей с ростом н</w:t>
      </w:r>
      <w:r w:rsidR="008D5EF2" w:rsidRPr="00080433">
        <w:rPr>
          <w:rFonts w:ascii="Times New Roman" w:hAnsi="Times New Roman"/>
          <w:sz w:val="28"/>
        </w:rPr>
        <w:t xml:space="preserve">а </w:t>
      </w:r>
      <w:r w:rsidR="00080433" w:rsidRPr="00080433">
        <w:rPr>
          <w:rFonts w:ascii="Times New Roman" w:hAnsi="Times New Roman"/>
          <w:sz w:val="28"/>
        </w:rPr>
        <w:t>5% к уровню 2023</w:t>
      </w:r>
      <w:r w:rsidR="008D5EF2" w:rsidRPr="00080433">
        <w:rPr>
          <w:rFonts w:ascii="Times New Roman" w:hAnsi="Times New Roman"/>
          <w:sz w:val="28"/>
        </w:rPr>
        <w:t xml:space="preserve"> года, на 202</w:t>
      </w:r>
      <w:r w:rsidR="00080433" w:rsidRPr="00080433">
        <w:rPr>
          <w:rFonts w:ascii="Times New Roman" w:hAnsi="Times New Roman"/>
          <w:sz w:val="28"/>
        </w:rPr>
        <w:t>5</w:t>
      </w:r>
      <w:r w:rsidRPr="00080433">
        <w:rPr>
          <w:rFonts w:ascii="Times New Roman" w:hAnsi="Times New Roman"/>
          <w:sz w:val="28"/>
        </w:rPr>
        <w:t xml:space="preserve"> год – </w:t>
      </w:r>
      <w:r w:rsidR="00080433" w:rsidRPr="00080433">
        <w:rPr>
          <w:rFonts w:ascii="Times New Roman" w:hAnsi="Times New Roman"/>
          <w:sz w:val="28"/>
        </w:rPr>
        <w:t>50335</w:t>
      </w:r>
      <w:r w:rsidRPr="00080433">
        <w:rPr>
          <w:rFonts w:ascii="Times New Roman" w:hAnsi="Times New Roman"/>
          <w:sz w:val="28"/>
        </w:rPr>
        <w:t xml:space="preserve"> ты</w:t>
      </w:r>
      <w:r w:rsidR="008D5EF2" w:rsidRPr="00080433">
        <w:rPr>
          <w:rFonts w:ascii="Times New Roman" w:hAnsi="Times New Roman"/>
          <w:sz w:val="28"/>
        </w:rPr>
        <w:t>с. рублей с ростом к уровню 202</w:t>
      </w:r>
      <w:r w:rsidR="00080433" w:rsidRPr="00080433">
        <w:rPr>
          <w:rFonts w:ascii="Times New Roman" w:hAnsi="Times New Roman"/>
          <w:sz w:val="28"/>
        </w:rPr>
        <w:t>4</w:t>
      </w:r>
      <w:r w:rsidR="008D5EF2" w:rsidRPr="00080433">
        <w:rPr>
          <w:rFonts w:ascii="Times New Roman" w:hAnsi="Times New Roman"/>
          <w:sz w:val="28"/>
        </w:rPr>
        <w:t xml:space="preserve"> года на </w:t>
      </w:r>
      <w:r w:rsidR="00080433" w:rsidRPr="00080433">
        <w:rPr>
          <w:rFonts w:ascii="Times New Roman" w:hAnsi="Times New Roman"/>
          <w:sz w:val="28"/>
        </w:rPr>
        <w:t>14</w:t>
      </w:r>
      <w:r w:rsidRPr="00080433">
        <w:rPr>
          <w:rFonts w:ascii="Times New Roman" w:hAnsi="Times New Roman"/>
          <w:sz w:val="28"/>
        </w:rPr>
        <w:t>%.</w:t>
      </w:r>
      <w:proofErr w:type="gramEnd"/>
    </w:p>
    <w:p w:rsidR="00142A18" w:rsidRPr="00C72473" w:rsidRDefault="00142A18" w:rsidP="00142A1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2A18" w:rsidRPr="00CA45E0" w:rsidRDefault="00142A18" w:rsidP="00142A18">
      <w:pPr>
        <w:pStyle w:val="ConsPlusNormal"/>
        <w:ind w:firstLine="708"/>
        <w:jc w:val="center"/>
        <w:rPr>
          <w:rFonts w:ascii="Times New Roman" w:hAnsi="Times New Roman"/>
          <w:b/>
          <w:sz w:val="28"/>
        </w:rPr>
      </w:pPr>
      <w:r w:rsidRPr="00CA45E0">
        <w:rPr>
          <w:rFonts w:ascii="Times New Roman" w:hAnsi="Times New Roman"/>
          <w:b/>
          <w:sz w:val="28"/>
        </w:rPr>
        <w:t xml:space="preserve">Особенности расчетов собственных доходов  </w:t>
      </w:r>
      <w:proofErr w:type="gramStart"/>
      <w:r w:rsidRPr="00CA45E0">
        <w:rPr>
          <w:rFonts w:ascii="Times New Roman" w:hAnsi="Times New Roman"/>
          <w:b/>
          <w:sz w:val="28"/>
        </w:rPr>
        <w:t>муниципального</w:t>
      </w:r>
      <w:proofErr w:type="gramEnd"/>
      <w:r w:rsidRPr="00CA45E0">
        <w:rPr>
          <w:rFonts w:ascii="Times New Roman" w:hAnsi="Times New Roman"/>
          <w:b/>
          <w:sz w:val="28"/>
        </w:rPr>
        <w:t xml:space="preserve"> </w:t>
      </w:r>
    </w:p>
    <w:p w:rsidR="00142A18" w:rsidRPr="00CA45E0" w:rsidRDefault="00142A18" w:rsidP="00142A18">
      <w:pPr>
        <w:pStyle w:val="ConsPlusNormal"/>
        <w:ind w:firstLine="708"/>
        <w:jc w:val="center"/>
        <w:rPr>
          <w:rFonts w:ascii="Times New Roman" w:hAnsi="Times New Roman"/>
          <w:b/>
          <w:sz w:val="28"/>
        </w:rPr>
      </w:pPr>
      <w:r w:rsidRPr="00CA45E0">
        <w:rPr>
          <w:rFonts w:ascii="Times New Roman" w:hAnsi="Times New Roman"/>
          <w:b/>
          <w:sz w:val="28"/>
        </w:rPr>
        <w:t>района по основны</w:t>
      </w:r>
      <w:r w:rsidR="00CA45E0">
        <w:rPr>
          <w:rFonts w:ascii="Times New Roman" w:hAnsi="Times New Roman"/>
          <w:b/>
          <w:sz w:val="28"/>
        </w:rPr>
        <w:t>м доходным источникам на 202</w:t>
      </w:r>
      <w:r w:rsidR="00080433">
        <w:rPr>
          <w:rFonts w:ascii="Times New Roman" w:hAnsi="Times New Roman"/>
          <w:b/>
          <w:sz w:val="28"/>
        </w:rPr>
        <w:t>3</w:t>
      </w:r>
      <w:r w:rsidRPr="00CA45E0">
        <w:rPr>
          <w:rFonts w:ascii="Times New Roman" w:hAnsi="Times New Roman"/>
          <w:b/>
          <w:sz w:val="28"/>
        </w:rPr>
        <w:t xml:space="preserve"> год и</w:t>
      </w:r>
    </w:p>
    <w:p w:rsidR="00142A18" w:rsidRPr="00CA45E0" w:rsidRDefault="00142A18" w:rsidP="00142A18">
      <w:pPr>
        <w:pStyle w:val="ConsPlusNormal"/>
        <w:ind w:firstLine="708"/>
        <w:jc w:val="center"/>
        <w:rPr>
          <w:rFonts w:ascii="Times New Roman" w:hAnsi="Times New Roman"/>
          <w:b/>
          <w:sz w:val="28"/>
        </w:rPr>
      </w:pPr>
      <w:r w:rsidRPr="00CA45E0">
        <w:rPr>
          <w:rFonts w:ascii="Times New Roman" w:hAnsi="Times New Roman"/>
          <w:b/>
          <w:sz w:val="28"/>
        </w:rPr>
        <w:t>на плановый период 202</w:t>
      </w:r>
      <w:r w:rsidR="00080433">
        <w:rPr>
          <w:rFonts w:ascii="Times New Roman" w:hAnsi="Times New Roman"/>
          <w:b/>
          <w:sz w:val="28"/>
        </w:rPr>
        <w:t xml:space="preserve">4 </w:t>
      </w:r>
      <w:r w:rsidR="00CA45E0">
        <w:rPr>
          <w:rFonts w:ascii="Times New Roman" w:hAnsi="Times New Roman"/>
          <w:b/>
          <w:sz w:val="28"/>
        </w:rPr>
        <w:t>и 202</w:t>
      </w:r>
      <w:r w:rsidR="00080433">
        <w:rPr>
          <w:rFonts w:ascii="Times New Roman" w:hAnsi="Times New Roman"/>
          <w:b/>
          <w:sz w:val="28"/>
        </w:rPr>
        <w:t>5</w:t>
      </w:r>
      <w:r w:rsidRPr="00CA45E0">
        <w:rPr>
          <w:rFonts w:ascii="Times New Roman" w:hAnsi="Times New Roman"/>
          <w:b/>
          <w:sz w:val="28"/>
        </w:rPr>
        <w:t xml:space="preserve"> годов</w:t>
      </w:r>
    </w:p>
    <w:p w:rsidR="007C0156" w:rsidRPr="00CA45E0" w:rsidRDefault="007C0156" w:rsidP="002D0BD6">
      <w:pPr>
        <w:pStyle w:val="ConsPlusNormal"/>
        <w:spacing w:before="240"/>
        <w:ind w:firstLine="709"/>
        <w:jc w:val="center"/>
        <w:rPr>
          <w:rFonts w:ascii="Times New Roman" w:hAnsi="Times New Roman"/>
          <w:b/>
          <w:i/>
          <w:sz w:val="28"/>
        </w:rPr>
      </w:pPr>
      <w:r w:rsidRPr="00CA45E0">
        <w:rPr>
          <w:rFonts w:ascii="Times New Roman" w:hAnsi="Times New Roman"/>
          <w:b/>
          <w:i/>
          <w:sz w:val="28"/>
        </w:rPr>
        <w:t>Налог на доходы физических лиц</w:t>
      </w:r>
    </w:p>
    <w:p w:rsidR="00CB1461" w:rsidRPr="00CA45E0" w:rsidRDefault="00CB1461" w:rsidP="00B43B4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CB1461" w:rsidRPr="00CA45E0" w:rsidRDefault="00CB1461" w:rsidP="00CB146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CA45E0">
        <w:rPr>
          <w:rFonts w:ascii="Times New Roman" w:hAnsi="Times New Roman"/>
          <w:sz w:val="28"/>
        </w:rPr>
        <w:t xml:space="preserve">План налога на доходы физических лиц составлен в соответствии со ст. 56, 61, 61.1, 61.2, 61.5 и п. 3 ст. 58 Бюджетного кодекса РФ, и Законом Республики Тыва № 1093 ВХ-2 от 05.12.2008г. «О нормативах отчислений от федеральных налогов, региональных налогов и налогов, предусмотренных специальными налоговыми режимами, подлежащих зачислению в республиканский бюджет Республики Тыва, в местные бюджеты Республики Тыва». </w:t>
      </w:r>
      <w:r w:rsidR="000014C6" w:rsidRPr="00CA45E0">
        <w:rPr>
          <w:rFonts w:ascii="Times New Roman" w:hAnsi="Times New Roman"/>
          <w:sz w:val="28"/>
        </w:rPr>
        <w:t xml:space="preserve"> </w:t>
      </w:r>
      <w:r w:rsidRPr="00CA45E0">
        <w:rPr>
          <w:rFonts w:ascii="Times New Roman" w:hAnsi="Times New Roman"/>
          <w:sz w:val="28"/>
        </w:rPr>
        <w:t xml:space="preserve">Норматив зачисления НДФЛ в </w:t>
      </w:r>
      <w:r w:rsidR="00AF1CDC" w:rsidRPr="00CA45E0">
        <w:rPr>
          <w:rFonts w:ascii="Times New Roman" w:hAnsi="Times New Roman"/>
          <w:sz w:val="28"/>
        </w:rPr>
        <w:t>бюджет муниципального района 48</w:t>
      </w:r>
      <w:r w:rsidR="002F3DBB" w:rsidRPr="00CA45E0">
        <w:rPr>
          <w:rFonts w:ascii="Times New Roman" w:hAnsi="Times New Roman"/>
          <w:sz w:val="28"/>
        </w:rPr>
        <w:t>%,</w:t>
      </w:r>
      <w:r w:rsidR="00AF1CDC" w:rsidRPr="00CA45E0">
        <w:rPr>
          <w:rFonts w:ascii="Times New Roman" w:hAnsi="Times New Roman"/>
          <w:sz w:val="28"/>
        </w:rPr>
        <w:t xml:space="preserve"> в бюджеты сельских поселений 2</w:t>
      </w:r>
      <w:r w:rsidR="002F3DBB" w:rsidRPr="00CA45E0">
        <w:rPr>
          <w:rFonts w:ascii="Times New Roman" w:hAnsi="Times New Roman"/>
          <w:sz w:val="28"/>
        </w:rPr>
        <w:t>%.</w:t>
      </w:r>
    </w:p>
    <w:p w:rsidR="0002783B" w:rsidRPr="00CA45E0" w:rsidRDefault="0002783B" w:rsidP="0002783B">
      <w:pPr>
        <w:ind w:firstLine="540"/>
        <w:jc w:val="both"/>
        <w:rPr>
          <w:sz w:val="28"/>
          <w:szCs w:val="28"/>
        </w:rPr>
      </w:pPr>
      <w:r w:rsidRPr="00CA45E0">
        <w:rPr>
          <w:sz w:val="28"/>
          <w:szCs w:val="28"/>
        </w:rPr>
        <w:t>Поступление в м</w:t>
      </w:r>
      <w:r w:rsidR="00D10FBB">
        <w:rPr>
          <w:sz w:val="28"/>
          <w:szCs w:val="28"/>
        </w:rPr>
        <w:t>униципальный бюджет НДФЛ на 202</w:t>
      </w:r>
      <w:r w:rsidR="00080433">
        <w:rPr>
          <w:sz w:val="28"/>
          <w:szCs w:val="28"/>
        </w:rPr>
        <w:t>3</w:t>
      </w:r>
      <w:r w:rsidRPr="00CA45E0">
        <w:rPr>
          <w:sz w:val="28"/>
          <w:szCs w:val="28"/>
        </w:rPr>
        <w:t xml:space="preserve"> год прогнозируется в сумме </w:t>
      </w:r>
      <w:r w:rsidR="00080433">
        <w:rPr>
          <w:sz w:val="28"/>
          <w:szCs w:val="28"/>
        </w:rPr>
        <w:t>35713</w:t>
      </w:r>
      <w:r w:rsidRPr="00CA45E0">
        <w:rPr>
          <w:sz w:val="28"/>
          <w:szCs w:val="28"/>
        </w:rPr>
        <w:t xml:space="preserve"> тыс. рублей</w:t>
      </w:r>
      <w:r w:rsidR="00D10FBB">
        <w:rPr>
          <w:sz w:val="28"/>
          <w:szCs w:val="28"/>
        </w:rPr>
        <w:t>, с ростом к оценке 202</w:t>
      </w:r>
      <w:r w:rsidR="00080433">
        <w:rPr>
          <w:sz w:val="28"/>
          <w:szCs w:val="28"/>
        </w:rPr>
        <w:t>2</w:t>
      </w:r>
      <w:r w:rsidR="00D10FBB">
        <w:rPr>
          <w:sz w:val="28"/>
          <w:szCs w:val="28"/>
        </w:rPr>
        <w:t xml:space="preserve"> г. на </w:t>
      </w:r>
      <w:r w:rsidR="00080433">
        <w:rPr>
          <w:sz w:val="28"/>
          <w:szCs w:val="28"/>
        </w:rPr>
        <w:t>4</w:t>
      </w:r>
      <w:r w:rsidR="00D10FBB">
        <w:rPr>
          <w:sz w:val="28"/>
          <w:szCs w:val="28"/>
        </w:rPr>
        <w:t>% или  +</w:t>
      </w:r>
      <w:r w:rsidR="00080433">
        <w:rPr>
          <w:sz w:val="28"/>
          <w:szCs w:val="28"/>
        </w:rPr>
        <w:t>1483</w:t>
      </w:r>
      <w:r w:rsidRPr="00CA45E0">
        <w:rPr>
          <w:sz w:val="28"/>
          <w:szCs w:val="28"/>
        </w:rPr>
        <w:t xml:space="preserve"> тыс. рублей.  </w:t>
      </w:r>
    </w:p>
    <w:p w:rsidR="0002783B" w:rsidRPr="00CA45E0" w:rsidRDefault="0002783B" w:rsidP="0002783B">
      <w:pPr>
        <w:ind w:firstLine="540"/>
        <w:jc w:val="both"/>
        <w:rPr>
          <w:sz w:val="28"/>
          <w:szCs w:val="28"/>
        </w:rPr>
      </w:pPr>
      <w:r w:rsidRPr="00CA45E0">
        <w:rPr>
          <w:sz w:val="28"/>
          <w:szCs w:val="28"/>
        </w:rPr>
        <w:t>Расчет составлен исходя из отчетных да</w:t>
      </w:r>
      <w:r w:rsidR="00D10FBB">
        <w:rPr>
          <w:sz w:val="28"/>
          <w:szCs w:val="28"/>
        </w:rPr>
        <w:t>нных ФНС по форме 5-НДФЛ за 202</w:t>
      </w:r>
      <w:r w:rsidR="00080433">
        <w:rPr>
          <w:sz w:val="28"/>
          <w:szCs w:val="28"/>
        </w:rPr>
        <w:t>1</w:t>
      </w:r>
      <w:r w:rsidRPr="00CA45E0">
        <w:rPr>
          <w:sz w:val="28"/>
          <w:szCs w:val="28"/>
        </w:rPr>
        <w:t xml:space="preserve"> год и с учетом прогнозируемог</w:t>
      </w:r>
      <w:r w:rsidR="00D10FBB">
        <w:rPr>
          <w:sz w:val="28"/>
          <w:szCs w:val="28"/>
        </w:rPr>
        <w:t>о фонда заработной п</w:t>
      </w:r>
      <w:r w:rsidR="00080433">
        <w:rPr>
          <w:sz w:val="28"/>
          <w:szCs w:val="28"/>
        </w:rPr>
        <w:t>латы на 2023</w:t>
      </w:r>
      <w:r w:rsidR="00D10FBB">
        <w:rPr>
          <w:sz w:val="28"/>
          <w:szCs w:val="28"/>
        </w:rPr>
        <w:t xml:space="preserve"> год и плановые периоды 202</w:t>
      </w:r>
      <w:r w:rsidR="00080433">
        <w:rPr>
          <w:sz w:val="28"/>
          <w:szCs w:val="28"/>
        </w:rPr>
        <w:t>4</w:t>
      </w:r>
      <w:r w:rsidR="00D10FBB">
        <w:rPr>
          <w:sz w:val="28"/>
          <w:szCs w:val="28"/>
        </w:rPr>
        <w:t>-202</w:t>
      </w:r>
      <w:r w:rsidR="00080433">
        <w:rPr>
          <w:sz w:val="28"/>
          <w:szCs w:val="28"/>
        </w:rPr>
        <w:t>5</w:t>
      </w:r>
      <w:r w:rsidRPr="00CA45E0">
        <w:rPr>
          <w:sz w:val="28"/>
          <w:szCs w:val="28"/>
        </w:rPr>
        <w:t>гг.</w:t>
      </w:r>
    </w:p>
    <w:p w:rsidR="0002783B" w:rsidRPr="00CA45E0" w:rsidRDefault="0002783B" w:rsidP="0002783B">
      <w:pPr>
        <w:pStyle w:val="ConsPlusTitle"/>
        <w:ind w:firstLine="709"/>
        <w:jc w:val="both"/>
        <w:rPr>
          <w:b w:val="0"/>
          <w:sz w:val="28"/>
        </w:rPr>
      </w:pPr>
      <w:r w:rsidRPr="00E31794">
        <w:rPr>
          <w:b w:val="0"/>
          <w:sz w:val="28"/>
        </w:rPr>
        <w:t>В основу расчета налога на доходы физических лиц принят фонд заработной платы на 202</w:t>
      </w:r>
      <w:r w:rsidR="00080433">
        <w:rPr>
          <w:b w:val="0"/>
          <w:sz w:val="28"/>
        </w:rPr>
        <w:t>3</w:t>
      </w:r>
      <w:r w:rsidRPr="00E31794">
        <w:rPr>
          <w:b w:val="0"/>
          <w:sz w:val="28"/>
        </w:rPr>
        <w:t xml:space="preserve"> год в сумме </w:t>
      </w:r>
      <w:r w:rsidR="000C5E84">
        <w:rPr>
          <w:b w:val="0"/>
          <w:sz w:val="28"/>
        </w:rPr>
        <w:t>572323</w:t>
      </w:r>
      <w:r w:rsidR="00080433">
        <w:rPr>
          <w:b w:val="0"/>
          <w:sz w:val="28"/>
        </w:rPr>
        <w:t xml:space="preserve"> </w:t>
      </w:r>
      <w:r w:rsidRPr="00E31794">
        <w:rPr>
          <w:b w:val="0"/>
          <w:sz w:val="28"/>
        </w:rPr>
        <w:t xml:space="preserve">тыс. рублей прогнозируемый в составе показателей прогноза социально-экономического развития </w:t>
      </w:r>
      <w:proofErr w:type="spellStart"/>
      <w:r w:rsidRPr="00E31794">
        <w:rPr>
          <w:b w:val="0"/>
          <w:sz w:val="28"/>
        </w:rPr>
        <w:t>Монгун-Тайгинского</w:t>
      </w:r>
      <w:proofErr w:type="spellEnd"/>
      <w:r w:rsidRPr="00E31794">
        <w:rPr>
          <w:b w:val="0"/>
          <w:sz w:val="28"/>
        </w:rPr>
        <w:t xml:space="preserve"> </w:t>
      </w:r>
      <w:proofErr w:type="spellStart"/>
      <w:r w:rsidRPr="00E31794">
        <w:rPr>
          <w:b w:val="0"/>
          <w:sz w:val="28"/>
        </w:rPr>
        <w:t>кожууна</w:t>
      </w:r>
      <w:proofErr w:type="spellEnd"/>
      <w:r w:rsidRPr="00E31794">
        <w:rPr>
          <w:b w:val="0"/>
          <w:sz w:val="28"/>
        </w:rPr>
        <w:t xml:space="preserve">  Республики Тыва.</w:t>
      </w:r>
    </w:p>
    <w:p w:rsidR="000069D1" w:rsidRPr="001D0F1B" w:rsidRDefault="0002783B" w:rsidP="001D0F1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0C5E84">
        <w:rPr>
          <w:rFonts w:ascii="Times New Roman" w:hAnsi="Times New Roman"/>
          <w:sz w:val="28"/>
        </w:rPr>
        <w:lastRenderedPageBreak/>
        <w:t xml:space="preserve">При определении налоговой базы по налогу на доходы физических лиц, облагаемой по ставке 13% </w:t>
      </w:r>
      <w:r w:rsidR="000069D1" w:rsidRPr="000C5E84">
        <w:rPr>
          <w:rFonts w:ascii="Times New Roman" w:hAnsi="Times New Roman"/>
          <w:sz w:val="28"/>
        </w:rPr>
        <w:t xml:space="preserve">учтены налоговые вычеты, в которые входит стандартные налоговые вычеты – </w:t>
      </w:r>
      <w:r w:rsidR="000C5E84" w:rsidRPr="000C5E84">
        <w:rPr>
          <w:rFonts w:ascii="Times New Roman" w:hAnsi="Times New Roman"/>
          <w:sz w:val="28"/>
        </w:rPr>
        <w:t>22280</w:t>
      </w:r>
      <w:r w:rsidR="000069D1" w:rsidRPr="000C5E84">
        <w:rPr>
          <w:rFonts w:ascii="Times New Roman" w:hAnsi="Times New Roman"/>
          <w:sz w:val="28"/>
        </w:rPr>
        <w:t xml:space="preserve"> тыс. рублей, социальные и имущественные вычеты – </w:t>
      </w:r>
      <w:r w:rsidR="000C5E84" w:rsidRPr="000C5E84">
        <w:rPr>
          <w:rFonts w:ascii="Times New Roman" w:hAnsi="Times New Roman"/>
          <w:sz w:val="28"/>
        </w:rPr>
        <w:t>35</w:t>
      </w:r>
      <w:r w:rsidR="000069D1" w:rsidRPr="000C5E84">
        <w:rPr>
          <w:rFonts w:ascii="Times New Roman" w:hAnsi="Times New Roman"/>
          <w:sz w:val="28"/>
        </w:rPr>
        <w:t xml:space="preserve"> тыс. рублей, а также вычеты </w:t>
      </w:r>
      <w:r w:rsidR="001D0F1B" w:rsidRPr="000C5E84">
        <w:rPr>
          <w:rFonts w:ascii="Times New Roman" w:hAnsi="Times New Roman"/>
          <w:sz w:val="28"/>
        </w:rPr>
        <w:t xml:space="preserve">по отдельным видам доходов – </w:t>
      </w:r>
      <w:r w:rsidR="000C5E84" w:rsidRPr="000C5E84">
        <w:rPr>
          <w:rFonts w:ascii="Times New Roman" w:hAnsi="Times New Roman"/>
          <w:sz w:val="28"/>
        </w:rPr>
        <w:t>575</w:t>
      </w:r>
      <w:r w:rsidR="000069D1" w:rsidRPr="000C5E84">
        <w:rPr>
          <w:rFonts w:ascii="Times New Roman" w:hAnsi="Times New Roman"/>
          <w:sz w:val="28"/>
        </w:rPr>
        <w:t xml:space="preserve"> тыс. рублей.</w:t>
      </w:r>
      <w:r w:rsidR="000069D1" w:rsidRPr="001D0F1B">
        <w:rPr>
          <w:rFonts w:ascii="Times New Roman" w:hAnsi="Times New Roman"/>
          <w:sz w:val="28"/>
        </w:rPr>
        <w:t xml:space="preserve"> </w:t>
      </w:r>
    </w:p>
    <w:p w:rsidR="0002783B" w:rsidRPr="00CA45E0" w:rsidRDefault="000069D1" w:rsidP="00CB146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CA45E0">
        <w:rPr>
          <w:rFonts w:ascii="Times New Roman" w:hAnsi="Times New Roman"/>
          <w:sz w:val="28"/>
        </w:rPr>
        <w:t>Расчет составлен исходя из отчетных данных формируемый Управлением Федеральной налоговой службы по Республике Тыва по форме 5-НДФЛ «Отчет о налоговой базе и структуре начислений по</w:t>
      </w:r>
      <w:r w:rsidR="00AF1CDC" w:rsidRPr="00CA45E0">
        <w:rPr>
          <w:rFonts w:ascii="Times New Roman" w:hAnsi="Times New Roman"/>
          <w:sz w:val="28"/>
        </w:rPr>
        <w:t xml:space="preserve"> налогу на доходы физических лиц, удерживаемому налоговым агентами» </w:t>
      </w:r>
      <w:r w:rsidR="00921515">
        <w:rPr>
          <w:rFonts w:ascii="Times New Roman" w:hAnsi="Times New Roman"/>
          <w:sz w:val="28"/>
        </w:rPr>
        <w:t>за 202</w:t>
      </w:r>
      <w:r w:rsidR="00080433">
        <w:rPr>
          <w:rFonts w:ascii="Times New Roman" w:hAnsi="Times New Roman"/>
          <w:sz w:val="28"/>
        </w:rPr>
        <w:t>1</w:t>
      </w:r>
      <w:r w:rsidR="00921515">
        <w:rPr>
          <w:rFonts w:ascii="Times New Roman" w:hAnsi="Times New Roman"/>
          <w:sz w:val="28"/>
        </w:rPr>
        <w:t xml:space="preserve"> </w:t>
      </w:r>
      <w:r w:rsidRPr="00CA45E0">
        <w:rPr>
          <w:rFonts w:ascii="Times New Roman" w:hAnsi="Times New Roman"/>
          <w:sz w:val="28"/>
        </w:rPr>
        <w:t>год</w:t>
      </w:r>
      <w:r w:rsidR="00AF1CDC" w:rsidRPr="00CA45E0">
        <w:rPr>
          <w:rFonts w:ascii="Times New Roman" w:hAnsi="Times New Roman"/>
          <w:sz w:val="28"/>
        </w:rPr>
        <w:t>.</w:t>
      </w:r>
    </w:p>
    <w:p w:rsidR="0002783B" w:rsidRPr="00CA45E0" w:rsidRDefault="00AF1CDC" w:rsidP="00AF1CDC">
      <w:pPr>
        <w:ind w:firstLine="708"/>
        <w:jc w:val="both"/>
        <w:rPr>
          <w:sz w:val="28"/>
          <w:szCs w:val="28"/>
        </w:rPr>
      </w:pPr>
      <w:r w:rsidRPr="00CA45E0">
        <w:rPr>
          <w:rFonts w:eastAsia="Calibri" w:cs="Arial"/>
          <w:sz w:val="28"/>
          <w:szCs w:val="20"/>
          <w:lang w:eastAsia="en-US"/>
        </w:rPr>
        <w:t>П</w:t>
      </w:r>
      <w:r w:rsidR="0002783B" w:rsidRPr="00CA45E0">
        <w:rPr>
          <w:sz w:val="28"/>
          <w:szCs w:val="28"/>
        </w:rPr>
        <w:t xml:space="preserve">оступление </w:t>
      </w:r>
      <w:proofErr w:type="gramStart"/>
      <w:r w:rsidR="0002783B" w:rsidRPr="00CA45E0">
        <w:rPr>
          <w:sz w:val="28"/>
          <w:szCs w:val="28"/>
        </w:rPr>
        <w:t xml:space="preserve">налога, подлежащего зачислению в </w:t>
      </w:r>
      <w:r w:rsidRPr="00CA45E0">
        <w:rPr>
          <w:sz w:val="28"/>
          <w:szCs w:val="28"/>
        </w:rPr>
        <w:t xml:space="preserve">бюджет муниципального района </w:t>
      </w:r>
      <w:proofErr w:type="spellStart"/>
      <w:r w:rsidR="0002783B" w:rsidRPr="00CA45E0">
        <w:rPr>
          <w:sz w:val="28"/>
          <w:szCs w:val="28"/>
        </w:rPr>
        <w:t>Мо</w:t>
      </w:r>
      <w:r w:rsidR="00921515">
        <w:rPr>
          <w:sz w:val="28"/>
          <w:szCs w:val="28"/>
        </w:rPr>
        <w:t>нгун-Тайгинского</w:t>
      </w:r>
      <w:proofErr w:type="spellEnd"/>
      <w:r w:rsidR="00921515">
        <w:rPr>
          <w:sz w:val="28"/>
          <w:szCs w:val="28"/>
        </w:rPr>
        <w:t xml:space="preserve"> </w:t>
      </w:r>
      <w:proofErr w:type="spellStart"/>
      <w:r w:rsidR="00921515">
        <w:rPr>
          <w:sz w:val="28"/>
          <w:szCs w:val="28"/>
        </w:rPr>
        <w:t>кожууна</w:t>
      </w:r>
      <w:proofErr w:type="spellEnd"/>
      <w:r w:rsidR="00921515">
        <w:rPr>
          <w:sz w:val="28"/>
          <w:szCs w:val="28"/>
        </w:rPr>
        <w:t xml:space="preserve"> на 202</w:t>
      </w:r>
      <w:r w:rsidR="00080433">
        <w:rPr>
          <w:sz w:val="28"/>
          <w:szCs w:val="28"/>
        </w:rPr>
        <w:t>4</w:t>
      </w:r>
      <w:r w:rsidR="0002783B" w:rsidRPr="00CA45E0">
        <w:rPr>
          <w:sz w:val="28"/>
          <w:szCs w:val="28"/>
        </w:rPr>
        <w:t xml:space="preserve"> год планируется</w:t>
      </w:r>
      <w:proofErr w:type="gramEnd"/>
      <w:r w:rsidRPr="00CA45E0">
        <w:rPr>
          <w:sz w:val="28"/>
          <w:szCs w:val="28"/>
        </w:rPr>
        <w:t xml:space="preserve"> </w:t>
      </w:r>
      <w:r w:rsidR="0002783B" w:rsidRPr="00CA45E0">
        <w:rPr>
          <w:sz w:val="28"/>
          <w:szCs w:val="28"/>
        </w:rPr>
        <w:t xml:space="preserve">в размере </w:t>
      </w:r>
      <w:r w:rsidR="00080433">
        <w:rPr>
          <w:sz w:val="28"/>
          <w:szCs w:val="28"/>
        </w:rPr>
        <w:t>37606</w:t>
      </w:r>
      <w:r w:rsidR="00BD7248">
        <w:rPr>
          <w:sz w:val="28"/>
          <w:szCs w:val="28"/>
        </w:rPr>
        <w:t xml:space="preserve"> тыс. рублей  (с ростом на 5</w:t>
      </w:r>
      <w:r w:rsidR="00921515">
        <w:rPr>
          <w:sz w:val="28"/>
          <w:szCs w:val="28"/>
        </w:rPr>
        <w:t>% пр</w:t>
      </w:r>
      <w:r w:rsidR="00080433">
        <w:rPr>
          <w:sz w:val="28"/>
          <w:szCs w:val="28"/>
        </w:rPr>
        <w:t>огноза 2023 года), на 2025</w:t>
      </w:r>
      <w:r w:rsidR="0002783B" w:rsidRPr="00CA45E0">
        <w:rPr>
          <w:sz w:val="28"/>
          <w:szCs w:val="28"/>
        </w:rPr>
        <w:t xml:space="preserve"> год –</w:t>
      </w:r>
      <w:r w:rsidR="00080433">
        <w:rPr>
          <w:sz w:val="28"/>
          <w:szCs w:val="28"/>
        </w:rPr>
        <w:t>43504</w:t>
      </w:r>
      <w:r w:rsidR="00921515">
        <w:rPr>
          <w:sz w:val="28"/>
          <w:szCs w:val="28"/>
        </w:rPr>
        <w:t xml:space="preserve"> </w:t>
      </w:r>
      <w:r w:rsidR="0002783B" w:rsidRPr="00CA45E0">
        <w:rPr>
          <w:sz w:val="28"/>
          <w:szCs w:val="28"/>
        </w:rPr>
        <w:t>тыс.</w:t>
      </w:r>
      <w:r w:rsidR="00921515">
        <w:rPr>
          <w:sz w:val="28"/>
          <w:szCs w:val="28"/>
        </w:rPr>
        <w:t xml:space="preserve"> рублей (на </w:t>
      </w:r>
      <w:r w:rsidR="00080433">
        <w:rPr>
          <w:sz w:val="28"/>
          <w:szCs w:val="28"/>
        </w:rPr>
        <w:t>16</w:t>
      </w:r>
      <w:r w:rsidR="0002783B" w:rsidRPr="00CA45E0">
        <w:rPr>
          <w:sz w:val="28"/>
          <w:szCs w:val="28"/>
        </w:rPr>
        <w:t>% больше прогноза 202</w:t>
      </w:r>
      <w:r w:rsidR="00080433">
        <w:rPr>
          <w:sz w:val="28"/>
          <w:szCs w:val="28"/>
        </w:rPr>
        <w:t>4</w:t>
      </w:r>
      <w:r w:rsidR="0002783B" w:rsidRPr="00CA45E0">
        <w:rPr>
          <w:sz w:val="28"/>
          <w:szCs w:val="28"/>
        </w:rPr>
        <w:t xml:space="preserve"> года).</w:t>
      </w:r>
    </w:p>
    <w:p w:rsidR="008B2C46" w:rsidRPr="00E87FEE" w:rsidRDefault="008B2C46" w:rsidP="008B2C46">
      <w:pPr>
        <w:pStyle w:val="ConsPlusNormal"/>
        <w:ind w:firstLine="709"/>
        <w:jc w:val="center"/>
        <w:rPr>
          <w:rFonts w:ascii="Times New Roman" w:hAnsi="Times New Roman"/>
          <w:b/>
          <w:i/>
          <w:sz w:val="28"/>
        </w:rPr>
      </w:pPr>
      <w:r w:rsidRPr="00E87FEE">
        <w:rPr>
          <w:rFonts w:ascii="Times New Roman" w:hAnsi="Times New Roman"/>
          <w:b/>
          <w:i/>
          <w:sz w:val="28"/>
        </w:rPr>
        <w:t>Акцизы на нефтепродукты</w:t>
      </w:r>
    </w:p>
    <w:p w:rsidR="00AF1CDC" w:rsidRPr="00E87FEE" w:rsidRDefault="008B2C46" w:rsidP="000C5E84">
      <w:pPr>
        <w:pStyle w:val="ConsPlusTitle"/>
        <w:ind w:firstLine="708"/>
        <w:jc w:val="both"/>
        <w:rPr>
          <w:b w:val="0"/>
          <w:sz w:val="28"/>
        </w:rPr>
      </w:pPr>
      <w:r w:rsidRPr="00E87FEE">
        <w:rPr>
          <w:b w:val="0"/>
          <w:sz w:val="28"/>
        </w:rPr>
        <w:t>Доходы от уплаты акцизов на неф</w:t>
      </w:r>
      <w:r w:rsidR="008D7866" w:rsidRPr="00E87FEE">
        <w:rPr>
          <w:b w:val="0"/>
          <w:sz w:val="28"/>
        </w:rPr>
        <w:t>тепродукты запланированы на 202</w:t>
      </w:r>
      <w:r w:rsidR="000C5E84" w:rsidRPr="00E87FEE">
        <w:rPr>
          <w:b w:val="0"/>
          <w:sz w:val="28"/>
        </w:rPr>
        <w:t xml:space="preserve">3 </w:t>
      </w:r>
      <w:r w:rsidRPr="00E87FEE">
        <w:rPr>
          <w:b w:val="0"/>
          <w:sz w:val="28"/>
        </w:rPr>
        <w:t xml:space="preserve">год в сумме </w:t>
      </w:r>
      <w:r w:rsidR="000C5E84" w:rsidRPr="00E87FEE">
        <w:rPr>
          <w:b w:val="0"/>
          <w:sz w:val="28"/>
        </w:rPr>
        <w:t>10210</w:t>
      </w:r>
      <w:r w:rsidRPr="00E87FEE">
        <w:rPr>
          <w:b w:val="0"/>
          <w:sz w:val="28"/>
        </w:rPr>
        <w:t xml:space="preserve"> тыс. рублей с увеличением относительно ожидаемой оценки текущего года на </w:t>
      </w:r>
      <w:r w:rsidR="000C5E84" w:rsidRPr="00E87FEE">
        <w:rPr>
          <w:b w:val="0"/>
          <w:sz w:val="28"/>
        </w:rPr>
        <w:t>641 или на 7</w:t>
      </w:r>
      <w:r w:rsidRPr="00E87FEE">
        <w:rPr>
          <w:b w:val="0"/>
          <w:sz w:val="28"/>
        </w:rPr>
        <w:t>%.</w:t>
      </w:r>
    </w:p>
    <w:p w:rsidR="008B2C46" w:rsidRPr="00E87FEE" w:rsidRDefault="00DD0524" w:rsidP="000C5E84">
      <w:pPr>
        <w:pStyle w:val="ConsPlusTitle"/>
        <w:ind w:firstLine="708"/>
        <w:jc w:val="both"/>
        <w:rPr>
          <w:b w:val="0"/>
          <w:sz w:val="28"/>
        </w:rPr>
      </w:pPr>
      <w:r w:rsidRPr="00E87FEE">
        <w:rPr>
          <w:b w:val="0"/>
          <w:sz w:val="28"/>
        </w:rPr>
        <w:t xml:space="preserve">Норматив отчислений по </w:t>
      </w:r>
      <w:proofErr w:type="spellStart"/>
      <w:r w:rsidRPr="00E87FEE">
        <w:rPr>
          <w:b w:val="0"/>
          <w:sz w:val="28"/>
        </w:rPr>
        <w:t>Монгун-Та</w:t>
      </w:r>
      <w:r w:rsidR="008B2C46" w:rsidRPr="00E87FEE">
        <w:rPr>
          <w:b w:val="0"/>
          <w:sz w:val="28"/>
        </w:rPr>
        <w:t>й</w:t>
      </w:r>
      <w:r w:rsidR="008D7866" w:rsidRPr="00E87FEE">
        <w:rPr>
          <w:b w:val="0"/>
          <w:sz w:val="28"/>
        </w:rPr>
        <w:t>гинскому</w:t>
      </w:r>
      <w:proofErr w:type="spellEnd"/>
      <w:r w:rsidR="008D7866" w:rsidRPr="00E87FEE">
        <w:rPr>
          <w:b w:val="0"/>
          <w:sz w:val="28"/>
        </w:rPr>
        <w:t xml:space="preserve"> </w:t>
      </w:r>
      <w:proofErr w:type="spellStart"/>
      <w:r w:rsidR="008D7866" w:rsidRPr="00E87FEE">
        <w:rPr>
          <w:b w:val="0"/>
          <w:sz w:val="28"/>
        </w:rPr>
        <w:t>кожууну</w:t>
      </w:r>
      <w:proofErr w:type="spellEnd"/>
      <w:r w:rsidR="008D7866" w:rsidRPr="00E87FEE">
        <w:rPr>
          <w:b w:val="0"/>
          <w:sz w:val="28"/>
        </w:rPr>
        <w:t xml:space="preserve"> согласно Законопроекту</w:t>
      </w:r>
      <w:r w:rsidR="008B2C46" w:rsidRPr="00E87FEE">
        <w:rPr>
          <w:b w:val="0"/>
          <w:sz w:val="28"/>
        </w:rPr>
        <w:t xml:space="preserve"> Республики Тыва «О республиканском бюджете РТ на 202</w:t>
      </w:r>
      <w:r w:rsidR="000C5E84" w:rsidRPr="00E87FEE">
        <w:rPr>
          <w:b w:val="0"/>
          <w:sz w:val="28"/>
        </w:rPr>
        <w:t xml:space="preserve">3 </w:t>
      </w:r>
      <w:r w:rsidR="008D7866" w:rsidRPr="00E87FEE">
        <w:rPr>
          <w:b w:val="0"/>
          <w:sz w:val="28"/>
        </w:rPr>
        <w:t>год и на плановый период 202</w:t>
      </w:r>
      <w:r w:rsidR="000C5E84" w:rsidRPr="00E87FEE">
        <w:rPr>
          <w:b w:val="0"/>
          <w:sz w:val="28"/>
        </w:rPr>
        <w:t>4 и 2025</w:t>
      </w:r>
      <w:r w:rsidR="008B2C46" w:rsidRPr="00E87FEE">
        <w:rPr>
          <w:b w:val="0"/>
          <w:sz w:val="28"/>
        </w:rPr>
        <w:t xml:space="preserve"> годов» 0,9</w:t>
      </w:r>
      <w:r w:rsidR="000C5E84" w:rsidRPr="00E87FEE">
        <w:rPr>
          <w:b w:val="0"/>
          <w:sz w:val="28"/>
        </w:rPr>
        <w:t>587</w:t>
      </w:r>
      <w:r w:rsidR="008B2C46" w:rsidRPr="00E87FEE">
        <w:rPr>
          <w:b w:val="0"/>
          <w:sz w:val="28"/>
        </w:rPr>
        <w:t>%.</w:t>
      </w:r>
    </w:p>
    <w:p w:rsidR="008B2C46" w:rsidRDefault="00DD0524" w:rsidP="000C5E84">
      <w:pPr>
        <w:pStyle w:val="ConsPlusTitle"/>
        <w:ind w:firstLine="540"/>
        <w:jc w:val="both"/>
        <w:rPr>
          <w:b w:val="0"/>
          <w:sz w:val="28"/>
        </w:rPr>
      </w:pPr>
      <w:r w:rsidRPr="00E87FEE">
        <w:rPr>
          <w:b w:val="0"/>
          <w:sz w:val="28"/>
        </w:rPr>
        <w:t>В 202</w:t>
      </w:r>
      <w:r w:rsidR="000C5E84" w:rsidRPr="00E87FEE">
        <w:rPr>
          <w:b w:val="0"/>
          <w:sz w:val="28"/>
        </w:rPr>
        <w:t>4</w:t>
      </w:r>
      <w:r w:rsidRPr="00E87FEE">
        <w:rPr>
          <w:b w:val="0"/>
          <w:sz w:val="28"/>
        </w:rPr>
        <w:t xml:space="preserve"> году поступление акцизов прогнозируется </w:t>
      </w:r>
      <w:r w:rsidR="008D7866" w:rsidRPr="00E87FEE">
        <w:rPr>
          <w:b w:val="0"/>
          <w:sz w:val="28"/>
        </w:rPr>
        <w:t xml:space="preserve">в сумме </w:t>
      </w:r>
      <w:r w:rsidR="000C5E84" w:rsidRPr="00E87FEE">
        <w:rPr>
          <w:b w:val="0"/>
          <w:sz w:val="28"/>
        </w:rPr>
        <w:t>11134</w:t>
      </w:r>
      <w:r w:rsidRPr="00E87FEE">
        <w:rPr>
          <w:b w:val="0"/>
          <w:sz w:val="28"/>
        </w:rPr>
        <w:t xml:space="preserve"> тыс. рублей с ро</w:t>
      </w:r>
      <w:r w:rsidR="008D7866" w:rsidRPr="00E87FEE">
        <w:rPr>
          <w:b w:val="0"/>
          <w:sz w:val="28"/>
        </w:rPr>
        <w:t xml:space="preserve">стом на </w:t>
      </w:r>
      <w:r w:rsidR="000C5E84" w:rsidRPr="00E87FEE">
        <w:rPr>
          <w:b w:val="0"/>
          <w:sz w:val="28"/>
        </w:rPr>
        <w:t>924</w:t>
      </w:r>
      <w:r w:rsidR="008D7866" w:rsidRPr="00E87FEE">
        <w:rPr>
          <w:b w:val="0"/>
          <w:sz w:val="28"/>
        </w:rPr>
        <w:t xml:space="preserve"> тыс. рублей или на</w:t>
      </w:r>
      <w:r w:rsidR="00E87FEE" w:rsidRPr="00E87FEE">
        <w:rPr>
          <w:b w:val="0"/>
          <w:sz w:val="28"/>
        </w:rPr>
        <w:t xml:space="preserve"> 9</w:t>
      </w:r>
      <w:r w:rsidRPr="00E87FEE">
        <w:rPr>
          <w:b w:val="0"/>
          <w:sz w:val="28"/>
        </w:rPr>
        <w:t>% к прогноз</w:t>
      </w:r>
      <w:r w:rsidR="008D7866" w:rsidRPr="00E87FEE">
        <w:rPr>
          <w:b w:val="0"/>
          <w:sz w:val="28"/>
        </w:rPr>
        <w:t>у 202</w:t>
      </w:r>
      <w:r w:rsidR="00E87FEE" w:rsidRPr="00E87FEE">
        <w:rPr>
          <w:b w:val="0"/>
          <w:sz w:val="28"/>
        </w:rPr>
        <w:t>3 года</w:t>
      </w:r>
      <w:r w:rsidR="008D7866" w:rsidRPr="00E87FEE">
        <w:rPr>
          <w:b w:val="0"/>
          <w:sz w:val="28"/>
        </w:rPr>
        <w:t>, в 202</w:t>
      </w:r>
      <w:r w:rsidR="00E87FEE" w:rsidRPr="00E87FEE">
        <w:rPr>
          <w:b w:val="0"/>
          <w:sz w:val="28"/>
        </w:rPr>
        <w:t>5</w:t>
      </w:r>
      <w:r w:rsidR="008D7866" w:rsidRPr="00E87FEE">
        <w:rPr>
          <w:b w:val="0"/>
          <w:sz w:val="28"/>
        </w:rPr>
        <w:t xml:space="preserve"> году – </w:t>
      </w:r>
      <w:r w:rsidR="00E87FEE" w:rsidRPr="00E87FEE">
        <w:rPr>
          <w:b w:val="0"/>
          <w:sz w:val="28"/>
        </w:rPr>
        <w:t>11528</w:t>
      </w:r>
      <w:r w:rsidRPr="00E87FEE">
        <w:rPr>
          <w:b w:val="0"/>
          <w:sz w:val="28"/>
        </w:rPr>
        <w:t xml:space="preserve"> тыс. рублей  с увеличением на </w:t>
      </w:r>
      <w:r w:rsidR="00E87FEE" w:rsidRPr="00E87FEE">
        <w:rPr>
          <w:b w:val="0"/>
          <w:sz w:val="28"/>
        </w:rPr>
        <w:t>394</w:t>
      </w:r>
      <w:r w:rsidR="008D7866" w:rsidRPr="00E87FEE">
        <w:rPr>
          <w:b w:val="0"/>
          <w:sz w:val="28"/>
        </w:rPr>
        <w:t xml:space="preserve"> тыс. рублей или </w:t>
      </w:r>
      <w:proofErr w:type="gramStart"/>
      <w:r w:rsidR="008D7866" w:rsidRPr="00E87FEE">
        <w:rPr>
          <w:b w:val="0"/>
          <w:sz w:val="28"/>
        </w:rPr>
        <w:t>на</w:t>
      </w:r>
      <w:proofErr w:type="gramEnd"/>
      <w:r w:rsidR="008D7866" w:rsidRPr="00E87FEE">
        <w:rPr>
          <w:b w:val="0"/>
          <w:sz w:val="28"/>
        </w:rPr>
        <w:t xml:space="preserve"> </w:t>
      </w:r>
      <w:r w:rsidR="00E87FEE" w:rsidRPr="00E87FEE">
        <w:rPr>
          <w:b w:val="0"/>
          <w:sz w:val="28"/>
        </w:rPr>
        <w:t xml:space="preserve">4% </w:t>
      </w:r>
      <w:proofErr w:type="gramStart"/>
      <w:r w:rsidR="00E87FEE" w:rsidRPr="00E87FEE">
        <w:rPr>
          <w:b w:val="0"/>
          <w:sz w:val="28"/>
        </w:rPr>
        <w:t>к</w:t>
      </w:r>
      <w:proofErr w:type="gramEnd"/>
      <w:r w:rsidR="00E87FEE" w:rsidRPr="00E87FEE">
        <w:rPr>
          <w:b w:val="0"/>
          <w:sz w:val="28"/>
        </w:rPr>
        <w:t xml:space="preserve"> оценке 2024 года</w:t>
      </w:r>
      <w:r w:rsidRPr="00E87FEE">
        <w:rPr>
          <w:b w:val="0"/>
          <w:sz w:val="28"/>
        </w:rPr>
        <w:t>.</w:t>
      </w:r>
    </w:p>
    <w:p w:rsidR="00DD0524" w:rsidRDefault="00DD0524" w:rsidP="008B2C46">
      <w:pPr>
        <w:pStyle w:val="ConsPlusTitle"/>
        <w:jc w:val="both"/>
        <w:rPr>
          <w:b w:val="0"/>
          <w:sz w:val="28"/>
        </w:rPr>
      </w:pPr>
    </w:p>
    <w:p w:rsidR="00DD0524" w:rsidRPr="008D7866" w:rsidRDefault="00DD0524" w:rsidP="00DD0524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  <w:r w:rsidRPr="008D7866">
        <w:rPr>
          <w:b/>
          <w:bCs/>
          <w:i/>
          <w:sz w:val="28"/>
          <w:szCs w:val="28"/>
        </w:rPr>
        <w:t>Налог, взимаемый в связи с применением упрощенной системы налогообложения</w:t>
      </w:r>
    </w:p>
    <w:p w:rsidR="00A83D62" w:rsidRDefault="007F1826" w:rsidP="007F18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165F">
        <w:rPr>
          <w:sz w:val="28"/>
          <w:szCs w:val="28"/>
        </w:rPr>
        <w:t>В связи с изменением Закона Республики Тыва "О внесении изменений в отдельные законодательные акты Республики Тыва в сфере налогообложения" от 27.11.2019г №551-ЗРТ начиная с 1 января 2021 года по нормативу зачисления 100%,  начали поступать в муниципальный бюджет.</w:t>
      </w:r>
    </w:p>
    <w:p w:rsidR="00A1430B" w:rsidRPr="008D7866" w:rsidRDefault="00A1430B" w:rsidP="007F1826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8D7866">
        <w:rPr>
          <w:rFonts w:ascii="Times New Roman" w:hAnsi="Times New Roman" w:cs="Times New Roman"/>
          <w:sz w:val="28"/>
          <w:szCs w:val="28"/>
        </w:rPr>
        <w:t xml:space="preserve">Поступление налога, взимаемого в связи с применением упрощенной </w:t>
      </w:r>
      <w:r w:rsidR="008D7866" w:rsidRPr="008D7866">
        <w:rPr>
          <w:rFonts w:ascii="Times New Roman" w:hAnsi="Times New Roman" w:cs="Times New Roman"/>
          <w:sz w:val="28"/>
          <w:szCs w:val="28"/>
        </w:rPr>
        <w:t>системы налогообложения, на 202</w:t>
      </w:r>
      <w:r w:rsidR="00BD7248">
        <w:rPr>
          <w:rFonts w:ascii="Times New Roman" w:hAnsi="Times New Roman" w:cs="Times New Roman"/>
          <w:sz w:val="28"/>
          <w:szCs w:val="28"/>
        </w:rPr>
        <w:t>3</w:t>
      </w:r>
      <w:r w:rsidR="008D7866" w:rsidRPr="008D7866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BD7248">
        <w:rPr>
          <w:rFonts w:ascii="Times New Roman" w:hAnsi="Times New Roman" w:cs="Times New Roman"/>
          <w:sz w:val="28"/>
          <w:szCs w:val="28"/>
        </w:rPr>
        <w:t>3147</w:t>
      </w:r>
      <w:r w:rsidRPr="008D78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D7248">
        <w:rPr>
          <w:rFonts w:ascii="Times New Roman" w:hAnsi="Times New Roman" w:cs="Times New Roman"/>
          <w:sz w:val="28"/>
          <w:szCs w:val="28"/>
        </w:rPr>
        <w:t xml:space="preserve">  аналогично </w:t>
      </w:r>
      <w:r w:rsidR="008D7866" w:rsidRPr="008D7866">
        <w:rPr>
          <w:rFonts w:ascii="Times New Roman" w:hAnsi="Times New Roman" w:cs="Times New Roman"/>
          <w:sz w:val="28"/>
          <w:szCs w:val="28"/>
        </w:rPr>
        <w:t xml:space="preserve">к </w:t>
      </w:r>
      <w:r w:rsidR="00BD7248">
        <w:rPr>
          <w:rFonts w:ascii="Times New Roman" w:hAnsi="Times New Roman" w:cs="Times New Roman"/>
          <w:sz w:val="28"/>
          <w:szCs w:val="28"/>
        </w:rPr>
        <w:t xml:space="preserve">уровню </w:t>
      </w:r>
      <w:r w:rsidR="008D7866" w:rsidRPr="008D7866">
        <w:rPr>
          <w:rFonts w:ascii="Times New Roman" w:hAnsi="Times New Roman" w:cs="Times New Roman"/>
          <w:sz w:val="28"/>
          <w:szCs w:val="28"/>
        </w:rPr>
        <w:t>ожидаемой оцен</w:t>
      </w:r>
      <w:r w:rsidR="008D7866">
        <w:rPr>
          <w:rFonts w:ascii="Times New Roman" w:hAnsi="Times New Roman" w:cs="Times New Roman"/>
          <w:sz w:val="28"/>
          <w:szCs w:val="28"/>
        </w:rPr>
        <w:t>ке</w:t>
      </w:r>
      <w:r w:rsidR="00BD7248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A1430B" w:rsidRPr="007F1826" w:rsidRDefault="00A1430B" w:rsidP="007F1826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8D7866">
        <w:rPr>
          <w:rFonts w:ascii="Times New Roman" w:hAnsi="Times New Roman" w:cs="Times New Roman"/>
          <w:sz w:val="28"/>
          <w:szCs w:val="28"/>
        </w:rPr>
        <w:t>Расчет сформирован исходя из отчетных данных Управления Федеральной налоговой службы по  Республи</w:t>
      </w:r>
      <w:r w:rsidR="008D7866" w:rsidRPr="008D7866">
        <w:rPr>
          <w:rFonts w:ascii="Times New Roman" w:hAnsi="Times New Roman" w:cs="Times New Roman"/>
          <w:sz w:val="28"/>
          <w:szCs w:val="28"/>
        </w:rPr>
        <w:t xml:space="preserve">ке Тыва по форме № 5-УСН за </w:t>
      </w:r>
      <w:r w:rsidR="008D7866" w:rsidRPr="007F1826">
        <w:rPr>
          <w:rFonts w:ascii="Times New Roman" w:hAnsi="Times New Roman" w:cs="Times New Roman"/>
          <w:sz w:val="28"/>
          <w:szCs w:val="28"/>
        </w:rPr>
        <w:t>202</w:t>
      </w:r>
      <w:r w:rsidR="00BD7248">
        <w:rPr>
          <w:rFonts w:ascii="Times New Roman" w:hAnsi="Times New Roman" w:cs="Times New Roman"/>
          <w:sz w:val="28"/>
          <w:szCs w:val="28"/>
        </w:rPr>
        <w:t>1</w:t>
      </w:r>
      <w:r w:rsidRPr="007F182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C29AE" w:rsidRPr="007F1826" w:rsidRDefault="006C29AE" w:rsidP="007F1826">
      <w:pPr>
        <w:ind w:firstLine="540"/>
        <w:jc w:val="both"/>
        <w:rPr>
          <w:sz w:val="28"/>
          <w:szCs w:val="28"/>
        </w:rPr>
      </w:pPr>
      <w:r w:rsidRPr="007F1826">
        <w:rPr>
          <w:sz w:val="28"/>
          <w:szCs w:val="28"/>
        </w:rPr>
        <w:t>Поступление налога, взимаемого в связи с применением упрощенной системы н</w:t>
      </w:r>
      <w:r w:rsidR="008D7866" w:rsidRPr="007F1826">
        <w:rPr>
          <w:sz w:val="28"/>
          <w:szCs w:val="28"/>
        </w:rPr>
        <w:t>алогообложения, в бюджет на 202</w:t>
      </w:r>
      <w:r w:rsidR="00BD7248">
        <w:rPr>
          <w:sz w:val="28"/>
          <w:szCs w:val="28"/>
        </w:rPr>
        <w:t>4</w:t>
      </w:r>
      <w:r w:rsidRPr="007F1826">
        <w:rPr>
          <w:sz w:val="28"/>
          <w:szCs w:val="28"/>
        </w:rPr>
        <w:t xml:space="preserve"> год прогнозируе</w:t>
      </w:r>
      <w:r w:rsidR="008D7866" w:rsidRPr="007F1826">
        <w:rPr>
          <w:sz w:val="28"/>
          <w:szCs w:val="28"/>
        </w:rPr>
        <w:t xml:space="preserve">тся в размере </w:t>
      </w:r>
      <w:r w:rsidR="00BD7248">
        <w:rPr>
          <w:sz w:val="28"/>
          <w:szCs w:val="28"/>
        </w:rPr>
        <w:t>3209</w:t>
      </w:r>
      <w:r w:rsidRPr="007F1826">
        <w:rPr>
          <w:sz w:val="28"/>
          <w:szCs w:val="28"/>
        </w:rPr>
        <w:t xml:space="preserve"> тыс. рублей</w:t>
      </w:r>
      <w:r w:rsidR="0050002D" w:rsidRPr="007F1826">
        <w:rPr>
          <w:sz w:val="28"/>
          <w:szCs w:val="28"/>
        </w:rPr>
        <w:t xml:space="preserve"> с</w:t>
      </w:r>
      <w:r w:rsidR="00A83D62" w:rsidRPr="007F1826">
        <w:rPr>
          <w:sz w:val="28"/>
          <w:szCs w:val="28"/>
        </w:rPr>
        <w:t xml:space="preserve"> ростом на </w:t>
      </w:r>
      <w:r w:rsidR="001F791C">
        <w:rPr>
          <w:sz w:val="28"/>
          <w:szCs w:val="28"/>
        </w:rPr>
        <w:t>2</w:t>
      </w:r>
      <w:r w:rsidR="00A83D62" w:rsidRPr="007F1826">
        <w:rPr>
          <w:sz w:val="28"/>
          <w:szCs w:val="28"/>
        </w:rPr>
        <w:t>% к прогнозу 202</w:t>
      </w:r>
      <w:r w:rsidR="00BD7248">
        <w:rPr>
          <w:sz w:val="28"/>
          <w:szCs w:val="28"/>
        </w:rPr>
        <w:t>3</w:t>
      </w:r>
      <w:r w:rsidR="00A83D62" w:rsidRPr="007F1826">
        <w:rPr>
          <w:sz w:val="28"/>
          <w:szCs w:val="28"/>
        </w:rPr>
        <w:t xml:space="preserve"> года, на 202</w:t>
      </w:r>
      <w:r w:rsidR="00BD7248">
        <w:rPr>
          <w:sz w:val="28"/>
          <w:szCs w:val="28"/>
        </w:rPr>
        <w:t>5</w:t>
      </w:r>
      <w:r w:rsidRPr="007F1826">
        <w:rPr>
          <w:sz w:val="28"/>
          <w:szCs w:val="28"/>
        </w:rPr>
        <w:t xml:space="preserve"> год - в сумме </w:t>
      </w:r>
      <w:r w:rsidR="001F791C">
        <w:rPr>
          <w:sz w:val="28"/>
          <w:szCs w:val="28"/>
        </w:rPr>
        <w:t>3363</w:t>
      </w:r>
      <w:r w:rsidR="00A83D62" w:rsidRPr="007F1826">
        <w:rPr>
          <w:sz w:val="28"/>
          <w:szCs w:val="28"/>
        </w:rPr>
        <w:t xml:space="preserve"> тыс. рублей с ростом на </w:t>
      </w:r>
      <w:r w:rsidR="001F791C">
        <w:rPr>
          <w:sz w:val="28"/>
          <w:szCs w:val="28"/>
        </w:rPr>
        <w:t>5</w:t>
      </w:r>
      <w:r w:rsidR="007F1826" w:rsidRPr="007F1826">
        <w:rPr>
          <w:sz w:val="28"/>
          <w:szCs w:val="28"/>
        </w:rPr>
        <w:t>% к прогнозу 202</w:t>
      </w:r>
      <w:r w:rsidR="001F791C">
        <w:rPr>
          <w:sz w:val="28"/>
          <w:szCs w:val="28"/>
        </w:rPr>
        <w:t>4</w:t>
      </w:r>
      <w:r w:rsidRPr="007F1826">
        <w:rPr>
          <w:sz w:val="28"/>
          <w:szCs w:val="28"/>
        </w:rPr>
        <w:t xml:space="preserve"> года.</w:t>
      </w:r>
    </w:p>
    <w:p w:rsidR="001F791C" w:rsidRPr="001D6EEC" w:rsidRDefault="001F791C" w:rsidP="001F791C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605B16">
        <w:rPr>
          <w:rFonts w:ascii="Times New Roman" w:hAnsi="Times New Roman" w:cs="Times New Roman"/>
          <w:sz w:val="28"/>
          <w:szCs w:val="28"/>
        </w:rPr>
        <w:t xml:space="preserve">Количество налогоплательщиков по итогам 2021 года составило </w:t>
      </w:r>
      <w:r w:rsidR="00605B16" w:rsidRPr="00605B16">
        <w:rPr>
          <w:rFonts w:ascii="Times New Roman" w:hAnsi="Times New Roman" w:cs="Times New Roman"/>
          <w:sz w:val="28"/>
          <w:szCs w:val="28"/>
        </w:rPr>
        <w:t>4</w:t>
      </w:r>
      <w:r w:rsidR="00605B16">
        <w:rPr>
          <w:rFonts w:ascii="Times New Roman" w:hAnsi="Times New Roman" w:cs="Times New Roman"/>
          <w:sz w:val="28"/>
          <w:szCs w:val="28"/>
        </w:rPr>
        <w:t>5</w:t>
      </w:r>
      <w:r w:rsidR="00605B16" w:rsidRPr="00605B16">
        <w:rPr>
          <w:rFonts w:ascii="Times New Roman" w:hAnsi="Times New Roman" w:cs="Times New Roman"/>
          <w:sz w:val="28"/>
          <w:szCs w:val="28"/>
        </w:rPr>
        <w:t xml:space="preserve"> ед., в 2022 году оценивается 56 </w:t>
      </w:r>
      <w:r w:rsidRPr="00605B16">
        <w:rPr>
          <w:rFonts w:ascii="Times New Roman" w:hAnsi="Times New Roman" w:cs="Times New Roman"/>
          <w:sz w:val="28"/>
          <w:szCs w:val="28"/>
        </w:rPr>
        <w:t>плательщиков.</w:t>
      </w:r>
    </w:p>
    <w:p w:rsidR="006C29AE" w:rsidRPr="007F1826" w:rsidRDefault="006C29AE" w:rsidP="00DD0524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A83D62" w:rsidRPr="007F1826" w:rsidRDefault="00A83D62" w:rsidP="00A1430B">
      <w:pPr>
        <w:pStyle w:val="a5"/>
        <w:spacing w:before="0" w:after="0"/>
        <w:ind w:right="96" w:firstLine="708"/>
        <w:jc w:val="center"/>
        <w:outlineLvl w:val="0"/>
        <w:rPr>
          <w:b/>
          <w:i/>
          <w:iCs/>
        </w:rPr>
      </w:pPr>
      <w:r w:rsidRPr="007F1826">
        <w:rPr>
          <w:b/>
          <w:i/>
          <w:iCs/>
        </w:rPr>
        <w:t>Единый сельскохозяйственный налог</w:t>
      </w:r>
    </w:p>
    <w:p w:rsidR="00A83D62" w:rsidRPr="007F1826" w:rsidRDefault="00A83D62" w:rsidP="00A83D62">
      <w:pPr>
        <w:ind w:firstLine="540"/>
        <w:jc w:val="both"/>
        <w:rPr>
          <w:sz w:val="28"/>
          <w:szCs w:val="28"/>
        </w:rPr>
      </w:pPr>
      <w:r w:rsidRPr="007F1826">
        <w:rPr>
          <w:sz w:val="28"/>
          <w:szCs w:val="28"/>
        </w:rPr>
        <w:lastRenderedPageBreak/>
        <w:t>Поступление в муниципальный бюджет единого сельскохозяйственного налога на 202</w:t>
      </w:r>
      <w:r w:rsidR="001F791C">
        <w:rPr>
          <w:sz w:val="28"/>
          <w:szCs w:val="28"/>
        </w:rPr>
        <w:t>3 год прогнозируется в сумме 135</w:t>
      </w:r>
      <w:r w:rsidRPr="007F1826">
        <w:rPr>
          <w:sz w:val="28"/>
          <w:szCs w:val="28"/>
        </w:rPr>
        <w:t xml:space="preserve"> тыс. рублей, с ростом к оценке 202</w:t>
      </w:r>
      <w:r w:rsidR="001F791C">
        <w:rPr>
          <w:sz w:val="28"/>
          <w:szCs w:val="28"/>
        </w:rPr>
        <w:t>2</w:t>
      </w:r>
      <w:r w:rsidR="007F1826" w:rsidRPr="007F1826">
        <w:rPr>
          <w:sz w:val="28"/>
          <w:szCs w:val="28"/>
        </w:rPr>
        <w:t xml:space="preserve">г. на </w:t>
      </w:r>
      <w:r w:rsidR="001F791C">
        <w:rPr>
          <w:sz w:val="28"/>
          <w:szCs w:val="28"/>
        </w:rPr>
        <w:t>30</w:t>
      </w:r>
      <w:r w:rsidRPr="007F1826">
        <w:rPr>
          <w:sz w:val="28"/>
          <w:szCs w:val="28"/>
        </w:rPr>
        <w:t>% или  +</w:t>
      </w:r>
      <w:r w:rsidR="001F791C">
        <w:rPr>
          <w:sz w:val="28"/>
          <w:szCs w:val="28"/>
        </w:rPr>
        <w:t xml:space="preserve">31 </w:t>
      </w:r>
      <w:r w:rsidRPr="007F1826">
        <w:rPr>
          <w:sz w:val="28"/>
          <w:szCs w:val="28"/>
        </w:rPr>
        <w:t xml:space="preserve">тыс. рублей.  </w:t>
      </w:r>
    </w:p>
    <w:p w:rsidR="00A83D62" w:rsidRPr="007F1826" w:rsidRDefault="00EE3491" w:rsidP="00A83D62">
      <w:pPr>
        <w:pStyle w:val="a5"/>
        <w:spacing w:before="0" w:after="0"/>
        <w:ind w:right="99"/>
      </w:pPr>
      <w:r w:rsidRPr="007F1826">
        <w:t>Расчет составлен исходя из отчетных  данных по форме 5-ЕСХН  Управления Федеральной налогово</w:t>
      </w:r>
      <w:r w:rsidR="007F1826" w:rsidRPr="007F1826">
        <w:t>й службы Республики Тыва за 202</w:t>
      </w:r>
      <w:r w:rsidR="001F791C">
        <w:t>1</w:t>
      </w:r>
      <w:r w:rsidRPr="007F1826">
        <w:t xml:space="preserve"> год. </w:t>
      </w:r>
    </w:p>
    <w:p w:rsidR="00EE3491" w:rsidRPr="007F1826" w:rsidRDefault="00EE3491" w:rsidP="00A83D62">
      <w:pPr>
        <w:pStyle w:val="a5"/>
        <w:spacing w:before="0" w:after="0"/>
        <w:ind w:right="99"/>
      </w:pPr>
      <w:r w:rsidRPr="007F1826">
        <w:t>Норматив зачисления ЕСХН в бюджеты сельских поселений составляют 30%, в бюджет муниципального района 70%.</w:t>
      </w:r>
    </w:p>
    <w:p w:rsidR="0050002D" w:rsidRPr="00F378F8" w:rsidRDefault="00A83D62" w:rsidP="001F791C">
      <w:pPr>
        <w:pStyle w:val="a5"/>
        <w:spacing w:before="0" w:after="0"/>
        <w:ind w:right="99"/>
        <w:rPr>
          <w:bCs/>
        </w:rPr>
      </w:pPr>
      <w:r w:rsidRPr="007F1826">
        <w:t>Объем поступлений по единому сельскохозяйственному налогу в бюдж</w:t>
      </w:r>
      <w:r w:rsidR="007F1826" w:rsidRPr="007F1826">
        <w:t>ет муниципального района на 202</w:t>
      </w:r>
      <w:r w:rsidR="001F791C">
        <w:t>4</w:t>
      </w:r>
      <w:r w:rsidR="00EE3491" w:rsidRPr="007F1826">
        <w:t xml:space="preserve"> год прогнозируется в сумме </w:t>
      </w:r>
      <w:r w:rsidR="007F1826" w:rsidRPr="007F1826">
        <w:t>1</w:t>
      </w:r>
      <w:r w:rsidR="001F791C">
        <w:t>42</w:t>
      </w:r>
      <w:r w:rsidRPr="007F1826">
        <w:t xml:space="preserve"> тыс. </w:t>
      </w:r>
      <w:r w:rsidRPr="00F378F8">
        <w:t>рублей</w:t>
      </w:r>
      <w:r w:rsidR="0050002D" w:rsidRPr="00F378F8">
        <w:t>,</w:t>
      </w:r>
      <w:r w:rsidR="006F18C9" w:rsidRPr="00F378F8">
        <w:t xml:space="preserve"> </w:t>
      </w:r>
      <w:r w:rsidR="0050002D" w:rsidRPr="00F378F8">
        <w:t xml:space="preserve">с ростом </w:t>
      </w:r>
      <w:r w:rsidR="006F18C9" w:rsidRPr="00F378F8">
        <w:t xml:space="preserve">на </w:t>
      </w:r>
      <w:r w:rsidR="001F791C" w:rsidRPr="00F378F8">
        <w:t>5</w:t>
      </w:r>
      <w:r w:rsidR="0050002D" w:rsidRPr="00F378F8">
        <w:t>% к</w:t>
      </w:r>
      <w:r w:rsidR="006F18C9" w:rsidRPr="00F378F8">
        <w:t xml:space="preserve"> </w:t>
      </w:r>
      <w:r w:rsidR="007F1826" w:rsidRPr="00F378F8">
        <w:t xml:space="preserve">прогнозу </w:t>
      </w:r>
      <w:r w:rsidR="006F18C9" w:rsidRPr="00F378F8">
        <w:t>20</w:t>
      </w:r>
      <w:r w:rsidR="007F1826" w:rsidRPr="00F378F8">
        <w:t>2</w:t>
      </w:r>
      <w:r w:rsidR="001F791C" w:rsidRPr="00F378F8">
        <w:t>3</w:t>
      </w:r>
      <w:r w:rsidR="006F18C9" w:rsidRPr="00F378F8">
        <w:t xml:space="preserve"> года</w:t>
      </w:r>
      <w:r w:rsidR="0050002D" w:rsidRPr="00F378F8">
        <w:t xml:space="preserve">, </w:t>
      </w:r>
      <w:r w:rsidRPr="00F378F8">
        <w:t xml:space="preserve"> и на 202</w:t>
      </w:r>
      <w:r w:rsidR="001F791C" w:rsidRPr="00F378F8">
        <w:t>5</w:t>
      </w:r>
      <w:r w:rsidRPr="00F378F8">
        <w:t xml:space="preserve"> год в сумме </w:t>
      </w:r>
      <w:r w:rsidR="007F1826" w:rsidRPr="00F378F8">
        <w:t>1</w:t>
      </w:r>
      <w:r w:rsidR="001F791C" w:rsidRPr="00F378F8">
        <w:t xml:space="preserve">50 </w:t>
      </w:r>
      <w:r w:rsidR="0050002D" w:rsidRPr="00F378F8">
        <w:t xml:space="preserve">тыс. рублей </w:t>
      </w:r>
      <w:r w:rsidR="007F1826" w:rsidRPr="00F378F8">
        <w:rPr>
          <w:bCs/>
        </w:rPr>
        <w:t xml:space="preserve">с увеличением на </w:t>
      </w:r>
      <w:r w:rsidR="001F791C" w:rsidRPr="00F378F8">
        <w:rPr>
          <w:bCs/>
        </w:rPr>
        <w:t>6</w:t>
      </w:r>
      <w:r w:rsidR="007F1826" w:rsidRPr="00F378F8">
        <w:rPr>
          <w:bCs/>
        </w:rPr>
        <w:t>% к прогнозу 202</w:t>
      </w:r>
      <w:r w:rsidR="001F791C" w:rsidRPr="00F378F8">
        <w:rPr>
          <w:bCs/>
        </w:rPr>
        <w:t>4 года</w:t>
      </w:r>
      <w:r w:rsidR="0050002D" w:rsidRPr="00F378F8">
        <w:rPr>
          <w:bCs/>
        </w:rPr>
        <w:t>.</w:t>
      </w:r>
    </w:p>
    <w:p w:rsidR="001F791C" w:rsidRPr="00F378F8" w:rsidRDefault="001F791C" w:rsidP="00F378F8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F378F8">
        <w:rPr>
          <w:rFonts w:ascii="Times New Roman" w:hAnsi="Times New Roman" w:cs="Times New Roman"/>
          <w:sz w:val="28"/>
          <w:szCs w:val="28"/>
        </w:rPr>
        <w:t>Количество налогоплательщиков по итогам 2021 года составило</w:t>
      </w:r>
      <w:r w:rsidR="00F378F8" w:rsidRPr="00F378F8">
        <w:rPr>
          <w:rFonts w:ascii="Times New Roman" w:hAnsi="Times New Roman" w:cs="Times New Roman"/>
          <w:sz w:val="28"/>
          <w:szCs w:val="28"/>
        </w:rPr>
        <w:t xml:space="preserve"> 18 единиц</w:t>
      </w:r>
      <w:r w:rsidRPr="00F378F8">
        <w:rPr>
          <w:rFonts w:ascii="Times New Roman" w:hAnsi="Times New Roman" w:cs="Times New Roman"/>
          <w:sz w:val="28"/>
          <w:szCs w:val="28"/>
        </w:rPr>
        <w:t xml:space="preserve">, в 2022 году оценивается </w:t>
      </w:r>
      <w:r w:rsidR="00F378F8" w:rsidRPr="00F378F8">
        <w:rPr>
          <w:rFonts w:ascii="Times New Roman" w:hAnsi="Times New Roman" w:cs="Times New Roman"/>
          <w:sz w:val="28"/>
          <w:szCs w:val="28"/>
        </w:rPr>
        <w:t>22</w:t>
      </w:r>
      <w:r w:rsidRPr="00F378F8">
        <w:rPr>
          <w:rFonts w:ascii="Times New Roman" w:hAnsi="Times New Roman" w:cs="Times New Roman"/>
          <w:sz w:val="28"/>
          <w:szCs w:val="28"/>
        </w:rPr>
        <w:t xml:space="preserve"> плательщиков.</w:t>
      </w:r>
    </w:p>
    <w:p w:rsidR="00A1430B" w:rsidRPr="007F1826" w:rsidRDefault="00A1430B" w:rsidP="00A1430B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i/>
          <w:sz w:val="28"/>
          <w:szCs w:val="28"/>
        </w:rPr>
      </w:pPr>
      <w:r w:rsidRPr="007F1826">
        <w:rPr>
          <w:b/>
          <w:bCs/>
          <w:i/>
          <w:sz w:val="28"/>
          <w:szCs w:val="28"/>
        </w:rPr>
        <w:t>Единый налог, взимаемый в виде стоимости патента</w:t>
      </w:r>
    </w:p>
    <w:p w:rsidR="00A83D62" w:rsidRPr="007F1826" w:rsidRDefault="007F1826" w:rsidP="00A1430B">
      <w:pPr>
        <w:pStyle w:val="ConsPlusTitle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В 202</w:t>
      </w:r>
      <w:r w:rsidR="001F791C">
        <w:rPr>
          <w:b w:val="0"/>
          <w:sz w:val="28"/>
        </w:rPr>
        <w:t xml:space="preserve">3 </w:t>
      </w:r>
      <w:r w:rsidR="00A1430B" w:rsidRPr="007F1826">
        <w:rPr>
          <w:b w:val="0"/>
          <w:sz w:val="28"/>
        </w:rPr>
        <w:t>году поступление в муниципальный бюджет единого налога, взимаемого в виде стоимости па</w:t>
      </w:r>
      <w:r>
        <w:rPr>
          <w:b w:val="0"/>
          <w:sz w:val="28"/>
        </w:rPr>
        <w:t xml:space="preserve">тента, прогнозируется в сумме </w:t>
      </w:r>
      <w:r w:rsidR="00F32017">
        <w:rPr>
          <w:b w:val="0"/>
          <w:sz w:val="28"/>
        </w:rPr>
        <w:t xml:space="preserve">120 тыс. рублей, со снижением </w:t>
      </w:r>
      <w:r w:rsidR="00597255" w:rsidRPr="007F1826">
        <w:rPr>
          <w:b w:val="0"/>
          <w:sz w:val="28"/>
        </w:rPr>
        <w:t>к оценке 202</w:t>
      </w:r>
      <w:r w:rsidR="00F32017">
        <w:rPr>
          <w:b w:val="0"/>
          <w:sz w:val="28"/>
        </w:rPr>
        <w:t xml:space="preserve">2 </w:t>
      </w:r>
      <w:r>
        <w:rPr>
          <w:b w:val="0"/>
          <w:sz w:val="28"/>
        </w:rPr>
        <w:t xml:space="preserve">года на </w:t>
      </w:r>
      <w:r w:rsidR="00F32017">
        <w:rPr>
          <w:b w:val="0"/>
          <w:sz w:val="28"/>
        </w:rPr>
        <w:t>38</w:t>
      </w:r>
      <w:r w:rsidR="00A1430B" w:rsidRPr="007F1826">
        <w:rPr>
          <w:b w:val="0"/>
          <w:sz w:val="28"/>
        </w:rPr>
        <w:t>%</w:t>
      </w:r>
      <w:r w:rsidR="00F32017">
        <w:rPr>
          <w:b w:val="0"/>
          <w:sz w:val="28"/>
        </w:rPr>
        <w:t xml:space="preserve">, в связи с поступлением принудительно взысканной задолженности </w:t>
      </w:r>
      <w:r w:rsidR="00A1430B" w:rsidRPr="007F1826">
        <w:rPr>
          <w:b w:val="0"/>
          <w:sz w:val="28"/>
        </w:rPr>
        <w:t xml:space="preserve">  </w:t>
      </w:r>
      <w:r w:rsidR="00F32017">
        <w:rPr>
          <w:b w:val="0"/>
          <w:sz w:val="28"/>
        </w:rPr>
        <w:t>в сумме 80 тыс. рублей.</w:t>
      </w:r>
    </w:p>
    <w:p w:rsidR="00B43B42" w:rsidRPr="007F1826" w:rsidRDefault="00B43B42" w:rsidP="007F1826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7F1826">
        <w:rPr>
          <w:rFonts w:ascii="Times New Roman" w:hAnsi="Times New Roman" w:cs="Times New Roman"/>
          <w:sz w:val="28"/>
          <w:szCs w:val="28"/>
        </w:rPr>
        <w:t>В основу расчета налога принят прогнозный  объем совокупного дохода налогоплательщиков</w:t>
      </w:r>
      <w:r w:rsidR="007F1826">
        <w:rPr>
          <w:rFonts w:ascii="Times New Roman" w:hAnsi="Times New Roman" w:cs="Times New Roman"/>
          <w:sz w:val="28"/>
          <w:szCs w:val="28"/>
        </w:rPr>
        <w:t xml:space="preserve"> применяющих </w:t>
      </w:r>
      <w:r w:rsidR="007F1826" w:rsidRPr="007F1826">
        <w:rPr>
          <w:rFonts w:ascii="Times New Roman" w:hAnsi="Times New Roman" w:cs="Times New Roman"/>
          <w:sz w:val="28"/>
          <w:szCs w:val="28"/>
        </w:rPr>
        <w:t xml:space="preserve">патентную систему налогообложения </w:t>
      </w:r>
      <w:r w:rsidR="00F32017">
        <w:rPr>
          <w:rFonts w:ascii="Times New Roman" w:hAnsi="Times New Roman" w:cs="Times New Roman"/>
          <w:sz w:val="28"/>
          <w:szCs w:val="28"/>
        </w:rPr>
        <w:t>за 2021</w:t>
      </w:r>
      <w:r w:rsidR="00721FED" w:rsidRPr="007F1826">
        <w:rPr>
          <w:rFonts w:ascii="Times New Roman" w:hAnsi="Times New Roman" w:cs="Times New Roman"/>
          <w:sz w:val="28"/>
          <w:szCs w:val="28"/>
        </w:rPr>
        <w:t xml:space="preserve"> год</w:t>
      </w:r>
      <w:r w:rsidR="007F1826">
        <w:rPr>
          <w:rFonts w:ascii="Times New Roman" w:hAnsi="Times New Roman" w:cs="Times New Roman"/>
          <w:sz w:val="28"/>
          <w:szCs w:val="28"/>
        </w:rPr>
        <w:t>, согласно отчетным данным 1-патент</w:t>
      </w:r>
      <w:r w:rsidR="007F1826">
        <w:t xml:space="preserve"> </w:t>
      </w:r>
      <w:r w:rsidR="007F1826" w:rsidRPr="007F1826">
        <w:rPr>
          <w:rFonts w:ascii="Times New Roman" w:hAnsi="Times New Roman" w:cs="Times New Roman"/>
          <w:sz w:val="28"/>
        </w:rPr>
        <w:t xml:space="preserve">Управления Федеральной налоговой </w:t>
      </w:r>
      <w:r w:rsidR="007F1826">
        <w:rPr>
          <w:rFonts w:ascii="Times New Roman" w:hAnsi="Times New Roman" w:cs="Times New Roman"/>
          <w:sz w:val="28"/>
        </w:rPr>
        <w:t xml:space="preserve">службы Республики Тыва, </w:t>
      </w:r>
      <w:r w:rsidRPr="007F1826">
        <w:rPr>
          <w:rFonts w:ascii="Times New Roman" w:hAnsi="Times New Roman" w:cs="Times New Roman"/>
          <w:sz w:val="28"/>
          <w:szCs w:val="28"/>
        </w:rPr>
        <w:t>и ожидаемо</w:t>
      </w:r>
      <w:r w:rsidR="0084526E" w:rsidRPr="007F1826">
        <w:rPr>
          <w:rFonts w:ascii="Times New Roman" w:hAnsi="Times New Roman" w:cs="Times New Roman"/>
          <w:sz w:val="28"/>
          <w:szCs w:val="28"/>
        </w:rPr>
        <w:t>й</w:t>
      </w:r>
      <w:r w:rsidR="009D0C9B" w:rsidRPr="007F1826">
        <w:rPr>
          <w:rFonts w:ascii="Times New Roman" w:hAnsi="Times New Roman" w:cs="Times New Roman"/>
          <w:sz w:val="28"/>
          <w:szCs w:val="28"/>
        </w:rPr>
        <w:t xml:space="preserve"> </w:t>
      </w:r>
      <w:r w:rsidR="007F1826">
        <w:rPr>
          <w:rFonts w:ascii="Times New Roman" w:hAnsi="Times New Roman" w:cs="Times New Roman"/>
          <w:sz w:val="28"/>
          <w:szCs w:val="28"/>
        </w:rPr>
        <w:t>оценки 202</w:t>
      </w:r>
      <w:r w:rsidR="00F32017">
        <w:rPr>
          <w:rFonts w:ascii="Times New Roman" w:hAnsi="Times New Roman" w:cs="Times New Roman"/>
          <w:sz w:val="28"/>
          <w:szCs w:val="28"/>
        </w:rPr>
        <w:t>2</w:t>
      </w:r>
      <w:r w:rsidR="0084526E" w:rsidRPr="007F1826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7F1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826" w:rsidRPr="007F1826" w:rsidRDefault="007F1826" w:rsidP="007F1826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7F1826">
        <w:rPr>
          <w:rFonts w:ascii="Times New Roman" w:hAnsi="Times New Roman" w:cs="Times New Roman"/>
          <w:sz w:val="28"/>
          <w:szCs w:val="28"/>
        </w:rPr>
        <w:t xml:space="preserve">Норматив зачисления </w:t>
      </w:r>
      <w:r>
        <w:rPr>
          <w:rFonts w:ascii="Times New Roman" w:hAnsi="Times New Roman" w:cs="Times New Roman"/>
          <w:sz w:val="28"/>
          <w:szCs w:val="28"/>
        </w:rPr>
        <w:t>ПСН</w:t>
      </w:r>
      <w:r w:rsidRPr="007F1826">
        <w:rPr>
          <w:rFonts w:ascii="Times New Roman" w:hAnsi="Times New Roman" w:cs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 100</w:t>
      </w:r>
      <w:r w:rsidRPr="007F1826">
        <w:rPr>
          <w:rFonts w:ascii="Times New Roman" w:hAnsi="Times New Roman" w:cs="Times New Roman"/>
          <w:sz w:val="28"/>
          <w:szCs w:val="28"/>
        </w:rPr>
        <w:t>%.</w:t>
      </w:r>
    </w:p>
    <w:p w:rsidR="00B43B42" w:rsidRDefault="00B43B42" w:rsidP="007F1826">
      <w:pPr>
        <w:pStyle w:val="a5"/>
        <w:shd w:val="clear" w:color="auto" w:fill="auto"/>
        <w:spacing w:before="0" w:after="0"/>
        <w:ind w:right="96"/>
        <w:outlineLvl w:val="0"/>
      </w:pPr>
      <w:r w:rsidRPr="007F1826">
        <w:t>Поступление единого налога, взимаемого в связи с патентной системы налогоо</w:t>
      </w:r>
      <w:r w:rsidR="00F32017">
        <w:t>бложения, на 2024</w:t>
      </w:r>
      <w:r w:rsidRPr="007F1826">
        <w:t xml:space="preserve"> год составит </w:t>
      </w:r>
      <w:r w:rsidR="00F32017">
        <w:t>122</w:t>
      </w:r>
      <w:r w:rsidRPr="007F1826">
        <w:t xml:space="preserve"> тыс. руб</w:t>
      </w:r>
      <w:r w:rsidR="001F28A6" w:rsidRPr="007F1826">
        <w:t xml:space="preserve">лей </w:t>
      </w:r>
      <w:r w:rsidR="00F32017" w:rsidRPr="00590763">
        <w:t xml:space="preserve">с ростом на </w:t>
      </w:r>
      <w:r w:rsidR="00F32017">
        <w:t>2</w:t>
      </w:r>
      <w:r w:rsidR="00F32017" w:rsidRPr="00590763">
        <w:t>%</w:t>
      </w:r>
      <w:r w:rsidR="00F32017">
        <w:t xml:space="preserve"> к прогнозу 2023 года, </w:t>
      </w:r>
      <w:r w:rsidR="001F28A6" w:rsidRPr="007F1826">
        <w:t>и на 202</w:t>
      </w:r>
      <w:r w:rsidR="00F32017">
        <w:t>5</w:t>
      </w:r>
      <w:r w:rsidR="009F6A44">
        <w:t xml:space="preserve"> год </w:t>
      </w:r>
      <w:r w:rsidR="00F32017">
        <w:t xml:space="preserve">прогнозируется </w:t>
      </w:r>
      <w:r w:rsidR="009F6A44">
        <w:t xml:space="preserve">в сумме </w:t>
      </w:r>
      <w:r w:rsidR="00F32017">
        <w:t>127</w:t>
      </w:r>
      <w:r w:rsidR="009F6A44">
        <w:t xml:space="preserve"> </w:t>
      </w:r>
      <w:r w:rsidRPr="007F1826">
        <w:t xml:space="preserve"> тыс. рублей</w:t>
      </w:r>
      <w:r w:rsidR="009F6A44">
        <w:t>, с учетом индексации на</w:t>
      </w:r>
      <w:r w:rsidR="00F32017">
        <w:t xml:space="preserve"> 4</w:t>
      </w:r>
      <w:r w:rsidR="009F6A44">
        <w:t>%</w:t>
      </w:r>
      <w:r w:rsidR="00F32017">
        <w:t xml:space="preserve"> к уровню 2024 года</w:t>
      </w:r>
      <w:r w:rsidRPr="007F1826">
        <w:t>.</w:t>
      </w:r>
    </w:p>
    <w:p w:rsidR="001F791C" w:rsidRPr="001D6EEC" w:rsidRDefault="001F791C" w:rsidP="001F791C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F378F8">
        <w:rPr>
          <w:rFonts w:ascii="Times New Roman" w:hAnsi="Times New Roman" w:cs="Times New Roman"/>
          <w:sz w:val="28"/>
          <w:szCs w:val="28"/>
        </w:rPr>
        <w:t>Количество н</w:t>
      </w:r>
      <w:r w:rsidR="00F378F8" w:rsidRPr="00F378F8">
        <w:rPr>
          <w:rFonts w:ascii="Times New Roman" w:hAnsi="Times New Roman" w:cs="Times New Roman"/>
          <w:sz w:val="28"/>
          <w:szCs w:val="28"/>
        </w:rPr>
        <w:t>алогоплательщиков по итогам 2021</w:t>
      </w:r>
      <w:r w:rsidRPr="00F378F8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F378F8" w:rsidRPr="00F378F8">
        <w:rPr>
          <w:rFonts w:ascii="Times New Roman" w:hAnsi="Times New Roman" w:cs="Times New Roman"/>
          <w:sz w:val="28"/>
          <w:szCs w:val="28"/>
        </w:rPr>
        <w:t>30</w:t>
      </w:r>
      <w:r w:rsidRPr="00F378F8">
        <w:rPr>
          <w:rFonts w:ascii="Times New Roman" w:hAnsi="Times New Roman" w:cs="Times New Roman"/>
          <w:sz w:val="28"/>
          <w:szCs w:val="28"/>
        </w:rPr>
        <w:t xml:space="preserve"> ед., в 2022 году оценивается </w:t>
      </w:r>
      <w:r w:rsidR="00F378F8" w:rsidRPr="00F378F8">
        <w:rPr>
          <w:rFonts w:ascii="Times New Roman" w:hAnsi="Times New Roman" w:cs="Times New Roman"/>
          <w:sz w:val="28"/>
          <w:szCs w:val="28"/>
        </w:rPr>
        <w:t>32</w:t>
      </w:r>
      <w:r w:rsidRPr="00F378F8">
        <w:rPr>
          <w:rFonts w:ascii="Times New Roman" w:hAnsi="Times New Roman" w:cs="Times New Roman"/>
          <w:sz w:val="28"/>
          <w:szCs w:val="28"/>
        </w:rPr>
        <w:t xml:space="preserve"> плательщиков.</w:t>
      </w:r>
    </w:p>
    <w:p w:rsidR="0084526E" w:rsidRPr="008F6CF3" w:rsidRDefault="0084526E" w:rsidP="0084526E">
      <w:pPr>
        <w:pStyle w:val="a5"/>
        <w:spacing w:before="0" w:after="0"/>
        <w:ind w:right="96"/>
        <w:outlineLvl w:val="0"/>
      </w:pPr>
    </w:p>
    <w:p w:rsidR="0084526E" w:rsidRPr="00590763" w:rsidRDefault="0084526E" w:rsidP="0084526E">
      <w:pPr>
        <w:pStyle w:val="a5"/>
        <w:spacing w:before="0" w:after="0"/>
        <w:ind w:right="96" w:firstLine="708"/>
        <w:jc w:val="center"/>
        <w:outlineLvl w:val="0"/>
        <w:rPr>
          <w:b/>
          <w:i/>
          <w:iCs/>
        </w:rPr>
      </w:pPr>
      <w:r w:rsidRPr="00590763">
        <w:rPr>
          <w:b/>
          <w:i/>
          <w:iCs/>
        </w:rPr>
        <w:t>Н</w:t>
      </w:r>
      <w:r w:rsidR="00B43B42" w:rsidRPr="00590763">
        <w:rPr>
          <w:b/>
          <w:i/>
          <w:iCs/>
        </w:rPr>
        <w:t>алог на имущество организаций</w:t>
      </w:r>
    </w:p>
    <w:p w:rsidR="0084526E" w:rsidRDefault="00B43B42" w:rsidP="0084526E">
      <w:pPr>
        <w:pStyle w:val="a5"/>
        <w:spacing w:before="0" w:after="0"/>
        <w:ind w:right="99"/>
      </w:pPr>
      <w:r w:rsidRPr="00590763">
        <w:t xml:space="preserve">Налог на имущество организаций </w:t>
      </w:r>
      <w:r w:rsidR="00590763" w:rsidRPr="00590763">
        <w:t>в 202</w:t>
      </w:r>
      <w:r w:rsidR="00F32017">
        <w:t>3</w:t>
      </w:r>
      <w:r w:rsidRPr="00590763">
        <w:t xml:space="preserve"> год</w:t>
      </w:r>
      <w:r w:rsidR="0084526E" w:rsidRPr="00590763">
        <w:t xml:space="preserve">у </w:t>
      </w:r>
      <w:r w:rsidR="00F32017">
        <w:t>прогнозируется</w:t>
      </w:r>
      <w:r w:rsidR="00F32017" w:rsidRPr="00590763">
        <w:t xml:space="preserve"> </w:t>
      </w:r>
      <w:r w:rsidRPr="00590763">
        <w:t xml:space="preserve">в сумме </w:t>
      </w:r>
      <w:r w:rsidR="00F32017">
        <w:t>1087</w:t>
      </w:r>
      <w:r w:rsidR="0084526E" w:rsidRPr="00590763">
        <w:t xml:space="preserve"> </w:t>
      </w:r>
      <w:r w:rsidRPr="00590763">
        <w:t>тыс</w:t>
      </w:r>
      <w:r w:rsidR="0084526E" w:rsidRPr="00590763">
        <w:t xml:space="preserve">. рублей или </w:t>
      </w:r>
      <w:r w:rsidR="00590763" w:rsidRPr="00590763">
        <w:t>с ростом</w:t>
      </w:r>
      <w:r w:rsidR="005A7C5A">
        <w:t xml:space="preserve"> </w:t>
      </w:r>
      <w:r w:rsidR="00590763" w:rsidRPr="00590763">
        <w:t>на 4</w:t>
      </w:r>
      <w:r w:rsidR="00E931D7" w:rsidRPr="00590763">
        <w:t>%</w:t>
      </w:r>
      <w:r w:rsidR="00590763" w:rsidRPr="00590763">
        <w:t xml:space="preserve"> к ожидаемой оценке 202</w:t>
      </w:r>
      <w:r w:rsidR="005A7C5A">
        <w:t>2</w:t>
      </w:r>
      <w:r w:rsidR="00590763" w:rsidRPr="00590763">
        <w:t xml:space="preserve"> года</w:t>
      </w:r>
      <w:r w:rsidR="00B14469" w:rsidRPr="00590763">
        <w:t>.</w:t>
      </w:r>
    </w:p>
    <w:p w:rsidR="005A7C5A" w:rsidRDefault="00590763" w:rsidP="005A7C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0763">
        <w:rPr>
          <w:sz w:val="28"/>
          <w:szCs w:val="28"/>
        </w:rPr>
        <w:t>Расчет составлен исходя из налогооблагаемой базы, согласно отчетным  данным Управления федеральной налоговой службы по Республике Тыва по форме №5-НИО за 202</w:t>
      </w:r>
      <w:r w:rsidR="005A7C5A">
        <w:rPr>
          <w:sz w:val="28"/>
          <w:szCs w:val="28"/>
        </w:rPr>
        <w:t xml:space="preserve">1 </w:t>
      </w:r>
      <w:r w:rsidRPr="00590763">
        <w:rPr>
          <w:sz w:val="28"/>
          <w:szCs w:val="28"/>
        </w:rPr>
        <w:t>год.</w:t>
      </w:r>
      <w:r w:rsidR="005A7C5A">
        <w:rPr>
          <w:sz w:val="28"/>
          <w:szCs w:val="28"/>
        </w:rPr>
        <w:t xml:space="preserve"> </w:t>
      </w:r>
    </w:p>
    <w:p w:rsidR="00E931D7" w:rsidRDefault="00590763" w:rsidP="00B43B42">
      <w:pPr>
        <w:ind w:firstLine="709"/>
        <w:jc w:val="both"/>
        <w:rPr>
          <w:sz w:val="28"/>
          <w:szCs w:val="28"/>
        </w:rPr>
      </w:pPr>
      <w:r w:rsidRPr="00590763">
        <w:rPr>
          <w:sz w:val="28"/>
          <w:szCs w:val="28"/>
        </w:rPr>
        <w:t>Объем поступлений</w:t>
      </w:r>
      <w:r w:rsidR="00B43B42" w:rsidRPr="00590763">
        <w:rPr>
          <w:sz w:val="28"/>
          <w:szCs w:val="28"/>
        </w:rPr>
        <w:t xml:space="preserve"> по налогу на имущество организаций в бюд</w:t>
      </w:r>
      <w:r w:rsidR="001B625F" w:rsidRPr="00590763">
        <w:rPr>
          <w:sz w:val="28"/>
          <w:szCs w:val="28"/>
        </w:rPr>
        <w:t>ж</w:t>
      </w:r>
      <w:r w:rsidR="00E931D7" w:rsidRPr="00590763">
        <w:rPr>
          <w:sz w:val="28"/>
          <w:szCs w:val="28"/>
        </w:rPr>
        <w:t>ет муниципального района на 202</w:t>
      </w:r>
      <w:r w:rsidR="005A7C5A">
        <w:rPr>
          <w:sz w:val="28"/>
          <w:szCs w:val="28"/>
        </w:rPr>
        <w:t>4</w:t>
      </w:r>
      <w:r w:rsidRPr="00590763">
        <w:rPr>
          <w:sz w:val="28"/>
          <w:szCs w:val="28"/>
        </w:rPr>
        <w:t xml:space="preserve"> год прогнозируется в сумме </w:t>
      </w:r>
      <w:r w:rsidR="005A7C5A">
        <w:rPr>
          <w:sz w:val="28"/>
          <w:szCs w:val="28"/>
        </w:rPr>
        <w:t>1130</w:t>
      </w:r>
      <w:r w:rsidR="001B625F" w:rsidRPr="00590763">
        <w:rPr>
          <w:sz w:val="28"/>
          <w:szCs w:val="28"/>
        </w:rPr>
        <w:t xml:space="preserve"> тыс. рублей</w:t>
      </w:r>
      <w:r w:rsidR="00E931D7" w:rsidRPr="00590763">
        <w:rPr>
          <w:sz w:val="28"/>
          <w:szCs w:val="28"/>
        </w:rPr>
        <w:t xml:space="preserve"> с ростом на</w:t>
      </w:r>
      <w:r w:rsidRPr="00590763">
        <w:rPr>
          <w:sz w:val="28"/>
          <w:szCs w:val="28"/>
        </w:rPr>
        <w:t xml:space="preserve"> </w:t>
      </w:r>
      <w:r w:rsidR="005A7C5A">
        <w:rPr>
          <w:sz w:val="28"/>
          <w:szCs w:val="28"/>
        </w:rPr>
        <w:t>4</w:t>
      </w:r>
      <w:r w:rsidRPr="00590763">
        <w:rPr>
          <w:sz w:val="28"/>
          <w:szCs w:val="28"/>
        </w:rPr>
        <w:t>% к прогнозу 202</w:t>
      </w:r>
      <w:r w:rsidR="005A7C5A">
        <w:rPr>
          <w:sz w:val="28"/>
          <w:szCs w:val="28"/>
        </w:rPr>
        <w:t>3</w:t>
      </w:r>
      <w:r w:rsidR="00E931D7" w:rsidRPr="00590763">
        <w:rPr>
          <w:sz w:val="28"/>
          <w:szCs w:val="28"/>
        </w:rPr>
        <w:t xml:space="preserve"> года,</w:t>
      </w:r>
      <w:r w:rsidR="001B625F" w:rsidRPr="00590763">
        <w:rPr>
          <w:sz w:val="28"/>
          <w:szCs w:val="28"/>
        </w:rPr>
        <w:t xml:space="preserve"> и на 202</w:t>
      </w:r>
      <w:r w:rsidR="007D3CBC">
        <w:rPr>
          <w:sz w:val="28"/>
          <w:szCs w:val="28"/>
        </w:rPr>
        <w:t>5</w:t>
      </w:r>
      <w:r w:rsidR="00B43B42" w:rsidRPr="00590763">
        <w:rPr>
          <w:sz w:val="28"/>
          <w:szCs w:val="28"/>
        </w:rPr>
        <w:t xml:space="preserve"> год </w:t>
      </w:r>
      <w:r w:rsidR="00E931D7" w:rsidRPr="00590763">
        <w:rPr>
          <w:sz w:val="28"/>
          <w:szCs w:val="28"/>
        </w:rPr>
        <w:t xml:space="preserve">планируется </w:t>
      </w:r>
      <w:r w:rsidR="00B43B42" w:rsidRPr="00590763">
        <w:rPr>
          <w:sz w:val="28"/>
          <w:szCs w:val="28"/>
        </w:rPr>
        <w:t>в сумме</w:t>
      </w:r>
      <w:r w:rsidRPr="00590763">
        <w:rPr>
          <w:sz w:val="28"/>
          <w:szCs w:val="28"/>
        </w:rPr>
        <w:t xml:space="preserve"> </w:t>
      </w:r>
      <w:r w:rsidR="007D3CBC">
        <w:rPr>
          <w:sz w:val="28"/>
          <w:szCs w:val="28"/>
        </w:rPr>
        <w:t>1175</w:t>
      </w:r>
      <w:r w:rsidR="00B43B42" w:rsidRPr="00590763">
        <w:rPr>
          <w:sz w:val="28"/>
          <w:szCs w:val="28"/>
        </w:rPr>
        <w:t xml:space="preserve"> </w:t>
      </w:r>
      <w:r w:rsidR="00E931D7" w:rsidRPr="00590763">
        <w:rPr>
          <w:sz w:val="28"/>
          <w:szCs w:val="28"/>
        </w:rPr>
        <w:t xml:space="preserve"> тыс. рублей с ростом </w:t>
      </w:r>
      <w:r w:rsidRPr="00590763">
        <w:rPr>
          <w:sz w:val="28"/>
          <w:szCs w:val="28"/>
        </w:rPr>
        <w:t xml:space="preserve">на 3% </w:t>
      </w:r>
      <w:r w:rsidR="00E931D7" w:rsidRPr="00590763">
        <w:rPr>
          <w:sz w:val="28"/>
          <w:szCs w:val="28"/>
        </w:rPr>
        <w:t>к</w:t>
      </w:r>
      <w:r w:rsidRPr="00590763">
        <w:rPr>
          <w:sz w:val="28"/>
          <w:szCs w:val="28"/>
        </w:rPr>
        <w:t xml:space="preserve"> прогнозу 2023</w:t>
      </w:r>
      <w:r w:rsidR="00B14469" w:rsidRPr="00590763">
        <w:rPr>
          <w:sz w:val="28"/>
          <w:szCs w:val="28"/>
        </w:rPr>
        <w:t xml:space="preserve"> года.</w:t>
      </w:r>
      <w:r w:rsidR="00E931D7">
        <w:rPr>
          <w:sz w:val="28"/>
          <w:szCs w:val="28"/>
        </w:rPr>
        <w:t xml:space="preserve"> </w:t>
      </w:r>
    </w:p>
    <w:p w:rsidR="00B43B42" w:rsidRPr="00590763" w:rsidRDefault="00B14469" w:rsidP="00B14469">
      <w:pPr>
        <w:pStyle w:val="ConsPlusTitle"/>
        <w:ind w:firstLine="539"/>
        <w:jc w:val="center"/>
        <w:rPr>
          <w:i/>
          <w:sz w:val="28"/>
        </w:rPr>
      </w:pPr>
      <w:r w:rsidRPr="00590763">
        <w:rPr>
          <w:i/>
          <w:sz w:val="28"/>
        </w:rPr>
        <w:t>Государственная пошлина</w:t>
      </w:r>
      <w:r w:rsidR="00C30A08" w:rsidRPr="00590763">
        <w:rPr>
          <w:i/>
          <w:sz w:val="28"/>
        </w:rPr>
        <w:t xml:space="preserve">  </w:t>
      </w:r>
    </w:p>
    <w:p w:rsidR="00FA78D5" w:rsidRPr="00590763" w:rsidRDefault="00FA78D5" w:rsidP="00FA78D5">
      <w:pPr>
        <w:ind w:firstLine="540"/>
        <w:jc w:val="both"/>
        <w:rPr>
          <w:sz w:val="28"/>
          <w:szCs w:val="28"/>
        </w:rPr>
      </w:pPr>
      <w:r w:rsidRPr="00590763">
        <w:rPr>
          <w:sz w:val="28"/>
          <w:szCs w:val="28"/>
        </w:rPr>
        <w:t>Поступление государственной пошлины в муниципальный бюджет на 202</w:t>
      </w:r>
      <w:r w:rsidR="00D4439B">
        <w:rPr>
          <w:sz w:val="28"/>
          <w:szCs w:val="28"/>
        </w:rPr>
        <w:t>3</w:t>
      </w:r>
      <w:r w:rsidRPr="00590763">
        <w:rPr>
          <w:sz w:val="28"/>
          <w:szCs w:val="28"/>
        </w:rPr>
        <w:t xml:space="preserve"> год </w:t>
      </w:r>
      <w:r w:rsidR="00590763">
        <w:rPr>
          <w:sz w:val="28"/>
          <w:szCs w:val="28"/>
        </w:rPr>
        <w:t>прогнозируется в сумме 5</w:t>
      </w:r>
      <w:r w:rsidR="00D4439B">
        <w:rPr>
          <w:sz w:val="28"/>
          <w:szCs w:val="28"/>
        </w:rPr>
        <w:t>20</w:t>
      </w:r>
      <w:r w:rsidRPr="00590763">
        <w:rPr>
          <w:sz w:val="28"/>
          <w:szCs w:val="28"/>
        </w:rPr>
        <w:t xml:space="preserve"> тыс. рублей, с ростом</w:t>
      </w:r>
      <w:r w:rsidR="00590763">
        <w:rPr>
          <w:sz w:val="28"/>
          <w:szCs w:val="28"/>
        </w:rPr>
        <w:t xml:space="preserve"> к оц</w:t>
      </w:r>
      <w:r w:rsidR="00D4439B">
        <w:rPr>
          <w:sz w:val="28"/>
          <w:szCs w:val="28"/>
        </w:rPr>
        <w:t>енке 2022</w:t>
      </w:r>
      <w:r w:rsidRPr="00590763">
        <w:rPr>
          <w:sz w:val="28"/>
          <w:szCs w:val="28"/>
        </w:rPr>
        <w:t xml:space="preserve"> года на </w:t>
      </w:r>
      <w:r w:rsidR="00D4439B">
        <w:rPr>
          <w:sz w:val="28"/>
          <w:szCs w:val="28"/>
        </w:rPr>
        <w:t>6%</w:t>
      </w:r>
      <w:r w:rsidR="00A51DAE">
        <w:rPr>
          <w:sz w:val="28"/>
          <w:szCs w:val="28"/>
        </w:rPr>
        <w:t>.</w:t>
      </w:r>
    </w:p>
    <w:p w:rsidR="00FA78D5" w:rsidRPr="00590763" w:rsidRDefault="00FA78D5" w:rsidP="00FA78D5">
      <w:pPr>
        <w:ind w:firstLine="540"/>
        <w:jc w:val="both"/>
        <w:rPr>
          <w:sz w:val="28"/>
          <w:szCs w:val="28"/>
        </w:rPr>
      </w:pPr>
      <w:r w:rsidRPr="00590763">
        <w:rPr>
          <w:sz w:val="28"/>
          <w:szCs w:val="28"/>
        </w:rPr>
        <w:t xml:space="preserve">Расчет произведен исходя из фактических поступлений за </w:t>
      </w:r>
      <w:r w:rsidR="00D4439B">
        <w:rPr>
          <w:sz w:val="28"/>
          <w:szCs w:val="28"/>
        </w:rPr>
        <w:t>2021-</w:t>
      </w:r>
      <w:r w:rsidRPr="00590763">
        <w:rPr>
          <w:sz w:val="28"/>
          <w:szCs w:val="28"/>
        </w:rPr>
        <w:t>202</w:t>
      </w:r>
      <w:r w:rsidR="00D4439B">
        <w:rPr>
          <w:sz w:val="28"/>
          <w:szCs w:val="28"/>
        </w:rPr>
        <w:t>2</w:t>
      </w:r>
      <w:r w:rsidRPr="00590763">
        <w:rPr>
          <w:sz w:val="28"/>
          <w:szCs w:val="28"/>
        </w:rPr>
        <w:t xml:space="preserve"> год</w:t>
      </w:r>
      <w:r w:rsidR="00D4439B">
        <w:rPr>
          <w:sz w:val="28"/>
          <w:szCs w:val="28"/>
        </w:rPr>
        <w:t>ов</w:t>
      </w:r>
      <w:r w:rsidRPr="00590763">
        <w:rPr>
          <w:sz w:val="28"/>
          <w:szCs w:val="28"/>
        </w:rPr>
        <w:t xml:space="preserve">. Увеличение прогноза поступления государственной пошлины </w:t>
      </w:r>
      <w:r w:rsidRPr="00590763">
        <w:rPr>
          <w:sz w:val="28"/>
          <w:szCs w:val="28"/>
        </w:rPr>
        <w:lastRenderedPageBreak/>
        <w:t>обусловлено планируемым увеличением количества обращений, связанных с оформлением юридически значимых действий.</w:t>
      </w:r>
    </w:p>
    <w:p w:rsidR="00FA78D5" w:rsidRPr="00590763" w:rsidRDefault="00FA78D5" w:rsidP="00FA78D5">
      <w:pPr>
        <w:ind w:firstLine="540"/>
        <w:jc w:val="both"/>
        <w:rPr>
          <w:sz w:val="28"/>
          <w:szCs w:val="28"/>
        </w:rPr>
      </w:pPr>
      <w:r w:rsidRPr="00590763">
        <w:rPr>
          <w:sz w:val="28"/>
          <w:szCs w:val="28"/>
        </w:rPr>
        <w:t xml:space="preserve">  Поступление государственной пошлины</w:t>
      </w:r>
      <w:r w:rsidR="00A51DAE">
        <w:rPr>
          <w:sz w:val="28"/>
          <w:szCs w:val="28"/>
        </w:rPr>
        <w:t xml:space="preserve"> в муниципальный  бюджет на 202</w:t>
      </w:r>
      <w:r w:rsidR="00D4439B">
        <w:rPr>
          <w:sz w:val="28"/>
          <w:szCs w:val="28"/>
        </w:rPr>
        <w:t>4</w:t>
      </w:r>
      <w:r w:rsidR="00A51DAE">
        <w:rPr>
          <w:sz w:val="28"/>
          <w:szCs w:val="28"/>
        </w:rPr>
        <w:t xml:space="preserve"> год прогнозируется в размере 542</w:t>
      </w:r>
      <w:r w:rsidRPr="00590763">
        <w:rPr>
          <w:sz w:val="28"/>
          <w:szCs w:val="28"/>
        </w:rPr>
        <w:t xml:space="preserve"> тыс. рубле</w:t>
      </w:r>
      <w:r w:rsidR="00F378F8">
        <w:rPr>
          <w:sz w:val="28"/>
          <w:szCs w:val="28"/>
        </w:rPr>
        <w:t>й с ростом на 4</w:t>
      </w:r>
      <w:r w:rsidR="00A51DAE">
        <w:rPr>
          <w:sz w:val="28"/>
          <w:szCs w:val="28"/>
        </w:rPr>
        <w:t>% к прогнозу 202</w:t>
      </w:r>
      <w:r w:rsidR="00F378F8">
        <w:rPr>
          <w:sz w:val="28"/>
          <w:szCs w:val="28"/>
        </w:rPr>
        <w:t xml:space="preserve">3 </w:t>
      </w:r>
      <w:r w:rsidR="00A51DAE">
        <w:rPr>
          <w:sz w:val="28"/>
          <w:szCs w:val="28"/>
        </w:rPr>
        <w:t>года, на 202</w:t>
      </w:r>
      <w:r w:rsidR="00F378F8">
        <w:rPr>
          <w:sz w:val="28"/>
          <w:szCs w:val="28"/>
        </w:rPr>
        <w:t xml:space="preserve">5 </w:t>
      </w:r>
      <w:r w:rsidR="00A51DAE">
        <w:rPr>
          <w:sz w:val="28"/>
          <w:szCs w:val="28"/>
        </w:rPr>
        <w:t>год - в сумме 550 тыс. рублей с ростом на 1</w:t>
      </w:r>
      <w:r w:rsidRPr="00590763">
        <w:rPr>
          <w:sz w:val="28"/>
          <w:szCs w:val="28"/>
        </w:rPr>
        <w:t>% к прогнозу 202</w:t>
      </w:r>
      <w:r w:rsidR="00F378F8">
        <w:rPr>
          <w:sz w:val="28"/>
          <w:szCs w:val="28"/>
        </w:rPr>
        <w:t>4</w:t>
      </w:r>
      <w:r w:rsidRPr="00590763">
        <w:rPr>
          <w:sz w:val="28"/>
          <w:szCs w:val="28"/>
        </w:rPr>
        <w:t xml:space="preserve"> года.</w:t>
      </w:r>
    </w:p>
    <w:p w:rsidR="00FA78D5" w:rsidRPr="00FD6C9D" w:rsidRDefault="00B43B42" w:rsidP="00B43B42">
      <w:pPr>
        <w:jc w:val="center"/>
        <w:rPr>
          <w:b/>
          <w:i/>
          <w:sz w:val="28"/>
          <w:szCs w:val="28"/>
        </w:rPr>
      </w:pPr>
      <w:r w:rsidRPr="00FD6C9D">
        <w:rPr>
          <w:b/>
          <w:i/>
          <w:sz w:val="28"/>
          <w:szCs w:val="28"/>
        </w:rPr>
        <w:t xml:space="preserve">Доходы от использования имущества, находящегося </w:t>
      </w:r>
      <w:proofErr w:type="gramStart"/>
      <w:r w:rsidRPr="00FD6C9D">
        <w:rPr>
          <w:b/>
          <w:i/>
          <w:sz w:val="28"/>
          <w:szCs w:val="28"/>
        </w:rPr>
        <w:t>в</w:t>
      </w:r>
      <w:proofErr w:type="gramEnd"/>
    </w:p>
    <w:p w:rsidR="00B43B42" w:rsidRPr="00FD6C9D" w:rsidRDefault="00B43B42" w:rsidP="00B43B42">
      <w:pPr>
        <w:jc w:val="center"/>
        <w:rPr>
          <w:b/>
          <w:i/>
          <w:sz w:val="28"/>
          <w:szCs w:val="28"/>
        </w:rPr>
      </w:pPr>
      <w:r w:rsidRPr="00FD6C9D">
        <w:rPr>
          <w:b/>
          <w:i/>
          <w:sz w:val="28"/>
          <w:szCs w:val="28"/>
        </w:rPr>
        <w:t xml:space="preserve"> государственной и муниципальной собст</w:t>
      </w:r>
      <w:r w:rsidR="0078391F" w:rsidRPr="00FD6C9D">
        <w:rPr>
          <w:b/>
          <w:i/>
          <w:sz w:val="28"/>
          <w:szCs w:val="28"/>
        </w:rPr>
        <w:t xml:space="preserve">венности </w:t>
      </w:r>
    </w:p>
    <w:p w:rsidR="00B43B42" w:rsidRPr="00DF4468" w:rsidRDefault="00B43B42" w:rsidP="00B43B42">
      <w:pPr>
        <w:tabs>
          <w:tab w:val="num" w:pos="0"/>
          <w:tab w:val="num" w:pos="720"/>
        </w:tabs>
        <w:ind w:firstLine="709"/>
        <w:jc w:val="both"/>
        <w:rPr>
          <w:sz w:val="28"/>
          <w:szCs w:val="28"/>
        </w:rPr>
      </w:pPr>
      <w:r w:rsidRPr="00DF4468">
        <w:rPr>
          <w:sz w:val="28"/>
          <w:szCs w:val="28"/>
        </w:rPr>
        <w:t xml:space="preserve">Доходы от использования имущества, находящегося в муниципальной собственности </w:t>
      </w:r>
      <w:r w:rsidR="00FD6C9D" w:rsidRPr="00DF4468">
        <w:rPr>
          <w:sz w:val="28"/>
          <w:szCs w:val="28"/>
        </w:rPr>
        <w:t>на 202</w:t>
      </w:r>
      <w:r w:rsidR="00D4439B">
        <w:rPr>
          <w:sz w:val="28"/>
          <w:szCs w:val="28"/>
        </w:rPr>
        <w:t>3</w:t>
      </w:r>
      <w:r w:rsidR="00FA78D5" w:rsidRPr="00DF4468">
        <w:rPr>
          <w:sz w:val="28"/>
          <w:szCs w:val="28"/>
        </w:rPr>
        <w:t xml:space="preserve"> год </w:t>
      </w:r>
      <w:r w:rsidRPr="00DF4468">
        <w:rPr>
          <w:sz w:val="28"/>
          <w:szCs w:val="28"/>
        </w:rPr>
        <w:t xml:space="preserve">прогнозируются </w:t>
      </w:r>
      <w:r w:rsidR="00FA78D5" w:rsidRPr="00DF4468">
        <w:rPr>
          <w:sz w:val="28"/>
          <w:szCs w:val="28"/>
        </w:rPr>
        <w:t xml:space="preserve">в сумме </w:t>
      </w:r>
      <w:r w:rsidR="00D4439B">
        <w:rPr>
          <w:sz w:val="28"/>
          <w:szCs w:val="28"/>
        </w:rPr>
        <w:t>960</w:t>
      </w:r>
      <w:r w:rsidRPr="00DF4468">
        <w:rPr>
          <w:sz w:val="28"/>
          <w:szCs w:val="28"/>
        </w:rPr>
        <w:t xml:space="preserve"> ты</w:t>
      </w:r>
      <w:r w:rsidR="00E30A22" w:rsidRPr="00DF4468">
        <w:rPr>
          <w:sz w:val="28"/>
          <w:szCs w:val="28"/>
        </w:rPr>
        <w:t xml:space="preserve">с. рублей с </w:t>
      </w:r>
      <w:r w:rsidR="00FD6C9D" w:rsidRPr="00DF4468">
        <w:rPr>
          <w:sz w:val="28"/>
          <w:szCs w:val="28"/>
        </w:rPr>
        <w:t>ростом  к оценке 202</w:t>
      </w:r>
      <w:r w:rsidR="00D4439B">
        <w:rPr>
          <w:sz w:val="28"/>
          <w:szCs w:val="28"/>
        </w:rPr>
        <w:t>2</w:t>
      </w:r>
      <w:r w:rsidR="00FA78D5" w:rsidRPr="00DF4468">
        <w:rPr>
          <w:sz w:val="28"/>
          <w:szCs w:val="28"/>
        </w:rPr>
        <w:t xml:space="preserve"> года на </w:t>
      </w:r>
      <w:r w:rsidR="00D4439B">
        <w:rPr>
          <w:sz w:val="28"/>
          <w:szCs w:val="28"/>
        </w:rPr>
        <w:t>50 тыс. рублей или на 5</w:t>
      </w:r>
      <w:r w:rsidR="00E30A22" w:rsidRPr="00DF4468">
        <w:rPr>
          <w:sz w:val="28"/>
          <w:szCs w:val="28"/>
        </w:rPr>
        <w:t xml:space="preserve">%. Прогноз </w:t>
      </w:r>
      <w:r w:rsidR="00FD6C9D" w:rsidRPr="00DF4468">
        <w:rPr>
          <w:sz w:val="28"/>
          <w:szCs w:val="28"/>
        </w:rPr>
        <w:t>поступлений на 202</w:t>
      </w:r>
      <w:r w:rsidR="00D4439B">
        <w:rPr>
          <w:sz w:val="28"/>
          <w:szCs w:val="28"/>
        </w:rPr>
        <w:t>4</w:t>
      </w:r>
      <w:r w:rsidR="00FD6C9D" w:rsidRPr="00DF4468">
        <w:rPr>
          <w:sz w:val="28"/>
          <w:szCs w:val="28"/>
        </w:rPr>
        <w:t xml:space="preserve"> и 202</w:t>
      </w:r>
      <w:r w:rsidR="00D4439B">
        <w:rPr>
          <w:sz w:val="28"/>
          <w:szCs w:val="28"/>
        </w:rPr>
        <w:t>5 годы составляет 990 тыс. рублей и 103</w:t>
      </w:r>
      <w:r w:rsidR="00FD6C9D" w:rsidRPr="00DF4468">
        <w:rPr>
          <w:sz w:val="28"/>
          <w:szCs w:val="28"/>
        </w:rPr>
        <w:t xml:space="preserve">0 </w:t>
      </w:r>
      <w:r w:rsidR="00E30A22" w:rsidRPr="00DF4468">
        <w:rPr>
          <w:sz w:val="28"/>
          <w:szCs w:val="28"/>
        </w:rPr>
        <w:t>тыс. рублей.</w:t>
      </w:r>
    </w:p>
    <w:p w:rsidR="00B460AE" w:rsidRPr="00DF4468" w:rsidRDefault="00E30A22" w:rsidP="00B460AE">
      <w:pPr>
        <w:ind w:firstLine="709"/>
        <w:jc w:val="both"/>
        <w:rPr>
          <w:sz w:val="28"/>
          <w:szCs w:val="28"/>
          <w:lang w:eastAsia="en-US"/>
        </w:rPr>
      </w:pPr>
      <w:r w:rsidRPr="00DF4468">
        <w:rPr>
          <w:sz w:val="28"/>
          <w:szCs w:val="28"/>
        </w:rPr>
        <w:t xml:space="preserve">Поступления по данному источнику дохода формируется за счет </w:t>
      </w:r>
      <w:r w:rsidR="00FD6C9D" w:rsidRPr="00DF4468">
        <w:rPr>
          <w:sz w:val="28"/>
          <w:szCs w:val="28"/>
        </w:rPr>
        <w:t xml:space="preserve">фактических </w:t>
      </w:r>
      <w:r w:rsidRPr="00DF4468">
        <w:rPr>
          <w:sz w:val="28"/>
          <w:szCs w:val="28"/>
        </w:rPr>
        <w:t>поступлений от аренды земельных участков</w:t>
      </w:r>
      <w:r w:rsidR="00FD6C9D" w:rsidRPr="00DF4468">
        <w:rPr>
          <w:sz w:val="28"/>
          <w:szCs w:val="28"/>
        </w:rPr>
        <w:t xml:space="preserve"> 202</w:t>
      </w:r>
      <w:r w:rsidR="00D4439B">
        <w:rPr>
          <w:sz w:val="28"/>
          <w:szCs w:val="28"/>
        </w:rPr>
        <w:t>2</w:t>
      </w:r>
      <w:r w:rsidR="00FD6C9D" w:rsidRPr="00DF4468">
        <w:rPr>
          <w:sz w:val="28"/>
          <w:szCs w:val="28"/>
        </w:rPr>
        <w:t xml:space="preserve"> года</w:t>
      </w:r>
      <w:r w:rsidR="00B460AE" w:rsidRPr="00DF4468">
        <w:rPr>
          <w:sz w:val="28"/>
          <w:szCs w:val="28"/>
        </w:rPr>
        <w:t>, и</w:t>
      </w:r>
      <w:r w:rsidRPr="00DF4468">
        <w:rPr>
          <w:sz w:val="28"/>
          <w:szCs w:val="28"/>
        </w:rPr>
        <w:t xml:space="preserve"> </w:t>
      </w:r>
      <w:r w:rsidR="00B460AE" w:rsidRPr="00DF4468">
        <w:rPr>
          <w:sz w:val="28"/>
          <w:szCs w:val="28"/>
          <w:lang w:eastAsia="en-US"/>
        </w:rPr>
        <w:t>ин</w:t>
      </w:r>
      <w:r w:rsidR="00FD6C9D" w:rsidRPr="00DF4468">
        <w:rPr>
          <w:sz w:val="28"/>
          <w:szCs w:val="28"/>
          <w:lang w:eastAsia="en-US"/>
        </w:rPr>
        <w:t>ых платежей</w:t>
      </w:r>
      <w:r w:rsidR="00B460AE" w:rsidRPr="00DF4468">
        <w:rPr>
          <w:sz w:val="28"/>
          <w:szCs w:val="28"/>
          <w:lang w:eastAsia="en-US"/>
        </w:rPr>
        <w:t xml:space="preserve"> за передачу в возмездное пользование муниципального имущества. </w:t>
      </w:r>
    </w:p>
    <w:p w:rsidR="00B460AE" w:rsidRPr="00DF4468" w:rsidRDefault="00B460AE" w:rsidP="00B460AE">
      <w:pPr>
        <w:ind w:firstLine="709"/>
        <w:jc w:val="both"/>
        <w:rPr>
          <w:sz w:val="28"/>
          <w:szCs w:val="28"/>
        </w:rPr>
      </w:pPr>
      <w:r w:rsidRPr="00DF4468">
        <w:rPr>
          <w:sz w:val="28"/>
          <w:szCs w:val="28"/>
        </w:rPr>
        <w:t>Расчет арендной платы земельных участков и имущества произведен с учетом действующих договоров аренды, с учетом погашения задолженности.</w:t>
      </w:r>
    </w:p>
    <w:p w:rsidR="00435AB3" w:rsidRPr="00DF4468" w:rsidRDefault="00435AB3" w:rsidP="00435AB3">
      <w:pPr>
        <w:ind w:firstLine="709"/>
        <w:jc w:val="both"/>
        <w:rPr>
          <w:sz w:val="28"/>
          <w:szCs w:val="28"/>
        </w:rPr>
      </w:pPr>
      <w:r w:rsidRPr="00DF4468">
        <w:rPr>
          <w:b/>
          <w:sz w:val="28"/>
          <w:szCs w:val="28"/>
        </w:rPr>
        <w:t>Доходы, получаемые от аренды имущества</w:t>
      </w:r>
      <w:r w:rsidR="00DF4468">
        <w:rPr>
          <w:b/>
          <w:sz w:val="28"/>
          <w:szCs w:val="28"/>
        </w:rPr>
        <w:t>,</w:t>
      </w:r>
      <w:r w:rsidR="00A74A70" w:rsidRPr="00DF4468">
        <w:rPr>
          <w:sz w:val="28"/>
          <w:szCs w:val="28"/>
        </w:rPr>
        <w:t xml:space="preserve"> на 202</w:t>
      </w:r>
      <w:r w:rsidR="00D4439B">
        <w:rPr>
          <w:sz w:val="28"/>
          <w:szCs w:val="28"/>
        </w:rPr>
        <w:t>3</w:t>
      </w:r>
      <w:r w:rsidRPr="00DF4468">
        <w:rPr>
          <w:sz w:val="28"/>
          <w:szCs w:val="28"/>
        </w:rPr>
        <w:t xml:space="preserve"> год</w:t>
      </w:r>
      <w:r w:rsidR="00E30A22" w:rsidRPr="00DF4468">
        <w:rPr>
          <w:sz w:val="28"/>
          <w:szCs w:val="28"/>
        </w:rPr>
        <w:t xml:space="preserve"> </w:t>
      </w:r>
      <w:r w:rsidR="00DF4468">
        <w:rPr>
          <w:sz w:val="28"/>
          <w:szCs w:val="28"/>
        </w:rPr>
        <w:t xml:space="preserve">прогнозируется </w:t>
      </w:r>
      <w:r w:rsidR="00E30A22" w:rsidRPr="00DF4468">
        <w:rPr>
          <w:sz w:val="28"/>
          <w:szCs w:val="28"/>
        </w:rPr>
        <w:t xml:space="preserve"> </w:t>
      </w:r>
      <w:r w:rsidRPr="00DF4468">
        <w:rPr>
          <w:sz w:val="28"/>
          <w:szCs w:val="28"/>
        </w:rPr>
        <w:t xml:space="preserve">в сумме </w:t>
      </w:r>
      <w:r w:rsidR="0055704B" w:rsidRPr="00DF4468">
        <w:rPr>
          <w:sz w:val="28"/>
          <w:szCs w:val="28"/>
        </w:rPr>
        <w:t>510</w:t>
      </w:r>
      <w:r w:rsidR="00E30A22" w:rsidRPr="00DF4468">
        <w:rPr>
          <w:sz w:val="28"/>
          <w:szCs w:val="28"/>
        </w:rPr>
        <w:t xml:space="preserve"> тыс. рублей</w:t>
      </w:r>
      <w:r w:rsidR="0055704B" w:rsidRPr="00DF4468">
        <w:rPr>
          <w:sz w:val="28"/>
          <w:szCs w:val="28"/>
        </w:rPr>
        <w:t xml:space="preserve">, </w:t>
      </w:r>
      <w:r w:rsidR="00D4439B">
        <w:rPr>
          <w:sz w:val="28"/>
          <w:szCs w:val="28"/>
        </w:rPr>
        <w:t>аналогично к ожидаемой оценке 2022</w:t>
      </w:r>
      <w:r w:rsidR="0055704B" w:rsidRPr="00DF4468">
        <w:rPr>
          <w:sz w:val="28"/>
          <w:szCs w:val="28"/>
        </w:rPr>
        <w:t xml:space="preserve"> года</w:t>
      </w:r>
      <w:r w:rsidR="00E30A22" w:rsidRPr="00DF4468">
        <w:rPr>
          <w:sz w:val="28"/>
          <w:szCs w:val="28"/>
        </w:rPr>
        <w:t xml:space="preserve">. </w:t>
      </w:r>
      <w:r w:rsidRPr="00DF4468">
        <w:rPr>
          <w:sz w:val="28"/>
          <w:szCs w:val="28"/>
        </w:rPr>
        <w:t>Объем поступлений от аренды имущества на</w:t>
      </w:r>
      <w:r w:rsidR="00D4439B">
        <w:rPr>
          <w:sz w:val="28"/>
          <w:szCs w:val="28"/>
        </w:rPr>
        <w:t xml:space="preserve"> плановые периоды </w:t>
      </w:r>
      <w:r w:rsidRPr="00DF4468">
        <w:rPr>
          <w:sz w:val="28"/>
          <w:szCs w:val="28"/>
        </w:rPr>
        <w:t xml:space="preserve"> 202</w:t>
      </w:r>
      <w:r w:rsidR="00D4439B">
        <w:rPr>
          <w:sz w:val="28"/>
          <w:szCs w:val="28"/>
        </w:rPr>
        <w:t>4</w:t>
      </w:r>
      <w:r w:rsidR="0055704B" w:rsidRPr="00DF4468">
        <w:rPr>
          <w:sz w:val="28"/>
          <w:szCs w:val="28"/>
        </w:rPr>
        <w:t xml:space="preserve"> </w:t>
      </w:r>
      <w:r w:rsidR="00D4439B">
        <w:rPr>
          <w:sz w:val="28"/>
          <w:szCs w:val="28"/>
        </w:rPr>
        <w:t>и</w:t>
      </w:r>
      <w:r w:rsidR="00D4439B" w:rsidRPr="00DF4468">
        <w:rPr>
          <w:sz w:val="28"/>
          <w:szCs w:val="28"/>
        </w:rPr>
        <w:t xml:space="preserve"> 202</w:t>
      </w:r>
      <w:r w:rsidR="00D4439B">
        <w:rPr>
          <w:sz w:val="28"/>
          <w:szCs w:val="28"/>
        </w:rPr>
        <w:t>5</w:t>
      </w:r>
      <w:r w:rsidR="00D4439B" w:rsidRPr="00DF4468">
        <w:rPr>
          <w:sz w:val="28"/>
          <w:szCs w:val="28"/>
        </w:rPr>
        <w:t xml:space="preserve"> год</w:t>
      </w:r>
      <w:r w:rsidR="00D4439B">
        <w:rPr>
          <w:sz w:val="28"/>
          <w:szCs w:val="28"/>
        </w:rPr>
        <w:t>ов</w:t>
      </w:r>
      <w:r w:rsidRPr="00DF4468">
        <w:rPr>
          <w:sz w:val="28"/>
          <w:szCs w:val="28"/>
        </w:rPr>
        <w:t xml:space="preserve"> прогнозируется в сумме </w:t>
      </w:r>
      <w:r w:rsidR="0055704B" w:rsidRPr="00DF4468">
        <w:rPr>
          <w:sz w:val="28"/>
          <w:szCs w:val="28"/>
        </w:rPr>
        <w:t xml:space="preserve">510 </w:t>
      </w:r>
      <w:r w:rsidR="00D4439B">
        <w:rPr>
          <w:sz w:val="28"/>
          <w:szCs w:val="28"/>
        </w:rPr>
        <w:t>тыс. рублей.</w:t>
      </w:r>
    </w:p>
    <w:p w:rsidR="00B460AE" w:rsidRPr="001D0F1B" w:rsidRDefault="00B460AE" w:rsidP="00B460AE">
      <w:pPr>
        <w:ind w:firstLine="540"/>
        <w:jc w:val="both"/>
        <w:rPr>
          <w:sz w:val="28"/>
          <w:szCs w:val="28"/>
        </w:rPr>
      </w:pPr>
      <w:r w:rsidRPr="00DF4468">
        <w:rPr>
          <w:sz w:val="28"/>
          <w:szCs w:val="28"/>
        </w:rPr>
        <w:t xml:space="preserve">Расчет доходов составлен исходя из </w:t>
      </w:r>
      <w:r w:rsidR="0055704B" w:rsidRPr="00DF4468">
        <w:rPr>
          <w:sz w:val="28"/>
          <w:szCs w:val="28"/>
        </w:rPr>
        <w:t xml:space="preserve">данных действующих </w:t>
      </w:r>
      <w:r w:rsidR="0055704B" w:rsidRPr="001D0F1B">
        <w:rPr>
          <w:sz w:val="28"/>
          <w:szCs w:val="28"/>
        </w:rPr>
        <w:t>контрактов и договоров</w:t>
      </w:r>
      <w:r w:rsidRPr="001D0F1B">
        <w:rPr>
          <w:sz w:val="28"/>
          <w:szCs w:val="28"/>
        </w:rPr>
        <w:t xml:space="preserve"> аренды муниципальной собственности, всего договоров аренды - </w:t>
      </w:r>
      <w:r w:rsidR="001D0F1B" w:rsidRPr="001D0F1B">
        <w:rPr>
          <w:sz w:val="28"/>
          <w:szCs w:val="28"/>
        </w:rPr>
        <w:t>9</w:t>
      </w:r>
      <w:r w:rsidRPr="001D0F1B">
        <w:rPr>
          <w:sz w:val="28"/>
          <w:szCs w:val="28"/>
        </w:rPr>
        <w:t xml:space="preserve"> ед.</w:t>
      </w:r>
    </w:p>
    <w:p w:rsidR="00F65F7B" w:rsidRPr="001D0F1B" w:rsidRDefault="00B43B42" w:rsidP="00B43B42">
      <w:pPr>
        <w:ind w:firstLine="709"/>
        <w:jc w:val="both"/>
        <w:rPr>
          <w:sz w:val="28"/>
          <w:szCs w:val="28"/>
        </w:rPr>
      </w:pPr>
      <w:r w:rsidRPr="00DF4468">
        <w:rPr>
          <w:b/>
          <w:sz w:val="28"/>
          <w:szCs w:val="28"/>
        </w:rPr>
        <w:t>Доходы, получаемые в виде арендной пл</w:t>
      </w:r>
      <w:r w:rsidR="004034B5" w:rsidRPr="00DF4468">
        <w:rPr>
          <w:b/>
          <w:sz w:val="28"/>
          <w:szCs w:val="28"/>
        </w:rPr>
        <w:t>аты за земельные участки</w:t>
      </w:r>
      <w:r w:rsidR="00F65F7B" w:rsidRPr="00DF4468">
        <w:rPr>
          <w:b/>
          <w:sz w:val="28"/>
          <w:szCs w:val="28"/>
        </w:rPr>
        <w:t>,</w:t>
      </w:r>
      <w:r w:rsidR="00DF4468" w:rsidRPr="00DF4468">
        <w:rPr>
          <w:sz w:val="28"/>
          <w:szCs w:val="28"/>
        </w:rPr>
        <w:t xml:space="preserve">  на 202</w:t>
      </w:r>
      <w:r w:rsidR="0031145B">
        <w:rPr>
          <w:sz w:val="28"/>
          <w:szCs w:val="28"/>
        </w:rPr>
        <w:t xml:space="preserve">3 </w:t>
      </w:r>
      <w:r w:rsidRPr="00DF4468">
        <w:rPr>
          <w:sz w:val="28"/>
          <w:szCs w:val="28"/>
        </w:rPr>
        <w:t xml:space="preserve">год </w:t>
      </w:r>
      <w:r w:rsidR="00DF4468" w:rsidRPr="00DF4468">
        <w:rPr>
          <w:sz w:val="28"/>
          <w:szCs w:val="28"/>
        </w:rPr>
        <w:t xml:space="preserve">прогнозируется в сумме </w:t>
      </w:r>
      <w:r w:rsidR="0031145B">
        <w:rPr>
          <w:sz w:val="28"/>
          <w:szCs w:val="28"/>
        </w:rPr>
        <w:t>450</w:t>
      </w:r>
      <w:r w:rsidR="00F65F7B" w:rsidRPr="00DF4468">
        <w:rPr>
          <w:sz w:val="28"/>
          <w:szCs w:val="28"/>
        </w:rPr>
        <w:t xml:space="preserve"> </w:t>
      </w:r>
      <w:r w:rsidR="00F65F7B" w:rsidRPr="00DF4468">
        <w:rPr>
          <w:sz w:val="28"/>
          <w:szCs w:val="28"/>
          <w:lang w:eastAsia="en-US"/>
        </w:rPr>
        <w:t>тыс.</w:t>
      </w:r>
      <w:r w:rsidR="00F65F7B" w:rsidRPr="00DF4468">
        <w:rPr>
          <w:sz w:val="28"/>
          <w:szCs w:val="28"/>
        </w:rPr>
        <w:t xml:space="preserve"> рублей</w:t>
      </w:r>
      <w:r w:rsidR="00DF4468" w:rsidRPr="00DF4468">
        <w:rPr>
          <w:sz w:val="28"/>
          <w:szCs w:val="28"/>
        </w:rPr>
        <w:t xml:space="preserve"> с ростом  к оценке 202</w:t>
      </w:r>
      <w:r w:rsidR="0031145B">
        <w:rPr>
          <w:sz w:val="28"/>
          <w:szCs w:val="28"/>
        </w:rPr>
        <w:t>2</w:t>
      </w:r>
      <w:r w:rsidR="00DF4468" w:rsidRPr="00DF4468">
        <w:rPr>
          <w:sz w:val="28"/>
          <w:szCs w:val="28"/>
        </w:rPr>
        <w:t xml:space="preserve"> года на </w:t>
      </w:r>
      <w:r w:rsidR="0031145B">
        <w:rPr>
          <w:sz w:val="28"/>
          <w:szCs w:val="28"/>
        </w:rPr>
        <w:t>13% или в сумме 5</w:t>
      </w:r>
      <w:r w:rsidR="00DF4468" w:rsidRPr="00DF4468">
        <w:rPr>
          <w:sz w:val="28"/>
          <w:szCs w:val="28"/>
        </w:rPr>
        <w:t xml:space="preserve">0 тыс. рублей, в связи с увеличением количества договоров </w:t>
      </w:r>
      <w:r w:rsidR="00DF4468" w:rsidRPr="001D0F1B">
        <w:rPr>
          <w:sz w:val="28"/>
          <w:szCs w:val="28"/>
        </w:rPr>
        <w:t>аренды</w:t>
      </w:r>
      <w:r w:rsidR="00F65F7B" w:rsidRPr="001D0F1B">
        <w:rPr>
          <w:sz w:val="28"/>
          <w:szCs w:val="28"/>
        </w:rPr>
        <w:t xml:space="preserve">. </w:t>
      </w:r>
    </w:p>
    <w:p w:rsidR="00F65F7B" w:rsidRPr="001D0F1B" w:rsidRDefault="00F65F7B" w:rsidP="00B43B42">
      <w:pPr>
        <w:ind w:firstLine="709"/>
        <w:jc w:val="both"/>
        <w:rPr>
          <w:sz w:val="28"/>
          <w:szCs w:val="28"/>
        </w:rPr>
      </w:pPr>
      <w:r w:rsidRPr="001D0F1B">
        <w:rPr>
          <w:sz w:val="28"/>
          <w:szCs w:val="28"/>
        </w:rPr>
        <w:t>Расчет арендной платы произведен с учетом количества действующих договоров аренды – 1</w:t>
      </w:r>
      <w:r w:rsidR="0031145B">
        <w:rPr>
          <w:sz w:val="28"/>
          <w:szCs w:val="28"/>
        </w:rPr>
        <w:t>50</w:t>
      </w:r>
      <w:r w:rsidRPr="001D0F1B">
        <w:rPr>
          <w:sz w:val="28"/>
          <w:szCs w:val="28"/>
        </w:rPr>
        <w:t xml:space="preserve"> ед., размера арендной платы, видов деятельности, категории арендаторов и ожидаемой суммы погашения задолженности.</w:t>
      </w:r>
    </w:p>
    <w:p w:rsidR="00F65F7B" w:rsidRDefault="00F65F7B" w:rsidP="00F65F7B">
      <w:pPr>
        <w:ind w:firstLine="540"/>
        <w:jc w:val="both"/>
        <w:rPr>
          <w:sz w:val="28"/>
          <w:szCs w:val="28"/>
        </w:rPr>
      </w:pPr>
      <w:r w:rsidRPr="00DF4468">
        <w:rPr>
          <w:sz w:val="28"/>
          <w:szCs w:val="28"/>
        </w:rPr>
        <w:t>Поступление за аренду земельных участков в муниципальный  бюджет на 202</w:t>
      </w:r>
      <w:r w:rsidR="0031145B">
        <w:rPr>
          <w:sz w:val="28"/>
          <w:szCs w:val="28"/>
        </w:rPr>
        <w:t>4</w:t>
      </w:r>
      <w:r w:rsidRPr="00DF4468">
        <w:rPr>
          <w:sz w:val="28"/>
          <w:szCs w:val="28"/>
        </w:rPr>
        <w:t xml:space="preserve"> год прогнозируется в размере </w:t>
      </w:r>
      <w:r w:rsidR="0031145B">
        <w:rPr>
          <w:sz w:val="28"/>
          <w:szCs w:val="28"/>
        </w:rPr>
        <w:t>480</w:t>
      </w:r>
      <w:r w:rsidR="00DF4468" w:rsidRPr="00DF4468">
        <w:rPr>
          <w:sz w:val="28"/>
          <w:szCs w:val="28"/>
        </w:rPr>
        <w:t xml:space="preserve"> тыс. рублей с ростом на </w:t>
      </w:r>
      <w:r w:rsidR="0031145B">
        <w:rPr>
          <w:sz w:val="28"/>
          <w:szCs w:val="28"/>
        </w:rPr>
        <w:t>7</w:t>
      </w:r>
      <w:r w:rsidR="00DF4468" w:rsidRPr="00DF4468">
        <w:rPr>
          <w:sz w:val="28"/>
          <w:szCs w:val="28"/>
        </w:rPr>
        <w:t>% к прогнозу 202</w:t>
      </w:r>
      <w:r w:rsidR="0031145B">
        <w:rPr>
          <w:sz w:val="28"/>
          <w:szCs w:val="28"/>
        </w:rPr>
        <w:t>3</w:t>
      </w:r>
      <w:r w:rsidRPr="00DF4468">
        <w:rPr>
          <w:sz w:val="28"/>
          <w:szCs w:val="28"/>
        </w:rPr>
        <w:t xml:space="preserve"> года, в 202</w:t>
      </w:r>
      <w:r w:rsidR="0031145B">
        <w:rPr>
          <w:sz w:val="28"/>
          <w:szCs w:val="28"/>
        </w:rPr>
        <w:t>5 году – 520</w:t>
      </w:r>
      <w:r w:rsidRPr="00DF4468">
        <w:rPr>
          <w:sz w:val="28"/>
          <w:szCs w:val="28"/>
        </w:rPr>
        <w:t xml:space="preserve"> тыс.</w:t>
      </w:r>
      <w:r w:rsidR="0031145B">
        <w:rPr>
          <w:sz w:val="28"/>
          <w:szCs w:val="28"/>
        </w:rPr>
        <w:t xml:space="preserve"> рублей с ростом к прогнозу 2024</w:t>
      </w:r>
      <w:r w:rsidR="00DF4468" w:rsidRPr="00DF4468">
        <w:rPr>
          <w:sz w:val="28"/>
          <w:szCs w:val="28"/>
        </w:rPr>
        <w:t xml:space="preserve"> года на 8</w:t>
      </w:r>
      <w:r w:rsidRPr="00DF4468">
        <w:rPr>
          <w:sz w:val="28"/>
          <w:szCs w:val="28"/>
        </w:rPr>
        <w:t>%.</w:t>
      </w:r>
    </w:p>
    <w:p w:rsidR="00B43B42" w:rsidRPr="00DF4468" w:rsidRDefault="004034B5" w:rsidP="00F65F7B">
      <w:pPr>
        <w:ind w:left="1134" w:right="849" w:firstLine="426"/>
        <w:jc w:val="center"/>
        <w:rPr>
          <w:b/>
          <w:i/>
          <w:sz w:val="28"/>
          <w:szCs w:val="28"/>
        </w:rPr>
      </w:pPr>
      <w:r w:rsidRPr="00DF4468">
        <w:rPr>
          <w:b/>
          <w:i/>
          <w:sz w:val="28"/>
          <w:szCs w:val="28"/>
        </w:rPr>
        <w:t xml:space="preserve">Платежи </w:t>
      </w:r>
      <w:proofErr w:type="gramStart"/>
      <w:r w:rsidRPr="00DF4468">
        <w:rPr>
          <w:b/>
          <w:i/>
          <w:sz w:val="28"/>
          <w:szCs w:val="28"/>
        </w:rPr>
        <w:t>при</w:t>
      </w:r>
      <w:proofErr w:type="gramEnd"/>
      <w:r w:rsidRPr="00DF4468">
        <w:rPr>
          <w:b/>
          <w:i/>
          <w:sz w:val="28"/>
          <w:szCs w:val="28"/>
        </w:rPr>
        <w:t xml:space="preserve"> испол</w:t>
      </w:r>
      <w:r w:rsidR="00F65F7B" w:rsidRPr="00DF4468">
        <w:rPr>
          <w:b/>
          <w:i/>
          <w:sz w:val="28"/>
          <w:szCs w:val="28"/>
        </w:rPr>
        <w:t>ьзования природными ресурсами</w:t>
      </w:r>
    </w:p>
    <w:p w:rsidR="00F65F7B" w:rsidRPr="00DF4468" w:rsidRDefault="00E972EF" w:rsidP="00F65F7B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DF4468">
        <w:rPr>
          <w:b/>
          <w:sz w:val="28"/>
          <w:szCs w:val="28"/>
        </w:rPr>
        <w:t>Платежи за негативное воздействие на окружающую</w:t>
      </w:r>
      <w:r w:rsidRPr="00DF4468">
        <w:rPr>
          <w:sz w:val="28"/>
          <w:szCs w:val="28"/>
        </w:rPr>
        <w:t xml:space="preserve"> </w:t>
      </w:r>
      <w:r w:rsidRPr="00DF4468">
        <w:rPr>
          <w:b/>
          <w:sz w:val="28"/>
          <w:szCs w:val="28"/>
        </w:rPr>
        <w:t>среду</w:t>
      </w:r>
      <w:r w:rsidRPr="00DF4468">
        <w:rPr>
          <w:sz w:val="28"/>
          <w:szCs w:val="28"/>
        </w:rPr>
        <w:t xml:space="preserve">  </w:t>
      </w:r>
      <w:r w:rsidR="00DF4468" w:rsidRPr="00DF4468">
        <w:rPr>
          <w:sz w:val="28"/>
          <w:szCs w:val="28"/>
        </w:rPr>
        <w:t>в 202</w:t>
      </w:r>
      <w:r w:rsidR="008945F4">
        <w:rPr>
          <w:sz w:val="28"/>
          <w:szCs w:val="28"/>
        </w:rPr>
        <w:t>3</w:t>
      </w:r>
      <w:r w:rsidR="00F65F7B" w:rsidRPr="00DF4468">
        <w:rPr>
          <w:sz w:val="28"/>
          <w:szCs w:val="28"/>
        </w:rPr>
        <w:t xml:space="preserve"> году составит сумме</w:t>
      </w:r>
      <w:r w:rsidR="00DF4468" w:rsidRPr="00DF4468">
        <w:rPr>
          <w:sz w:val="28"/>
          <w:szCs w:val="28"/>
        </w:rPr>
        <w:t xml:space="preserve"> </w:t>
      </w:r>
      <w:r w:rsidR="008945F4">
        <w:rPr>
          <w:sz w:val="28"/>
          <w:szCs w:val="28"/>
        </w:rPr>
        <w:t xml:space="preserve">245 </w:t>
      </w:r>
      <w:r w:rsidR="00F65F7B" w:rsidRPr="00DF4468">
        <w:rPr>
          <w:sz w:val="28"/>
          <w:szCs w:val="28"/>
          <w:lang w:eastAsia="en-US"/>
        </w:rPr>
        <w:t>тыс.</w:t>
      </w:r>
      <w:r w:rsidR="00F65F7B" w:rsidRPr="00DF4468">
        <w:rPr>
          <w:sz w:val="28"/>
          <w:szCs w:val="28"/>
        </w:rPr>
        <w:t xml:space="preserve"> рублей с ростом  к оценке 202</w:t>
      </w:r>
      <w:r w:rsidR="008945F4">
        <w:rPr>
          <w:sz w:val="28"/>
          <w:szCs w:val="28"/>
        </w:rPr>
        <w:t xml:space="preserve">2 </w:t>
      </w:r>
      <w:r w:rsidR="00DF4468" w:rsidRPr="00DF4468">
        <w:rPr>
          <w:sz w:val="28"/>
          <w:szCs w:val="28"/>
        </w:rPr>
        <w:t xml:space="preserve">года на </w:t>
      </w:r>
      <w:r w:rsidR="008945F4">
        <w:rPr>
          <w:sz w:val="28"/>
          <w:szCs w:val="28"/>
        </w:rPr>
        <w:t>70</w:t>
      </w:r>
      <w:r w:rsidR="00F65F7B" w:rsidRPr="00DF4468">
        <w:rPr>
          <w:sz w:val="28"/>
          <w:szCs w:val="28"/>
        </w:rPr>
        <w:t>%</w:t>
      </w:r>
      <w:r w:rsidR="008945F4">
        <w:rPr>
          <w:sz w:val="28"/>
          <w:szCs w:val="28"/>
        </w:rPr>
        <w:t>, в связи с увеличение количества</w:t>
      </w:r>
      <w:r w:rsidR="0031145B">
        <w:rPr>
          <w:sz w:val="28"/>
          <w:szCs w:val="28"/>
        </w:rPr>
        <w:t xml:space="preserve"> плательщиков на 3 единиц</w:t>
      </w:r>
      <w:r w:rsidR="00F65F7B" w:rsidRPr="00DF4468">
        <w:rPr>
          <w:sz w:val="28"/>
          <w:szCs w:val="28"/>
        </w:rPr>
        <w:t>. Расчет произведен на основании</w:t>
      </w:r>
      <w:r w:rsidR="008945F4">
        <w:rPr>
          <w:sz w:val="28"/>
          <w:szCs w:val="28"/>
        </w:rPr>
        <w:t xml:space="preserve"> фактических поступлений за 2020</w:t>
      </w:r>
      <w:r w:rsidR="00F65F7B" w:rsidRPr="00DF4468">
        <w:rPr>
          <w:sz w:val="28"/>
          <w:szCs w:val="28"/>
        </w:rPr>
        <w:t>-202</w:t>
      </w:r>
      <w:r w:rsidR="008945F4">
        <w:rPr>
          <w:sz w:val="28"/>
          <w:szCs w:val="28"/>
        </w:rPr>
        <w:t>2</w:t>
      </w:r>
      <w:r w:rsidR="00F65F7B" w:rsidRPr="00DF4468">
        <w:rPr>
          <w:sz w:val="28"/>
          <w:szCs w:val="28"/>
        </w:rPr>
        <w:t xml:space="preserve"> годов. </w:t>
      </w:r>
      <w:r w:rsidR="0031145B">
        <w:rPr>
          <w:sz w:val="28"/>
          <w:szCs w:val="28"/>
        </w:rPr>
        <w:t xml:space="preserve">Норматив зачисления </w:t>
      </w:r>
      <w:r w:rsidR="00F65F7B" w:rsidRPr="00DF4468">
        <w:rPr>
          <w:sz w:val="28"/>
          <w:szCs w:val="28"/>
        </w:rPr>
        <w:t xml:space="preserve">в </w:t>
      </w:r>
      <w:r w:rsidR="0031145B">
        <w:rPr>
          <w:sz w:val="28"/>
          <w:szCs w:val="28"/>
        </w:rPr>
        <w:t>муниципальный</w:t>
      </w:r>
      <w:r w:rsidR="00F65F7B" w:rsidRPr="00DF4468">
        <w:rPr>
          <w:sz w:val="28"/>
          <w:szCs w:val="28"/>
        </w:rPr>
        <w:t xml:space="preserve"> бюджет по нормативу 60%, в республиканский бюджет – 40%.</w:t>
      </w:r>
    </w:p>
    <w:p w:rsidR="00F65F7B" w:rsidRPr="005A623F" w:rsidRDefault="00F65F7B" w:rsidP="00F65F7B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DF4468">
        <w:rPr>
          <w:sz w:val="28"/>
          <w:szCs w:val="28"/>
        </w:rPr>
        <w:t xml:space="preserve">Платежи </w:t>
      </w:r>
      <w:r w:rsidR="0031145B" w:rsidRPr="0031145B">
        <w:rPr>
          <w:sz w:val="28"/>
          <w:szCs w:val="28"/>
        </w:rPr>
        <w:t xml:space="preserve">негативное воздействие на окружающую среду  </w:t>
      </w:r>
      <w:r w:rsidR="0031145B">
        <w:rPr>
          <w:sz w:val="28"/>
          <w:szCs w:val="28"/>
        </w:rPr>
        <w:t xml:space="preserve">спрогнозирован </w:t>
      </w:r>
      <w:r w:rsidR="00DF4468" w:rsidRPr="00DF4468">
        <w:rPr>
          <w:sz w:val="28"/>
          <w:szCs w:val="28"/>
        </w:rPr>
        <w:t>на 202</w:t>
      </w:r>
      <w:r w:rsidR="0031145B">
        <w:rPr>
          <w:sz w:val="28"/>
          <w:szCs w:val="28"/>
        </w:rPr>
        <w:t>4</w:t>
      </w:r>
      <w:r w:rsidR="00DF4468" w:rsidRPr="00DF4468">
        <w:rPr>
          <w:sz w:val="28"/>
          <w:szCs w:val="28"/>
        </w:rPr>
        <w:t xml:space="preserve"> год в сумме </w:t>
      </w:r>
      <w:r w:rsidR="0031145B">
        <w:rPr>
          <w:sz w:val="28"/>
          <w:szCs w:val="28"/>
        </w:rPr>
        <w:t>264</w:t>
      </w:r>
      <w:r w:rsidRPr="00DF4468">
        <w:rPr>
          <w:sz w:val="28"/>
          <w:szCs w:val="28"/>
        </w:rPr>
        <w:t xml:space="preserve"> </w:t>
      </w:r>
      <w:r w:rsidRPr="00DF4468">
        <w:rPr>
          <w:sz w:val="28"/>
          <w:szCs w:val="28"/>
          <w:lang w:eastAsia="en-US"/>
        </w:rPr>
        <w:t>тыс.</w:t>
      </w:r>
      <w:r w:rsidR="00DF4468" w:rsidRPr="00DF4468">
        <w:rPr>
          <w:sz w:val="28"/>
          <w:szCs w:val="28"/>
        </w:rPr>
        <w:t xml:space="preserve"> рублей с </w:t>
      </w:r>
      <w:r w:rsidR="00DF4468" w:rsidRPr="005A623F">
        <w:rPr>
          <w:sz w:val="28"/>
          <w:szCs w:val="28"/>
        </w:rPr>
        <w:t xml:space="preserve">ростом на </w:t>
      </w:r>
      <w:r w:rsidR="0031145B">
        <w:rPr>
          <w:sz w:val="28"/>
          <w:szCs w:val="28"/>
        </w:rPr>
        <w:t>8</w:t>
      </w:r>
      <w:r w:rsidR="00DF4468" w:rsidRPr="005A623F">
        <w:rPr>
          <w:sz w:val="28"/>
          <w:szCs w:val="28"/>
        </w:rPr>
        <w:t>% к прогнозу 202</w:t>
      </w:r>
      <w:r w:rsidR="0031145B">
        <w:rPr>
          <w:sz w:val="28"/>
          <w:szCs w:val="28"/>
        </w:rPr>
        <w:t>3</w:t>
      </w:r>
      <w:r w:rsidR="00D2236E" w:rsidRPr="005A623F">
        <w:rPr>
          <w:sz w:val="28"/>
          <w:szCs w:val="28"/>
        </w:rPr>
        <w:t xml:space="preserve"> года, на 202</w:t>
      </w:r>
      <w:r w:rsidR="0031145B">
        <w:rPr>
          <w:sz w:val="28"/>
          <w:szCs w:val="28"/>
        </w:rPr>
        <w:t>5</w:t>
      </w:r>
      <w:r w:rsidR="00DF4468" w:rsidRPr="005A623F">
        <w:rPr>
          <w:sz w:val="28"/>
          <w:szCs w:val="28"/>
        </w:rPr>
        <w:t xml:space="preserve"> год – в сумме </w:t>
      </w:r>
      <w:r w:rsidR="0031145B">
        <w:rPr>
          <w:sz w:val="28"/>
          <w:szCs w:val="28"/>
        </w:rPr>
        <w:t>286</w:t>
      </w:r>
      <w:r w:rsidRPr="005A623F">
        <w:rPr>
          <w:sz w:val="28"/>
          <w:szCs w:val="28"/>
        </w:rPr>
        <w:t xml:space="preserve"> </w:t>
      </w:r>
      <w:r w:rsidRPr="005A623F">
        <w:rPr>
          <w:sz w:val="28"/>
          <w:szCs w:val="28"/>
          <w:lang w:eastAsia="en-US"/>
        </w:rPr>
        <w:t>тыс.</w:t>
      </w:r>
      <w:r w:rsidRPr="005A623F">
        <w:rPr>
          <w:sz w:val="28"/>
          <w:szCs w:val="28"/>
        </w:rPr>
        <w:t xml:space="preserve"> рубле</w:t>
      </w:r>
      <w:r w:rsidR="00DF4468" w:rsidRPr="005A623F">
        <w:rPr>
          <w:sz w:val="28"/>
          <w:szCs w:val="28"/>
        </w:rPr>
        <w:t xml:space="preserve">й с ростом на </w:t>
      </w:r>
      <w:r w:rsidR="0031145B">
        <w:rPr>
          <w:sz w:val="28"/>
          <w:szCs w:val="28"/>
        </w:rPr>
        <w:t>8</w:t>
      </w:r>
      <w:r w:rsidR="00DF4468" w:rsidRPr="005A623F">
        <w:rPr>
          <w:sz w:val="28"/>
          <w:szCs w:val="28"/>
        </w:rPr>
        <w:t>% к прогнозу 202</w:t>
      </w:r>
      <w:r w:rsidR="0031145B">
        <w:rPr>
          <w:sz w:val="28"/>
          <w:szCs w:val="28"/>
        </w:rPr>
        <w:t>4</w:t>
      </w:r>
      <w:r w:rsidRPr="005A623F">
        <w:rPr>
          <w:sz w:val="28"/>
          <w:szCs w:val="28"/>
        </w:rPr>
        <w:t xml:space="preserve"> года.</w:t>
      </w:r>
    </w:p>
    <w:p w:rsidR="0031145B" w:rsidRDefault="0031145B" w:rsidP="00F65F7B">
      <w:pPr>
        <w:tabs>
          <w:tab w:val="left" w:pos="851"/>
        </w:tabs>
        <w:ind w:firstLine="540"/>
        <w:jc w:val="both"/>
        <w:rPr>
          <w:b/>
          <w:bCs/>
          <w:i/>
          <w:color w:val="000000"/>
          <w:sz w:val="28"/>
          <w:szCs w:val="28"/>
        </w:rPr>
      </w:pPr>
    </w:p>
    <w:p w:rsidR="00D2236E" w:rsidRPr="005A623F" w:rsidRDefault="00D2236E" w:rsidP="00F65F7B">
      <w:pPr>
        <w:tabs>
          <w:tab w:val="left" w:pos="851"/>
        </w:tabs>
        <w:ind w:firstLine="540"/>
        <w:jc w:val="both"/>
        <w:rPr>
          <w:i/>
          <w:sz w:val="28"/>
          <w:szCs w:val="28"/>
        </w:rPr>
      </w:pPr>
      <w:r w:rsidRPr="005A623F">
        <w:rPr>
          <w:b/>
          <w:bCs/>
          <w:i/>
          <w:color w:val="000000"/>
          <w:sz w:val="28"/>
          <w:szCs w:val="28"/>
        </w:rPr>
        <w:t>Доходы от продажи материальных и нематериальных активов</w:t>
      </w:r>
    </w:p>
    <w:p w:rsidR="00D2236E" w:rsidRPr="005A623F" w:rsidRDefault="00D2236E" w:rsidP="00D2236E">
      <w:pPr>
        <w:ind w:firstLine="720"/>
        <w:jc w:val="center"/>
        <w:rPr>
          <w:b/>
          <w:bCs/>
          <w:i/>
          <w:color w:val="000000"/>
          <w:sz w:val="28"/>
          <w:szCs w:val="28"/>
        </w:rPr>
      </w:pPr>
      <w:r w:rsidRPr="005A623F">
        <w:rPr>
          <w:b/>
          <w:bCs/>
          <w:i/>
          <w:color w:val="000000"/>
          <w:sz w:val="28"/>
          <w:szCs w:val="28"/>
        </w:rPr>
        <w:lastRenderedPageBreak/>
        <w:t>(продажа земельных участков)</w:t>
      </w:r>
    </w:p>
    <w:p w:rsidR="00D2236E" w:rsidRPr="005A623F" w:rsidRDefault="00D2236E" w:rsidP="00D2236E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5A623F">
        <w:rPr>
          <w:sz w:val="28"/>
          <w:szCs w:val="28"/>
        </w:rPr>
        <w:t>Поступление в муниципальный бюджет прогнозируются на 20</w:t>
      </w:r>
      <w:r w:rsidR="008945F4">
        <w:rPr>
          <w:sz w:val="28"/>
          <w:szCs w:val="28"/>
        </w:rPr>
        <w:t>23</w:t>
      </w:r>
      <w:r w:rsidR="00DF4468" w:rsidRPr="005A623F">
        <w:rPr>
          <w:sz w:val="28"/>
          <w:szCs w:val="28"/>
        </w:rPr>
        <w:t xml:space="preserve"> год в сумме 2</w:t>
      </w:r>
      <w:r w:rsidR="008945F4">
        <w:rPr>
          <w:sz w:val="28"/>
          <w:szCs w:val="28"/>
        </w:rPr>
        <w:t>30</w:t>
      </w:r>
      <w:r w:rsidRPr="005A623F">
        <w:rPr>
          <w:sz w:val="28"/>
          <w:szCs w:val="28"/>
        </w:rPr>
        <w:t xml:space="preserve">  </w:t>
      </w:r>
      <w:r w:rsidRPr="005A623F">
        <w:rPr>
          <w:sz w:val="28"/>
          <w:szCs w:val="28"/>
          <w:lang w:eastAsia="en-US"/>
        </w:rPr>
        <w:t>тыс.</w:t>
      </w:r>
      <w:r w:rsidRPr="005A623F">
        <w:rPr>
          <w:sz w:val="28"/>
          <w:szCs w:val="28"/>
        </w:rPr>
        <w:t xml:space="preserve"> рублей</w:t>
      </w:r>
      <w:r w:rsidR="008945F4">
        <w:rPr>
          <w:sz w:val="28"/>
          <w:szCs w:val="28"/>
        </w:rPr>
        <w:t xml:space="preserve">, с ростом на 15% </w:t>
      </w:r>
      <w:r w:rsidR="00DF4468" w:rsidRPr="005A623F">
        <w:rPr>
          <w:sz w:val="28"/>
          <w:szCs w:val="28"/>
        </w:rPr>
        <w:t>к уровню</w:t>
      </w:r>
      <w:r w:rsidRPr="005A623F">
        <w:rPr>
          <w:sz w:val="28"/>
          <w:szCs w:val="28"/>
        </w:rPr>
        <w:t xml:space="preserve"> </w:t>
      </w:r>
      <w:r w:rsidR="00DF4468" w:rsidRPr="005A623F">
        <w:rPr>
          <w:sz w:val="28"/>
          <w:szCs w:val="28"/>
        </w:rPr>
        <w:t>ожидаемой</w:t>
      </w:r>
      <w:r w:rsidRPr="005A623F">
        <w:rPr>
          <w:sz w:val="28"/>
          <w:szCs w:val="28"/>
        </w:rPr>
        <w:t xml:space="preserve"> оценке 202</w:t>
      </w:r>
      <w:r w:rsidR="008945F4">
        <w:rPr>
          <w:sz w:val="28"/>
          <w:szCs w:val="28"/>
        </w:rPr>
        <w:t>2</w:t>
      </w:r>
      <w:r w:rsidRPr="005A623F">
        <w:rPr>
          <w:sz w:val="28"/>
          <w:szCs w:val="28"/>
        </w:rPr>
        <w:t xml:space="preserve"> года. Расчет произведен исходя из </w:t>
      </w:r>
      <w:r w:rsidR="007E3812" w:rsidRPr="005A623F">
        <w:rPr>
          <w:sz w:val="28"/>
          <w:szCs w:val="28"/>
        </w:rPr>
        <w:t>запланированных к продаже земельных участков</w:t>
      </w:r>
      <w:r w:rsidRPr="005A623F">
        <w:rPr>
          <w:sz w:val="28"/>
          <w:szCs w:val="28"/>
        </w:rPr>
        <w:t xml:space="preserve"> </w:t>
      </w:r>
      <w:r w:rsidR="00DF4468" w:rsidRPr="005A623F">
        <w:rPr>
          <w:sz w:val="28"/>
          <w:szCs w:val="28"/>
        </w:rPr>
        <w:t>в 202</w:t>
      </w:r>
      <w:r w:rsidR="008945F4">
        <w:rPr>
          <w:sz w:val="28"/>
          <w:szCs w:val="28"/>
        </w:rPr>
        <w:t>3</w:t>
      </w:r>
      <w:r w:rsidR="007E3812" w:rsidRPr="005A623F">
        <w:rPr>
          <w:sz w:val="28"/>
          <w:szCs w:val="28"/>
        </w:rPr>
        <w:t xml:space="preserve"> году</w:t>
      </w:r>
      <w:r w:rsidRPr="005A623F">
        <w:rPr>
          <w:sz w:val="28"/>
          <w:szCs w:val="28"/>
        </w:rPr>
        <w:t xml:space="preserve">. </w:t>
      </w:r>
    </w:p>
    <w:p w:rsidR="007E3812" w:rsidRPr="005A623F" w:rsidRDefault="00D2236E" w:rsidP="00D2236E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5A623F">
        <w:rPr>
          <w:sz w:val="28"/>
          <w:szCs w:val="28"/>
        </w:rPr>
        <w:t xml:space="preserve">Доходы от продажи земельных участков </w:t>
      </w:r>
      <w:r w:rsidR="008945F4">
        <w:rPr>
          <w:sz w:val="28"/>
          <w:szCs w:val="28"/>
        </w:rPr>
        <w:t xml:space="preserve"> на плановые периоды </w:t>
      </w:r>
      <w:r w:rsidR="008945F4" w:rsidRPr="005A623F">
        <w:rPr>
          <w:sz w:val="28"/>
          <w:szCs w:val="28"/>
        </w:rPr>
        <w:t>2023</w:t>
      </w:r>
      <w:r w:rsidR="008945F4">
        <w:rPr>
          <w:sz w:val="28"/>
          <w:szCs w:val="28"/>
        </w:rPr>
        <w:t xml:space="preserve"> </w:t>
      </w:r>
      <w:r w:rsidR="008945F4" w:rsidRPr="005A623F">
        <w:rPr>
          <w:sz w:val="28"/>
          <w:szCs w:val="28"/>
        </w:rPr>
        <w:t xml:space="preserve">и 2024 годов </w:t>
      </w:r>
      <w:r w:rsidR="008945F4">
        <w:rPr>
          <w:sz w:val="28"/>
          <w:szCs w:val="28"/>
        </w:rPr>
        <w:t>прогнозируются в сумме 250</w:t>
      </w:r>
      <w:r w:rsidRPr="005A623F">
        <w:rPr>
          <w:sz w:val="28"/>
          <w:szCs w:val="28"/>
        </w:rPr>
        <w:t xml:space="preserve"> </w:t>
      </w:r>
      <w:r w:rsidRPr="005A623F">
        <w:rPr>
          <w:sz w:val="28"/>
          <w:szCs w:val="28"/>
          <w:lang w:eastAsia="en-US"/>
        </w:rPr>
        <w:t>тыс.</w:t>
      </w:r>
      <w:r w:rsidRPr="005A623F">
        <w:rPr>
          <w:sz w:val="28"/>
          <w:szCs w:val="28"/>
        </w:rPr>
        <w:t xml:space="preserve"> рублей</w:t>
      </w:r>
      <w:r w:rsidR="005A623F">
        <w:rPr>
          <w:sz w:val="28"/>
          <w:szCs w:val="28"/>
        </w:rPr>
        <w:t>,</w:t>
      </w:r>
      <w:r w:rsidRPr="005A623F">
        <w:rPr>
          <w:sz w:val="28"/>
          <w:szCs w:val="28"/>
        </w:rPr>
        <w:t xml:space="preserve"> </w:t>
      </w:r>
      <w:r w:rsidR="008945F4">
        <w:rPr>
          <w:sz w:val="28"/>
          <w:szCs w:val="28"/>
        </w:rPr>
        <w:t xml:space="preserve">с ростом на 9% </w:t>
      </w:r>
      <w:r w:rsidR="00DF4468" w:rsidRPr="005A623F">
        <w:rPr>
          <w:sz w:val="28"/>
          <w:szCs w:val="28"/>
        </w:rPr>
        <w:t xml:space="preserve">к </w:t>
      </w:r>
      <w:r w:rsidRPr="005A623F">
        <w:rPr>
          <w:sz w:val="28"/>
          <w:szCs w:val="28"/>
        </w:rPr>
        <w:t>прогно</w:t>
      </w:r>
      <w:r w:rsidR="007E3812" w:rsidRPr="005A623F">
        <w:rPr>
          <w:sz w:val="28"/>
          <w:szCs w:val="28"/>
        </w:rPr>
        <w:t>зу</w:t>
      </w:r>
      <w:r w:rsidR="00DF4468" w:rsidRPr="005A623F">
        <w:rPr>
          <w:sz w:val="28"/>
          <w:szCs w:val="28"/>
        </w:rPr>
        <w:t xml:space="preserve"> 202</w:t>
      </w:r>
      <w:r w:rsidR="008945F4">
        <w:rPr>
          <w:sz w:val="28"/>
          <w:szCs w:val="28"/>
        </w:rPr>
        <w:t>3</w:t>
      </w:r>
      <w:r w:rsidR="00DF4468" w:rsidRPr="005A623F">
        <w:rPr>
          <w:sz w:val="28"/>
          <w:szCs w:val="28"/>
        </w:rPr>
        <w:t xml:space="preserve"> года.</w:t>
      </w:r>
    </w:p>
    <w:p w:rsidR="00DF4468" w:rsidRPr="005A623F" w:rsidRDefault="00DF4468" w:rsidP="00D2236E">
      <w:pPr>
        <w:tabs>
          <w:tab w:val="left" w:pos="851"/>
        </w:tabs>
        <w:ind w:firstLine="540"/>
        <w:jc w:val="both"/>
        <w:rPr>
          <w:sz w:val="28"/>
          <w:szCs w:val="28"/>
        </w:rPr>
      </w:pPr>
    </w:p>
    <w:p w:rsidR="007E3812" w:rsidRPr="005A623F" w:rsidRDefault="007E3812" w:rsidP="007E3812">
      <w:pPr>
        <w:ind w:firstLine="540"/>
        <w:jc w:val="center"/>
        <w:rPr>
          <w:b/>
          <w:bCs/>
          <w:i/>
          <w:sz w:val="28"/>
          <w:szCs w:val="28"/>
        </w:rPr>
      </w:pPr>
      <w:r w:rsidRPr="005A623F">
        <w:rPr>
          <w:b/>
          <w:bCs/>
          <w:i/>
          <w:sz w:val="28"/>
          <w:szCs w:val="28"/>
        </w:rPr>
        <w:t>Штрафы, санкции, возмещение ущерба</w:t>
      </w:r>
    </w:p>
    <w:p w:rsidR="007E3812" w:rsidRPr="005A623F" w:rsidRDefault="007E3812" w:rsidP="007E3812">
      <w:pPr>
        <w:ind w:firstLine="540"/>
        <w:jc w:val="both"/>
        <w:rPr>
          <w:sz w:val="28"/>
          <w:szCs w:val="28"/>
        </w:rPr>
      </w:pPr>
      <w:r w:rsidRPr="005A623F">
        <w:rPr>
          <w:sz w:val="28"/>
          <w:szCs w:val="28"/>
        </w:rPr>
        <w:t>Поступление штрафных санкци</w:t>
      </w:r>
      <w:r w:rsidR="008945F4">
        <w:rPr>
          <w:sz w:val="28"/>
          <w:szCs w:val="28"/>
        </w:rPr>
        <w:t>й в муниципальный бюджет на 2023</w:t>
      </w:r>
      <w:r w:rsidR="005A623F">
        <w:rPr>
          <w:sz w:val="28"/>
          <w:szCs w:val="28"/>
        </w:rPr>
        <w:t xml:space="preserve"> год прогнозируется в сумме </w:t>
      </w:r>
      <w:r w:rsidR="008945F4">
        <w:rPr>
          <w:sz w:val="28"/>
          <w:szCs w:val="28"/>
        </w:rPr>
        <w:t>170</w:t>
      </w:r>
      <w:r w:rsidRPr="005A623F">
        <w:rPr>
          <w:sz w:val="28"/>
          <w:szCs w:val="28"/>
        </w:rPr>
        <w:t xml:space="preserve"> </w:t>
      </w:r>
      <w:r w:rsidRPr="005A623F">
        <w:rPr>
          <w:sz w:val="28"/>
          <w:szCs w:val="28"/>
          <w:lang w:eastAsia="en-US"/>
        </w:rPr>
        <w:t>тыс.</w:t>
      </w:r>
      <w:r w:rsidRPr="005A623F">
        <w:rPr>
          <w:sz w:val="28"/>
          <w:szCs w:val="28"/>
        </w:rPr>
        <w:t xml:space="preserve"> рублей, </w:t>
      </w:r>
      <w:r w:rsidR="008945F4">
        <w:rPr>
          <w:sz w:val="28"/>
          <w:szCs w:val="28"/>
        </w:rPr>
        <w:t>ростом на 13%</w:t>
      </w:r>
      <w:r w:rsidR="005A623F">
        <w:rPr>
          <w:sz w:val="28"/>
          <w:szCs w:val="28"/>
        </w:rPr>
        <w:t xml:space="preserve">  к оценке 202</w:t>
      </w:r>
      <w:r w:rsidR="008945F4">
        <w:rPr>
          <w:sz w:val="28"/>
          <w:szCs w:val="28"/>
        </w:rPr>
        <w:t>2 года.</w:t>
      </w:r>
      <w:r w:rsidRPr="005A623F">
        <w:rPr>
          <w:sz w:val="28"/>
          <w:szCs w:val="28"/>
        </w:rPr>
        <w:t xml:space="preserve"> </w:t>
      </w:r>
    </w:p>
    <w:p w:rsidR="007E3812" w:rsidRDefault="008945F4" w:rsidP="007E38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2024 год штрафные</w:t>
      </w:r>
      <w:r w:rsidR="007E3812" w:rsidRPr="005A623F">
        <w:rPr>
          <w:sz w:val="28"/>
          <w:szCs w:val="28"/>
        </w:rPr>
        <w:t xml:space="preserve"> санкци</w:t>
      </w:r>
      <w:r>
        <w:rPr>
          <w:sz w:val="28"/>
          <w:szCs w:val="28"/>
        </w:rPr>
        <w:t>и</w:t>
      </w:r>
      <w:r w:rsidR="005A623F">
        <w:rPr>
          <w:sz w:val="28"/>
          <w:szCs w:val="28"/>
        </w:rPr>
        <w:t xml:space="preserve"> в муниципальный бюджет спрогнозирован в сумме </w:t>
      </w:r>
      <w:r>
        <w:rPr>
          <w:sz w:val="28"/>
          <w:szCs w:val="28"/>
        </w:rPr>
        <w:t>178</w:t>
      </w:r>
      <w:r w:rsidR="007E3812" w:rsidRPr="005A623F">
        <w:rPr>
          <w:sz w:val="28"/>
          <w:szCs w:val="28"/>
        </w:rPr>
        <w:t xml:space="preserve"> </w:t>
      </w:r>
      <w:r w:rsidR="007E3812" w:rsidRPr="005A623F">
        <w:rPr>
          <w:sz w:val="28"/>
          <w:szCs w:val="28"/>
          <w:lang w:eastAsia="en-US"/>
        </w:rPr>
        <w:t>тыс.</w:t>
      </w:r>
      <w:r w:rsidR="005A623F">
        <w:rPr>
          <w:sz w:val="28"/>
          <w:szCs w:val="28"/>
        </w:rPr>
        <w:t xml:space="preserve"> рублей</w:t>
      </w:r>
      <w:r w:rsidR="005A623F" w:rsidRPr="005A623F">
        <w:rPr>
          <w:sz w:val="28"/>
          <w:szCs w:val="28"/>
        </w:rPr>
        <w:t xml:space="preserve"> </w:t>
      </w:r>
      <w:r w:rsidR="005A623F">
        <w:rPr>
          <w:sz w:val="28"/>
          <w:szCs w:val="28"/>
        </w:rPr>
        <w:t xml:space="preserve">с ростом на </w:t>
      </w:r>
      <w:r>
        <w:rPr>
          <w:sz w:val="28"/>
          <w:szCs w:val="28"/>
        </w:rPr>
        <w:t>5</w:t>
      </w:r>
      <w:r w:rsidR="005A623F">
        <w:rPr>
          <w:sz w:val="28"/>
          <w:szCs w:val="28"/>
        </w:rPr>
        <w:t>% к прогнозу 202</w:t>
      </w:r>
      <w:r>
        <w:rPr>
          <w:sz w:val="28"/>
          <w:szCs w:val="28"/>
        </w:rPr>
        <w:t>3</w:t>
      </w:r>
      <w:r w:rsidR="005A623F" w:rsidRPr="005A623F">
        <w:rPr>
          <w:sz w:val="28"/>
          <w:szCs w:val="28"/>
        </w:rPr>
        <w:t xml:space="preserve"> года</w:t>
      </w:r>
      <w:r w:rsidR="005A623F">
        <w:rPr>
          <w:sz w:val="28"/>
          <w:szCs w:val="28"/>
        </w:rPr>
        <w:t>, на 202</w:t>
      </w:r>
      <w:r>
        <w:rPr>
          <w:sz w:val="28"/>
          <w:szCs w:val="28"/>
        </w:rPr>
        <w:t>5</w:t>
      </w:r>
      <w:r w:rsidR="007E3812" w:rsidRPr="005A623F">
        <w:rPr>
          <w:sz w:val="28"/>
          <w:szCs w:val="28"/>
        </w:rPr>
        <w:t xml:space="preserve"> год – </w:t>
      </w:r>
      <w:r w:rsidR="005A623F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186</w:t>
      </w:r>
      <w:r w:rsidR="007E3812" w:rsidRPr="005A623F">
        <w:rPr>
          <w:sz w:val="28"/>
          <w:szCs w:val="28"/>
        </w:rPr>
        <w:t xml:space="preserve"> </w:t>
      </w:r>
      <w:r w:rsidR="007E3812" w:rsidRPr="005A623F">
        <w:rPr>
          <w:sz w:val="28"/>
          <w:szCs w:val="28"/>
          <w:lang w:eastAsia="en-US"/>
        </w:rPr>
        <w:t>тыс.</w:t>
      </w:r>
      <w:r w:rsidR="007E3812" w:rsidRPr="005A623F">
        <w:rPr>
          <w:sz w:val="28"/>
          <w:szCs w:val="28"/>
        </w:rPr>
        <w:t xml:space="preserve"> рублей</w:t>
      </w:r>
      <w:r w:rsidR="005A623F" w:rsidRPr="005A623F">
        <w:rPr>
          <w:sz w:val="28"/>
          <w:szCs w:val="28"/>
        </w:rPr>
        <w:t xml:space="preserve"> </w:t>
      </w:r>
      <w:r w:rsidR="005A623F">
        <w:rPr>
          <w:sz w:val="28"/>
          <w:szCs w:val="28"/>
        </w:rPr>
        <w:t xml:space="preserve">с ростом на </w:t>
      </w:r>
      <w:r>
        <w:rPr>
          <w:sz w:val="28"/>
          <w:szCs w:val="28"/>
        </w:rPr>
        <w:t>5</w:t>
      </w:r>
      <w:r w:rsidR="005A623F" w:rsidRPr="005A623F">
        <w:rPr>
          <w:sz w:val="28"/>
          <w:szCs w:val="28"/>
        </w:rPr>
        <w:t>% к прогнозу 202</w:t>
      </w:r>
      <w:r>
        <w:rPr>
          <w:sz w:val="28"/>
          <w:szCs w:val="28"/>
        </w:rPr>
        <w:t>4</w:t>
      </w:r>
      <w:r w:rsidR="005A623F" w:rsidRPr="005A623F">
        <w:rPr>
          <w:sz w:val="28"/>
          <w:szCs w:val="28"/>
        </w:rPr>
        <w:t xml:space="preserve"> года</w:t>
      </w:r>
      <w:r w:rsidR="007E3812" w:rsidRPr="005A623F">
        <w:rPr>
          <w:sz w:val="28"/>
          <w:szCs w:val="28"/>
        </w:rPr>
        <w:t>.</w:t>
      </w:r>
    </w:p>
    <w:p w:rsidR="00B43B42" w:rsidRPr="004A6017" w:rsidRDefault="00B43B42" w:rsidP="00B43B42">
      <w:pPr>
        <w:ind w:firstLine="567"/>
        <w:jc w:val="both"/>
      </w:pPr>
    </w:p>
    <w:p w:rsidR="00990C28" w:rsidRDefault="00990C28" w:rsidP="00A56859">
      <w:pPr>
        <w:jc w:val="center"/>
        <w:outlineLvl w:val="1"/>
        <w:rPr>
          <w:b/>
          <w:sz w:val="28"/>
          <w:szCs w:val="28"/>
        </w:rPr>
      </w:pPr>
    </w:p>
    <w:p w:rsidR="00A56859" w:rsidRPr="00990C28" w:rsidRDefault="00A56859" w:rsidP="00A56859">
      <w:pPr>
        <w:jc w:val="center"/>
        <w:outlineLvl w:val="1"/>
        <w:rPr>
          <w:b/>
          <w:sz w:val="28"/>
          <w:szCs w:val="28"/>
        </w:rPr>
      </w:pPr>
      <w:r w:rsidRPr="00990C28">
        <w:rPr>
          <w:b/>
          <w:sz w:val="28"/>
          <w:szCs w:val="28"/>
        </w:rPr>
        <w:t xml:space="preserve">Доходы бюджета </w:t>
      </w:r>
    </w:p>
    <w:p w:rsidR="00A56859" w:rsidRPr="00990C28" w:rsidRDefault="00A56859" w:rsidP="00A56859">
      <w:pPr>
        <w:jc w:val="center"/>
        <w:outlineLvl w:val="1"/>
        <w:rPr>
          <w:b/>
          <w:sz w:val="28"/>
          <w:szCs w:val="28"/>
        </w:rPr>
      </w:pPr>
      <w:r w:rsidRPr="00990C28">
        <w:rPr>
          <w:b/>
          <w:sz w:val="28"/>
          <w:szCs w:val="28"/>
        </w:rPr>
        <w:t>от безвозмездных поступлений</w:t>
      </w:r>
    </w:p>
    <w:p w:rsidR="00A56859" w:rsidRPr="00990C28" w:rsidRDefault="00A56859" w:rsidP="00A56859">
      <w:pPr>
        <w:jc w:val="center"/>
        <w:outlineLvl w:val="1"/>
        <w:rPr>
          <w:b/>
          <w:sz w:val="28"/>
          <w:szCs w:val="28"/>
        </w:rPr>
      </w:pPr>
    </w:p>
    <w:p w:rsidR="00A56859" w:rsidRPr="00990C28" w:rsidRDefault="00A56859" w:rsidP="00A56859">
      <w:pPr>
        <w:ind w:firstLine="720"/>
        <w:jc w:val="both"/>
        <w:rPr>
          <w:sz w:val="28"/>
          <w:szCs w:val="28"/>
        </w:rPr>
      </w:pPr>
      <w:r w:rsidRPr="00990C28">
        <w:rPr>
          <w:sz w:val="28"/>
          <w:szCs w:val="28"/>
        </w:rPr>
        <w:t>Безвозмездные поступления на 202</w:t>
      </w:r>
      <w:r w:rsidR="00990C28" w:rsidRPr="00990C28">
        <w:rPr>
          <w:sz w:val="28"/>
          <w:szCs w:val="28"/>
        </w:rPr>
        <w:t>3</w:t>
      </w:r>
      <w:r w:rsidRPr="00990C28">
        <w:rPr>
          <w:sz w:val="28"/>
          <w:szCs w:val="28"/>
        </w:rPr>
        <w:t xml:space="preserve"> год определен в сумме </w:t>
      </w:r>
      <w:r w:rsidR="00990C28" w:rsidRPr="00990C28">
        <w:rPr>
          <w:sz w:val="28"/>
          <w:szCs w:val="28"/>
        </w:rPr>
        <w:t>589463,6</w:t>
      </w:r>
      <w:r w:rsidRPr="00990C28">
        <w:rPr>
          <w:sz w:val="28"/>
          <w:szCs w:val="28"/>
        </w:rPr>
        <w:t xml:space="preserve"> тыс. рублей, в том числе:</w:t>
      </w:r>
    </w:p>
    <w:p w:rsidR="00A56859" w:rsidRPr="00015918" w:rsidRDefault="00A56859" w:rsidP="00A56859">
      <w:pPr>
        <w:ind w:firstLine="72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-  дотации по двум видам –</w:t>
      </w:r>
      <w:r w:rsidR="00015918">
        <w:rPr>
          <w:sz w:val="28"/>
          <w:szCs w:val="28"/>
        </w:rPr>
        <w:t>126 279</w:t>
      </w:r>
      <w:r w:rsidRPr="00015918">
        <w:rPr>
          <w:sz w:val="28"/>
          <w:szCs w:val="28"/>
        </w:rPr>
        <w:t xml:space="preserve"> тыс. рублей (рост на 1,</w:t>
      </w:r>
      <w:r w:rsidR="00FB63B1">
        <w:rPr>
          <w:sz w:val="28"/>
          <w:szCs w:val="28"/>
        </w:rPr>
        <w:t>0</w:t>
      </w:r>
      <w:r w:rsidRPr="00015918">
        <w:rPr>
          <w:sz w:val="28"/>
          <w:szCs w:val="28"/>
        </w:rPr>
        <w:t>1%);</w:t>
      </w:r>
    </w:p>
    <w:p w:rsidR="00A56859" w:rsidRPr="00015918" w:rsidRDefault="00A56859" w:rsidP="00A56859">
      <w:pPr>
        <w:ind w:firstLine="72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- субвенции– </w:t>
      </w:r>
      <w:r w:rsidR="00015918">
        <w:rPr>
          <w:sz w:val="28"/>
          <w:szCs w:val="28"/>
        </w:rPr>
        <w:t>405 646,5</w:t>
      </w:r>
      <w:r w:rsidRPr="00015918">
        <w:rPr>
          <w:sz w:val="28"/>
          <w:szCs w:val="28"/>
        </w:rPr>
        <w:t xml:space="preserve"> тыс. рублей (снижение на </w:t>
      </w:r>
      <w:r w:rsidR="00FB63B1">
        <w:rPr>
          <w:sz w:val="28"/>
          <w:szCs w:val="28"/>
        </w:rPr>
        <w:t>0,9</w:t>
      </w:r>
      <w:r w:rsidRPr="00015918">
        <w:rPr>
          <w:sz w:val="28"/>
          <w:szCs w:val="28"/>
        </w:rPr>
        <w:t>%);</w:t>
      </w:r>
    </w:p>
    <w:p w:rsidR="00A56859" w:rsidRPr="00015918" w:rsidRDefault="00A56859" w:rsidP="00A56859">
      <w:pPr>
        <w:ind w:firstLine="72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- субсидии – </w:t>
      </w:r>
      <w:r w:rsidR="00015918">
        <w:rPr>
          <w:sz w:val="28"/>
          <w:szCs w:val="28"/>
        </w:rPr>
        <w:t>34 603,1</w:t>
      </w:r>
      <w:r w:rsidRPr="00015918">
        <w:rPr>
          <w:sz w:val="28"/>
          <w:szCs w:val="28"/>
        </w:rPr>
        <w:t xml:space="preserve"> тыс. рублей (снижение на </w:t>
      </w:r>
      <w:r w:rsidR="00FB63B1">
        <w:rPr>
          <w:sz w:val="28"/>
          <w:szCs w:val="28"/>
        </w:rPr>
        <w:t>1,07</w:t>
      </w:r>
      <w:r w:rsidRPr="00015918">
        <w:rPr>
          <w:sz w:val="28"/>
          <w:szCs w:val="28"/>
        </w:rPr>
        <w:t>%);</w:t>
      </w:r>
    </w:p>
    <w:p w:rsidR="00A56859" w:rsidRPr="00015918" w:rsidRDefault="00A56859" w:rsidP="00A56859">
      <w:pPr>
        <w:ind w:firstLine="72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- иные межбюджетные трансферты – </w:t>
      </w:r>
      <w:r w:rsidR="00015918">
        <w:rPr>
          <w:sz w:val="28"/>
          <w:szCs w:val="28"/>
        </w:rPr>
        <w:t>22 935</w:t>
      </w:r>
      <w:r w:rsidRPr="00015918">
        <w:rPr>
          <w:sz w:val="28"/>
          <w:szCs w:val="28"/>
        </w:rPr>
        <w:t xml:space="preserve"> тыс. рубле</w:t>
      </w:r>
      <w:proofErr w:type="gramStart"/>
      <w:r w:rsidRPr="00015918">
        <w:rPr>
          <w:sz w:val="28"/>
          <w:szCs w:val="28"/>
        </w:rPr>
        <w:t>й(</w:t>
      </w:r>
      <w:proofErr w:type="gramEnd"/>
      <w:r w:rsidR="00FB63B1">
        <w:rPr>
          <w:sz w:val="28"/>
          <w:szCs w:val="28"/>
        </w:rPr>
        <w:t>рост</w:t>
      </w:r>
      <w:r w:rsidRPr="00015918">
        <w:rPr>
          <w:sz w:val="28"/>
          <w:szCs w:val="28"/>
        </w:rPr>
        <w:t xml:space="preserve"> на </w:t>
      </w:r>
      <w:r w:rsidR="00FB63B1">
        <w:rPr>
          <w:sz w:val="28"/>
          <w:szCs w:val="28"/>
        </w:rPr>
        <w:t>1,3</w:t>
      </w:r>
      <w:r w:rsidRPr="00015918">
        <w:rPr>
          <w:sz w:val="28"/>
          <w:szCs w:val="28"/>
        </w:rPr>
        <w:t>%);</w:t>
      </w:r>
    </w:p>
    <w:p w:rsidR="00A56859" w:rsidRPr="00015918" w:rsidRDefault="00FB63B1" w:rsidP="00A56859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2024</w:t>
      </w:r>
      <w:r w:rsidR="00A56859" w:rsidRPr="00015918">
        <w:rPr>
          <w:b w:val="0"/>
          <w:sz w:val="28"/>
          <w:szCs w:val="28"/>
        </w:rPr>
        <w:t xml:space="preserve"> году прогноз безвозмездных поступлений составляет </w:t>
      </w:r>
      <w:r w:rsidR="00015918">
        <w:rPr>
          <w:b w:val="0"/>
          <w:sz w:val="28"/>
          <w:szCs w:val="28"/>
        </w:rPr>
        <w:t>493 206,0</w:t>
      </w:r>
      <w:r>
        <w:rPr>
          <w:b w:val="0"/>
          <w:sz w:val="28"/>
          <w:szCs w:val="28"/>
        </w:rPr>
        <w:t xml:space="preserve"> тыс. рублей, в 2025</w:t>
      </w:r>
      <w:r w:rsidR="00A56859" w:rsidRPr="00015918">
        <w:rPr>
          <w:b w:val="0"/>
          <w:sz w:val="28"/>
          <w:szCs w:val="28"/>
        </w:rPr>
        <w:t xml:space="preserve"> году – </w:t>
      </w:r>
      <w:r w:rsidR="00015918">
        <w:rPr>
          <w:b w:val="0"/>
          <w:sz w:val="28"/>
          <w:szCs w:val="28"/>
        </w:rPr>
        <w:t>454 510,0</w:t>
      </w:r>
      <w:r w:rsidR="00A56859" w:rsidRPr="00015918">
        <w:rPr>
          <w:b w:val="0"/>
          <w:sz w:val="28"/>
          <w:szCs w:val="28"/>
        </w:rPr>
        <w:t xml:space="preserve"> тыс. рублей. </w:t>
      </w:r>
    </w:p>
    <w:p w:rsidR="00A56859" w:rsidRPr="00015918" w:rsidRDefault="00A56859" w:rsidP="00A56859">
      <w:pPr>
        <w:ind w:firstLine="540"/>
        <w:jc w:val="right"/>
        <w:rPr>
          <w:b/>
          <w:snapToGrid w:val="0"/>
        </w:rPr>
      </w:pPr>
      <w:r w:rsidRPr="00015918">
        <w:rPr>
          <w:snapToGrid w:val="0"/>
        </w:rPr>
        <w:t>тыс. руб.</w:t>
      </w:r>
    </w:p>
    <w:tbl>
      <w:tblPr>
        <w:tblW w:w="9527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1"/>
        <w:gridCol w:w="1418"/>
        <w:gridCol w:w="1417"/>
        <w:gridCol w:w="1427"/>
        <w:gridCol w:w="1424"/>
      </w:tblGrid>
      <w:tr w:rsidR="00A56859" w:rsidRPr="00015918" w:rsidTr="00E65642">
        <w:trPr>
          <w:cantSplit/>
          <w:trHeight w:val="348"/>
          <w:jc w:val="center"/>
        </w:trPr>
        <w:tc>
          <w:tcPr>
            <w:tcW w:w="3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A56859" w:rsidP="00E65642">
            <w:pPr>
              <w:jc w:val="center"/>
              <w:rPr>
                <w:snapToGrid w:val="0"/>
              </w:rPr>
            </w:pPr>
            <w:r w:rsidRPr="00015918">
              <w:rPr>
                <w:snapToGrid w:val="0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015918" w:rsidP="00E65642">
            <w:pPr>
              <w:jc w:val="center"/>
            </w:pPr>
            <w:r>
              <w:t>2022</w:t>
            </w:r>
            <w:r w:rsidR="00A56859" w:rsidRPr="00015918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015918" w:rsidP="00E65642">
            <w:pPr>
              <w:jc w:val="center"/>
            </w:pPr>
            <w:r>
              <w:t>2023</w:t>
            </w:r>
            <w:r w:rsidR="00A56859" w:rsidRPr="00015918">
              <w:t xml:space="preserve"> г.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015918" w:rsidP="00E65642">
            <w:pPr>
              <w:jc w:val="center"/>
            </w:pPr>
            <w:r>
              <w:t>2024</w:t>
            </w:r>
            <w:r w:rsidR="00A56859" w:rsidRPr="00015918">
              <w:t xml:space="preserve"> г.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015918" w:rsidP="00E65642">
            <w:pPr>
              <w:jc w:val="center"/>
            </w:pPr>
            <w:r>
              <w:t>2025</w:t>
            </w:r>
            <w:r w:rsidR="00A56859" w:rsidRPr="00015918">
              <w:t xml:space="preserve"> г.</w:t>
            </w:r>
          </w:p>
        </w:tc>
      </w:tr>
      <w:tr w:rsidR="00A56859" w:rsidRPr="00015918" w:rsidTr="00E65642">
        <w:trPr>
          <w:cantSplit/>
          <w:trHeight w:val="351"/>
          <w:jc w:val="center"/>
        </w:trPr>
        <w:tc>
          <w:tcPr>
            <w:tcW w:w="3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A56859" w:rsidP="00E65642">
            <w:pPr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A56859" w:rsidP="00E65642">
            <w:pPr>
              <w:jc w:val="center"/>
            </w:pPr>
            <w:proofErr w:type="spellStart"/>
            <w:r w:rsidRPr="00015918">
              <w:t>уточн</w:t>
            </w:r>
            <w:proofErr w:type="spellEnd"/>
            <w:r w:rsidRPr="00015918">
              <w:t>. 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A56859" w:rsidP="00E65642">
            <w:pPr>
              <w:jc w:val="center"/>
            </w:pPr>
            <w:r w:rsidRPr="00015918">
              <w:t>прогноз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A56859" w:rsidP="00E65642">
            <w:pPr>
              <w:jc w:val="center"/>
            </w:pPr>
            <w:r w:rsidRPr="00015918">
              <w:t>прогноз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A56859" w:rsidP="00E65642">
            <w:pPr>
              <w:jc w:val="center"/>
            </w:pPr>
            <w:r w:rsidRPr="00015918">
              <w:t>прогноз</w:t>
            </w:r>
          </w:p>
        </w:tc>
      </w:tr>
      <w:tr w:rsidR="00A56859" w:rsidRPr="00015918" w:rsidTr="00E65642">
        <w:trPr>
          <w:trHeight w:val="579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A56859" w:rsidP="00E65642">
            <w:pPr>
              <w:rPr>
                <w:b/>
                <w:snapToGrid w:val="0"/>
              </w:rPr>
            </w:pPr>
            <w:r w:rsidRPr="00015918">
              <w:rPr>
                <w:b/>
                <w:snapToGrid w:val="0"/>
              </w:rPr>
              <w:t>Безвозмездные поступления, 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015918" w:rsidP="00E65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585 962</w:t>
            </w:r>
            <w:r w:rsidR="00A56859" w:rsidRPr="00015918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B85BC7" w:rsidP="00B85B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589463,6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015918" w:rsidP="00E65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493 206,0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015918" w:rsidP="00E65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454 510,0</w:t>
            </w:r>
          </w:p>
        </w:tc>
      </w:tr>
      <w:tr w:rsidR="00A56859" w:rsidRPr="00015918" w:rsidTr="00E65642">
        <w:trPr>
          <w:trHeight w:val="579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A56859" w:rsidP="00E65642">
            <w:pPr>
              <w:rPr>
                <w:i/>
                <w:snapToGrid w:val="0"/>
              </w:rPr>
            </w:pPr>
            <w:r w:rsidRPr="00015918">
              <w:rPr>
                <w:i/>
                <w:snapToGrid w:val="0"/>
              </w:rPr>
              <w:t>Темп роста (снижения) к уровню предыдущего года,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015918" w:rsidP="00E65642">
            <w:pPr>
              <w:jc w:val="center"/>
              <w:rPr>
                <w:bCs/>
              </w:rPr>
            </w:pPr>
            <w:r>
              <w:rPr>
                <w:bCs/>
              </w:rPr>
              <w:t>98.8</w:t>
            </w:r>
            <w:r w:rsidR="00A56859" w:rsidRPr="00015918">
              <w:rPr>
                <w:bCs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A56859" w:rsidP="00E65642">
            <w:pPr>
              <w:jc w:val="center"/>
              <w:rPr>
                <w:bCs/>
              </w:rPr>
            </w:pPr>
            <w:r w:rsidRPr="00015918">
              <w:rPr>
                <w:bCs/>
              </w:rPr>
              <w:t>104,8%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FB63B1" w:rsidP="00E65642">
            <w:pPr>
              <w:jc w:val="center"/>
              <w:rPr>
                <w:bCs/>
              </w:rPr>
            </w:pPr>
            <w:r>
              <w:rPr>
                <w:bCs/>
              </w:rPr>
              <w:t>77</w:t>
            </w:r>
            <w:r w:rsidR="00A56859" w:rsidRPr="00015918">
              <w:rPr>
                <w:bCs/>
              </w:rPr>
              <w:t>%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FB63B1" w:rsidP="00E65642">
            <w:pPr>
              <w:jc w:val="center"/>
              <w:rPr>
                <w:bCs/>
              </w:rPr>
            </w:pPr>
            <w:r>
              <w:rPr>
                <w:bCs/>
              </w:rPr>
              <w:t>92</w:t>
            </w:r>
            <w:r w:rsidR="00A56859" w:rsidRPr="00015918">
              <w:rPr>
                <w:bCs/>
              </w:rPr>
              <w:t>,%</w:t>
            </w:r>
          </w:p>
        </w:tc>
      </w:tr>
      <w:tr w:rsidR="00A56859" w:rsidRPr="00015918" w:rsidTr="00E65642">
        <w:trPr>
          <w:trHeight w:val="323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A56859" w:rsidP="00E65642">
            <w:pPr>
              <w:rPr>
                <w:snapToGrid w:val="0"/>
              </w:rPr>
            </w:pPr>
            <w:r w:rsidRPr="00015918">
              <w:rPr>
                <w:snapToGrid w:val="0"/>
              </w:rPr>
              <w:t xml:space="preserve">Дотации </w:t>
            </w:r>
            <w:r w:rsidRPr="00015918">
              <w:rPr>
                <w:i/>
                <w:snapToGrid w:val="0"/>
              </w:rPr>
              <w:t>(без учета целевых дотаций)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015918" w:rsidP="00E65642">
            <w:pPr>
              <w:jc w:val="center"/>
            </w:pPr>
            <w:r>
              <w:t>124 475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015918" w:rsidP="00E65642">
            <w:pPr>
              <w:jc w:val="center"/>
            </w:pPr>
            <w:r>
              <w:t>126 279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FB63B1" w:rsidP="00E65642">
            <w:pPr>
              <w:jc w:val="center"/>
            </w:pPr>
            <w:r>
              <w:t>114 967,0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FB63B1" w:rsidP="00E65642">
            <w:pPr>
              <w:jc w:val="center"/>
            </w:pPr>
            <w:r>
              <w:t>112 473,0</w:t>
            </w:r>
          </w:p>
        </w:tc>
      </w:tr>
      <w:tr w:rsidR="00A56859" w:rsidRPr="00015918" w:rsidTr="00E65642">
        <w:trPr>
          <w:trHeight w:val="202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A56859" w:rsidP="00E65642">
            <w:pPr>
              <w:rPr>
                <w:snapToGrid w:val="0"/>
              </w:rPr>
            </w:pPr>
            <w:r w:rsidRPr="00015918">
              <w:rPr>
                <w:snapToGrid w:val="0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015918" w:rsidP="00E65642">
            <w:pPr>
              <w:jc w:val="center"/>
            </w:pPr>
            <w:r>
              <w:t>415 214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015918" w:rsidP="00E65642">
            <w:pPr>
              <w:jc w:val="center"/>
            </w:pPr>
            <w:r>
              <w:t>405 646,5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FB63B1" w:rsidP="00E65642">
            <w:pPr>
              <w:jc w:val="center"/>
            </w:pPr>
            <w:r>
              <w:t>325 591,0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FB63B1" w:rsidP="00E65642">
            <w:pPr>
              <w:jc w:val="center"/>
            </w:pPr>
            <w:r>
              <w:t>286 353,0</w:t>
            </w:r>
          </w:p>
        </w:tc>
      </w:tr>
      <w:tr w:rsidR="00A56859" w:rsidRPr="00015918" w:rsidTr="00E65642">
        <w:trPr>
          <w:trHeight w:val="202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A56859" w:rsidP="00E65642">
            <w:pPr>
              <w:rPr>
                <w:snapToGrid w:val="0"/>
              </w:rPr>
            </w:pPr>
            <w:r w:rsidRPr="00015918">
              <w:rPr>
                <w:snapToGrid w:val="0"/>
              </w:rPr>
              <w:t>Субсидии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015918" w:rsidP="00E65642">
            <w:pPr>
              <w:jc w:val="center"/>
            </w:pPr>
            <w:r>
              <w:t>36 886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015918" w:rsidP="00E65642">
            <w:pPr>
              <w:jc w:val="center"/>
            </w:pPr>
            <w:r>
              <w:t>34 603,1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FB63B1" w:rsidP="00E65642">
            <w:pPr>
              <w:jc w:val="center"/>
            </w:pPr>
            <w:r>
              <w:t>34 602,0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FB63B1" w:rsidP="00E65642">
            <w:pPr>
              <w:jc w:val="center"/>
            </w:pPr>
            <w:r>
              <w:t>37 373</w:t>
            </w:r>
          </w:p>
        </w:tc>
      </w:tr>
      <w:tr w:rsidR="00A56859" w:rsidRPr="00015918" w:rsidTr="00E65642">
        <w:trPr>
          <w:trHeight w:val="202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A56859" w:rsidP="00E65642">
            <w:pPr>
              <w:rPr>
                <w:snapToGrid w:val="0"/>
              </w:rPr>
            </w:pPr>
            <w:r w:rsidRPr="00015918">
              <w:rPr>
                <w:snapToGrid w:val="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015918" w:rsidP="00E65642">
            <w:pPr>
              <w:jc w:val="center"/>
            </w:pPr>
            <w:r>
              <w:t>16 674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015918" w:rsidP="00E65642">
            <w:pPr>
              <w:jc w:val="center"/>
            </w:pPr>
            <w:r>
              <w:t>22 935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FB63B1" w:rsidP="00E65642">
            <w:pPr>
              <w:jc w:val="center"/>
            </w:pPr>
            <w:r>
              <w:t>18 045,0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015918" w:rsidRDefault="00FB63B1" w:rsidP="00E65642">
            <w:pPr>
              <w:jc w:val="center"/>
            </w:pPr>
            <w:r>
              <w:t>18 310,0</w:t>
            </w:r>
          </w:p>
        </w:tc>
      </w:tr>
    </w:tbl>
    <w:p w:rsidR="00A56859" w:rsidRPr="00015918" w:rsidRDefault="00A56859" w:rsidP="00A56859">
      <w:pPr>
        <w:ind w:firstLine="720"/>
        <w:jc w:val="both"/>
        <w:rPr>
          <w:sz w:val="28"/>
          <w:szCs w:val="28"/>
        </w:rPr>
      </w:pPr>
    </w:p>
    <w:p w:rsidR="00A56859" w:rsidRPr="00015918" w:rsidRDefault="00A56859" w:rsidP="00A56859">
      <w:pPr>
        <w:pStyle w:val="a7"/>
        <w:ind w:left="0" w:firstLine="540"/>
        <w:jc w:val="center"/>
        <w:rPr>
          <w:b/>
          <w:snapToGrid w:val="0"/>
          <w:sz w:val="28"/>
          <w:szCs w:val="28"/>
        </w:rPr>
      </w:pPr>
    </w:p>
    <w:p w:rsidR="00A56859" w:rsidRPr="00015918" w:rsidRDefault="00A56859" w:rsidP="00A5685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015918">
        <w:rPr>
          <w:b/>
          <w:snapToGrid w:val="0"/>
          <w:sz w:val="28"/>
          <w:szCs w:val="28"/>
        </w:rPr>
        <w:t xml:space="preserve">Основные характеристики расходов консолидированного бюджета </w:t>
      </w:r>
      <w:r w:rsidRPr="00015918">
        <w:rPr>
          <w:b/>
          <w:sz w:val="28"/>
          <w:szCs w:val="28"/>
        </w:rPr>
        <w:t>муниципального района «</w:t>
      </w:r>
      <w:proofErr w:type="spellStart"/>
      <w:r w:rsidRPr="00015918">
        <w:rPr>
          <w:b/>
          <w:sz w:val="28"/>
          <w:szCs w:val="28"/>
        </w:rPr>
        <w:t>Монгун-Тайгинский</w:t>
      </w:r>
      <w:proofErr w:type="spellEnd"/>
      <w:r w:rsidR="00FB63B1">
        <w:rPr>
          <w:b/>
          <w:sz w:val="28"/>
          <w:szCs w:val="28"/>
        </w:rPr>
        <w:t xml:space="preserve"> </w:t>
      </w:r>
      <w:proofErr w:type="spellStart"/>
      <w:r w:rsidR="00FB63B1">
        <w:rPr>
          <w:b/>
          <w:sz w:val="28"/>
          <w:szCs w:val="28"/>
        </w:rPr>
        <w:t>кожуун</w:t>
      </w:r>
      <w:proofErr w:type="spellEnd"/>
      <w:r w:rsidR="00FB63B1">
        <w:rPr>
          <w:b/>
          <w:sz w:val="28"/>
          <w:szCs w:val="28"/>
        </w:rPr>
        <w:t xml:space="preserve"> Республики Тыва» на 2023 год и на плановый период 2024 и 2025</w:t>
      </w:r>
      <w:r w:rsidRPr="00015918">
        <w:rPr>
          <w:b/>
          <w:sz w:val="28"/>
          <w:szCs w:val="28"/>
        </w:rPr>
        <w:t xml:space="preserve"> годов</w:t>
      </w:r>
    </w:p>
    <w:p w:rsidR="00A56859" w:rsidRPr="00015918" w:rsidRDefault="00CE263D" w:rsidP="00A56859">
      <w:pPr>
        <w:ind w:firstLine="540"/>
        <w:jc w:val="right"/>
        <w:rPr>
          <w:b/>
          <w:snapToGrid w:val="0"/>
          <w:lang w:val="x-none" w:eastAsia="x-none"/>
        </w:rPr>
      </w:pPr>
      <w:proofErr w:type="spellStart"/>
      <w:r>
        <w:rPr>
          <w:snapToGrid w:val="0"/>
          <w:lang w:eastAsia="x-none"/>
        </w:rPr>
        <w:t>тыс</w:t>
      </w:r>
      <w:proofErr w:type="spellEnd"/>
      <w:r w:rsidR="00A56859" w:rsidRPr="00015918">
        <w:rPr>
          <w:snapToGrid w:val="0"/>
          <w:lang w:val="x-none" w:eastAsia="x-none"/>
        </w:rPr>
        <w:t>. руб</w:t>
      </w:r>
      <w:r w:rsidR="00A56859" w:rsidRPr="00015918">
        <w:rPr>
          <w:b/>
          <w:snapToGrid w:val="0"/>
          <w:lang w:val="x-none" w:eastAsia="x-none"/>
        </w:rPr>
        <w:t>.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1351"/>
        <w:gridCol w:w="1175"/>
        <w:gridCol w:w="1275"/>
        <w:gridCol w:w="1418"/>
        <w:gridCol w:w="1276"/>
      </w:tblGrid>
      <w:tr w:rsidR="00A56859" w:rsidRPr="00015918" w:rsidTr="00E65642">
        <w:trPr>
          <w:cantSplit/>
          <w:trHeight w:val="433"/>
        </w:trPr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59" w:rsidRPr="00015918" w:rsidRDefault="00A56859" w:rsidP="00E65642">
            <w:pPr>
              <w:jc w:val="center"/>
              <w:rPr>
                <w:snapToGrid w:val="0"/>
              </w:rPr>
            </w:pPr>
            <w:r w:rsidRPr="00015918">
              <w:rPr>
                <w:snapToGrid w:val="0"/>
                <w:sz w:val="22"/>
                <w:szCs w:val="22"/>
              </w:rPr>
              <w:t>Показатели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015918" w:rsidRDefault="00FB63B1" w:rsidP="00E65642">
            <w:pPr>
              <w:jc w:val="center"/>
            </w:pPr>
            <w:r>
              <w:rPr>
                <w:sz w:val="22"/>
                <w:szCs w:val="22"/>
              </w:rPr>
              <w:t>2021</w:t>
            </w:r>
            <w:r w:rsidR="00A56859" w:rsidRPr="0001591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015918" w:rsidRDefault="00FB63B1" w:rsidP="00E65642">
            <w:pPr>
              <w:jc w:val="center"/>
            </w:pPr>
            <w:r>
              <w:rPr>
                <w:sz w:val="22"/>
                <w:szCs w:val="22"/>
              </w:rPr>
              <w:t>2022</w:t>
            </w:r>
            <w:r w:rsidR="00A56859" w:rsidRPr="0001591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59" w:rsidRPr="00015918" w:rsidRDefault="00A56859" w:rsidP="00E65642">
            <w:pPr>
              <w:jc w:val="center"/>
            </w:pPr>
            <w:r w:rsidRPr="00015918">
              <w:rPr>
                <w:sz w:val="22"/>
                <w:szCs w:val="22"/>
              </w:rPr>
              <w:t>2</w:t>
            </w:r>
            <w:r w:rsidR="00FB63B1">
              <w:rPr>
                <w:sz w:val="22"/>
                <w:szCs w:val="22"/>
              </w:rPr>
              <w:t>023</w:t>
            </w:r>
            <w:r w:rsidRPr="0001591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015918" w:rsidRDefault="00FB63B1" w:rsidP="00E65642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="00A56859" w:rsidRPr="0001591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015918" w:rsidRDefault="00FB63B1" w:rsidP="00E65642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="00A56859" w:rsidRPr="00015918">
              <w:rPr>
                <w:sz w:val="22"/>
                <w:szCs w:val="22"/>
              </w:rPr>
              <w:t xml:space="preserve"> г.</w:t>
            </w:r>
          </w:p>
        </w:tc>
      </w:tr>
      <w:tr w:rsidR="00A56859" w:rsidRPr="00015918" w:rsidTr="00E65642">
        <w:trPr>
          <w:cantSplit/>
          <w:trHeight w:val="283"/>
        </w:trPr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59" w:rsidRPr="00015918" w:rsidRDefault="00A56859" w:rsidP="00E65642">
            <w:pPr>
              <w:rPr>
                <w:snapToGrid w:val="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015918" w:rsidRDefault="00A56859" w:rsidP="00E65642">
            <w:pPr>
              <w:ind w:hanging="9"/>
              <w:jc w:val="center"/>
              <w:rPr>
                <w:snapToGrid w:val="0"/>
              </w:rPr>
            </w:pPr>
            <w:r w:rsidRPr="00015918">
              <w:rPr>
                <w:snapToGrid w:val="0"/>
                <w:sz w:val="22"/>
                <w:szCs w:val="22"/>
              </w:rPr>
              <w:t>отчет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015918" w:rsidRDefault="00A56859" w:rsidP="00E65642">
            <w:pPr>
              <w:jc w:val="center"/>
            </w:pPr>
            <w:r w:rsidRPr="00015918">
              <w:rPr>
                <w:sz w:val="22"/>
                <w:szCs w:val="22"/>
              </w:rPr>
              <w:t>оценка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59" w:rsidRPr="00015918" w:rsidRDefault="00A56859" w:rsidP="00E65642">
            <w:pPr>
              <w:jc w:val="center"/>
            </w:pPr>
            <w:r w:rsidRPr="00015918">
              <w:rPr>
                <w:sz w:val="22"/>
                <w:szCs w:val="22"/>
              </w:rPr>
              <w:t>прогноз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015918" w:rsidRDefault="00A56859" w:rsidP="00E65642">
            <w:pPr>
              <w:jc w:val="center"/>
            </w:pPr>
            <w:r w:rsidRPr="00015918">
              <w:rPr>
                <w:sz w:val="22"/>
                <w:szCs w:val="22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015918" w:rsidRDefault="00A56859" w:rsidP="00E65642">
            <w:pPr>
              <w:jc w:val="center"/>
            </w:pPr>
            <w:r w:rsidRPr="00015918">
              <w:rPr>
                <w:sz w:val="22"/>
                <w:szCs w:val="22"/>
              </w:rPr>
              <w:t>прогноз</w:t>
            </w:r>
          </w:p>
        </w:tc>
      </w:tr>
      <w:tr w:rsidR="00A56859" w:rsidRPr="00015918" w:rsidTr="00E65642">
        <w:trPr>
          <w:trHeight w:val="424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59" w:rsidRPr="00015918" w:rsidRDefault="00A56859" w:rsidP="00E65642">
            <w:pPr>
              <w:rPr>
                <w:b/>
                <w:snapToGrid w:val="0"/>
              </w:rPr>
            </w:pPr>
            <w:r w:rsidRPr="00015918">
              <w:rPr>
                <w:b/>
                <w:snapToGrid w:val="0"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302AC3" w:rsidRDefault="00F87854" w:rsidP="00E65642">
            <w:pPr>
              <w:widowControl w:val="0"/>
              <w:jc w:val="center"/>
              <w:rPr>
                <w:highlight w:val="yellow"/>
              </w:rPr>
            </w:pPr>
            <w:r>
              <w:rPr>
                <w:sz w:val="22"/>
              </w:rPr>
              <w:t>635905,4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F87854" w:rsidRDefault="00F87854" w:rsidP="00E65642">
            <w:pPr>
              <w:widowControl w:val="0"/>
              <w:jc w:val="center"/>
            </w:pPr>
            <w:r w:rsidRPr="00F87854">
              <w:rPr>
                <w:sz w:val="22"/>
              </w:rPr>
              <w:t>646025,9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59" w:rsidRPr="00F87854" w:rsidRDefault="00F87854" w:rsidP="00E65642">
            <w:pPr>
              <w:widowControl w:val="0"/>
              <w:jc w:val="center"/>
            </w:pPr>
            <w:r w:rsidRPr="00F87854">
              <w:rPr>
                <w:sz w:val="22"/>
              </w:rPr>
              <w:t>645251,6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F87854" w:rsidRDefault="00F87854" w:rsidP="00E65642">
            <w:pPr>
              <w:widowControl w:val="0"/>
              <w:jc w:val="center"/>
            </w:pPr>
            <w:r w:rsidRPr="00F87854">
              <w:rPr>
                <w:sz w:val="22"/>
              </w:rPr>
              <w:t>552147,7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F87854" w:rsidRDefault="00F87854" w:rsidP="00E65642">
            <w:pPr>
              <w:widowControl w:val="0"/>
              <w:jc w:val="center"/>
            </w:pPr>
            <w:r w:rsidRPr="00F87854">
              <w:rPr>
                <w:sz w:val="22"/>
              </w:rPr>
              <w:t>520411,6</w:t>
            </w:r>
          </w:p>
        </w:tc>
      </w:tr>
      <w:tr w:rsidR="00A56859" w:rsidRPr="00015918" w:rsidTr="00E65642">
        <w:trPr>
          <w:trHeight w:val="64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59" w:rsidRPr="00015918" w:rsidRDefault="00A56859" w:rsidP="00E65642">
            <w:pPr>
              <w:rPr>
                <w:i/>
                <w:snapToGrid w:val="0"/>
              </w:rPr>
            </w:pPr>
            <w:r w:rsidRPr="00015918">
              <w:rPr>
                <w:i/>
                <w:snapToGrid w:val="0"/>
                <w:sz w:val="22"/>
                <w:szCs w:val="22"/>
              </w:rPr>
              <w:t>Темп роста (снижения) к уровню предыдущего года, 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015918" w:rsidRDefault="00A56859" w:rsidP="00E65642">
            <w:pPr>
              <w:jc w:val="center"/>
              <w:rPr>
                <w:i/>
                <w:snapToGrid w:val="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F87854" w:rsidRDefault="00F87854" w:rsidP="00E65642">
            <w:pPr>
              <w:ind w:hanging="9"/>
              <w:jc w:val="center"/>
              <w:rPr>
                <w:i/>
                <w:snapToGrid w:val="0"/>
              </w:rPr>
            </w:pPr>
            <w:r w:rsidRPr="00F87854">
              <w:rPr>
                <w:i/>
                <w:snapToGrid w:val="0"/>
                <w:sz w:val="22"/>
                <w:szCs w:val="22"/>
              </w:rPr>
              <w:t>103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59" w:rsidRPr="00F87854" w:rsidRDefault="00F87854" w:rsidP="00E65642">
            <w:pPr>
              <w:jc w:val="center"/>
              <w:rPr>
                <w:i/>
                <w:snapToGrid w:val="0"/>
              </w:rPr>
            </w:pPr>
            <w:r w:rsidRPr="00F87854">
              <w:rPr>
                <w:i/>
                <w:snapToGrid w:val="0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F87854" w:rsidRDefault="00F87854" w:rsidP="00E65642">
            <w:pPr>
              <w:ind w:hanging="9"/>
              <w:jc w:val="center"/>
              <w:rPr>
                <w:i/>
                <w:snapToGrid w:val="0"/>
              </w:rPr>
            </w:pPr>
            <w:r w:rsidRPr="00F87854">
              <w:rPr>
                <w:i/>
                <w:snapToGrid w:val="0"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F87854" w:rsidRDefault="00F87854" w:rsidP="00E65642">
            <w:pPr>
              <w:ind w:hanging="9"/>
              <w:jc w:val="center"/>
              <w:rPr>
                <w:i/>
                <w:snapToGrid w:val="0"/>
              </w:rPr>
            </w:pPr>
            <w:r w:rsidRPr="00F87854">
              <w:rPr>
                <w:i/>
                <w:snapToGrid w:val="0"/>
                <w:sz w:val="22"/>
                <w:szCs w:val="22"/>
              </w:rPr>
              <w:t>94</w:t>
            </w:r>
          </w:p>
        </w:tc>
      </w:tr>
      <w:tr w:rsidR="00A56859" w:rsidRPr="00015918" w:rsidTr="00E65642">
        <w:trPr>
          <w:trHeight w:val="32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59" w:rsidRPr="00015918" w:rsidRDefault="00A56859" w:rsidP="00E65642">
            <w:pPr>
              <w:rPr>
                <w:snapToGrid w:val="0"/>
              </w:rPr>
            </w:pPr>
            <w:r w:rsidRPr="00015918">
              <w:rPr>
                <w:snapToGrid w:val="0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015918" w:rsidRDefault="00A56859" w:rsidP="00E65642">
            <w:pPr>
              <w:widowControl w:val="0"/>
              <w:jc w:val="center"/>
            </w:pPr>
            <w:r w:rsidRPr="00015918">
              <w:rPr>
                <w:sz w:val="22"/>
              </w:rPr>
              <w:t>46270,8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015918" w:rsidRDefault="00302AC3" w:rsidP="00E65642">
            <w:pPr>
              <w:widowControl w:val="0"/>
              <w:jc w:val="center"/>
            </w:pPr>
            <w:r>
              <w:rPr>
                <w:sz w:val="22"/>
              </w:rPr>
              <w:t>644 612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59" w:rsidRPr="00015918" w:rsidRDefault="00FB63B1" w:rsidP="00E65642">
            <w:pPr>
              <w:widowControl w:val="0"/>
              <w:jc w:val="center"/>
            </w:pPr>
            <w:r>
              <w:rPr>
                <w:sz w:val="22"/>
              </w:rPr>
              <w:t>642 000,6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015918" w:rsidRDefault="00FB63B1" w:rsidP="00E65642">
            <w:pPr>
              <w:widowControl w:val="0"/>
              <w:jc w:val="center"/>
            </w:pPr>
            <w:r>
              <w:rPr>
                <w:sz w:val="22"/>
              </w:rPr>
              <w:t>548 773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859" w:rsidRPr="00015918" w:rsidRDefault="00FB63B1" w:rsidP="00E65642">
            <w:pPr>
              <w:widowControl w:val="0"/>
              <w:jc w:val="center"/>
            </w:pPr>
            <w:r>
              <w:rPr>
                <w:sz w:val="22"/>
              </w:rPr>
              <w:t>516 659</w:t>
            </w:r>
          </w:p>
        </w:tc>
      </w:tr>
      <w:tr w:rsidR="00A56859" w:rsidRPr="00015918" w:rsidTr="00E65642">
        <w:trPr>
          <w:trHeight w:val="9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859" w:rsidRPr="00015918" w:rsidRDefault="00A56859" w:rsidP="00E65642">
            <w:pPr>
              <w:rPr>
                <w:snapToGrid w:val="0"/>
              </w:rPr>
            </w:pPr>
            <w:r w:rsidRPr="00015918">
              <w:rPr>
                <w:snapToGrid w:val="0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859" w:rsidRPr="00302AC3" w:rsidRDefault="00F87854" w:rsidP="00E65642">
            <w:pPr>
              <w:widowControl w:val="0"/>
              <w:jc w:val="center"/>
              <w:rPr>
                <w:highlight w:val="yellow"/>
              </w:rPr>
            </w:pPr>
            <w:r w:rsidRPr="00F87854">
              <w:rPr>
                <w:sz w:val="22"/>
              </w:rPr>
              <w:t>12625,6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859" w:rsidRPr="00302AC3" w:rsidRDefault="00302AC3" w:rsidP="00E65642">
            <w:pPr>
              <w:widowControl w:val="0"/>
              <w:jc w:val="center"/>
              <w:rPr>
                <w:highlight w:val="yellow"/>
              </w:rPr>
            </w:pPr>
            <w:r w:rsidRPr="00302AC3">
              <w:rPr>
                <w:sz w:val="22"/>
              </w:rPr>
              <w:t>12 310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859" w:rsidRPr="00F87854" w:rsidRDefault="00F87854" w:rsidP="00E65642">
            <w:pPr>
              <w:widowControl w:val="0"/>
              <w:jc w:val="center"/>
            </w:pPr>
            <w:r w:rsidRPr="00F87854">
              <w:rPr>
                <w:sz w:val="22"/>
              </w:rPr>
              <w:t>12949,8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859" w:rsidRPr="00F87854" w:rsidRDefault="00F87854" w:rsidP="00E65642">
            <w:pPr>
              <w:widowControl w:val="0"/>
              <w:jc w:val="center"/>
            </w:pPr>
            <w:r w:rsidRPr="00F87854">
              <w:rPr>
                <w:sz w:val="22"/>
              </w:rPr>
              <w:t>12440,1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859" w:rsidRPr="00F87854" w:rsidRDefault="00F87854" w:rsidP="00E65642">
            <w:pPr>
              <w:widowControl w:val="0"/>
              <w:jc w:val="center"/>
            </w:pPr>
            <w:r w:rsidRPr="00F87854">
              <w:rPr>
                <w:sz w:val="22"/>
              </w:rPr>
              <w:t>12673,8</w:t>
            </w:r>
          </w:p>
        </w:tc>
      </w:tr>
    </w:tbl>
    <w:p w:rsidR="00A56859" w:rsidRPr="00015918" w:rsidRDefault="00A56859" w:rsidP="00A56859">
      <w:pPr>
        <w:ind w:firstLine="720"/>
        <w:jc w:val="both"/>
        <w:rPr>
          <w:sz w:val="28"/>
          <w:szCs w:val="28"/>
        </w:rPr>
      </w:pPr>
    </w:p>
    <w:p w:rsidR="00A56859" w:rsidRPr="00015918" w:rsidRDefault="00A56859" w:rsidP="00A56859">
      <w:pPr>
        <w:ind w:firstLine="720"/>
        <w:jc w:val="both"/>
        <w:rPr>
          <w:sz w:val="28"/>
          <w:szCs w:val="28"/>
        </w:rPr>
      </w:pPr>
    </w:p>
    <w:p w:rsidR="00A56859" w:rsidRPr="00015918" w:rsidRDefault="00A56859" w:rsidP="00A56859">
      <w:pPr>
        <w:ind w:firstLine="720"/>
        <w:jc w:val="both"/>
        <w:rPr>
          <w:sz w:val="28"/>
          <w:szCs w:val="28"/>
        </w:rPr>
      </w:pPr>
    </w:p>
    <w:p w:rsidR="00A56859" w:rsidRPr="00015918" w:rsidRDefault="00A56859" w:rsidP="00A56859">
      <w:pPr>
        <w:ind w:firstLine="567"/>
        <w:jc w:val="center"/>
        <w:rPr>
          <w:b/>
          <w:sz w:val="28"/>
          <w:szCs w:val="28"/>
        </w:rPr>
      </w:pPr>
      <w:r w:rsidRPr="00015918">
        <w:rPr>
          <w:b/>
          <w:sz w:val="28"/>
          <w:szCs w:val="28"/>
        </w:rPr>
        <w:t>Расходы бюджета муниципального района</w:t>
      </w:r>
    </w:p>
    <w:p w:rsidR="00A56859" w:rsidRPr="00015918" w:rsidRDefault="00A56859" w:rsidP="00A56859">
      <w:pPr>
        <w:ind w:firstLine="567"/>
        <w:jc w:val="center"/>
        <w:rPr>
          <w:b/>
          <w:sz w:val="28"/>
          <w:szCs w:val="28"/>
        </w:rPr>
      </w:pPr>
      <w:r w:rsidRPr="00015918">
        <w:rPr>
          <w:b/>
          <w:sz w:val="28"/>
          <w:szCs w:val="28"/>
        </w:rPr>
        <w:t>«</w:t>
      </w:r>
      <w:proofErr w:type="spellStart"/>
      <w:r w:rsidRPr="00015918">
        <w:rPr>
          <w:b/>
          <w:sz w:val="28"/>
          <w:szCs w:val="28"/>
        </w:rPr>
        <w:t>Монгун-Тайгинский</w:t>
      </w:r>
      <w:proofErr w:type="spellEnd"/>
      <w:r w:rsidR="00302AC3">
        <w:rPr>
          <w:b/>
          <w:sz w:val="28"/>
          <w:szCs w:val="28"/>
        </w:rPr>
        <w:t xml:space="preserve"> </w:t>
      </w:r>
      <w:proofErr w:type="spellStart"/>
      <w:r w:rsidR="00302AC3">
        <w:rPr>
          <w:b/>
          <w:sz w:val="28"/>
          <w:szCs w:val="28"/>
        </w:rPr>
        <w:t>кожуун</w:t>
      </w:r>
      <w:proofErr w:type="spellEnd"/>
      <w:r w:rsidR="00302AC3">
        <w:rPr>
          <w:b/>
          <w:sz w:val="28"/>
          <w:szCs w:val="28"/>
        </w:rPr>
        <w:t xml:space="preserve"> Республики Тыва» на 2023</w:t>
      </w:r>
      <w:r w:rsidRPr="00015918">
        <w:rPr>
          <w:b/>
          <w:sz w:val="28"/>
          <w:szCs w:val="28"/>
        </w:rPr>
        <w:t xml:space="preserve"> год и</w:t>
      </w:r>
    </w:p>
    <w:p w:rsidR="00A56859" w:rsidRPr="00015918" w:rsidRDefault="00302AC3" w:rsidP="00A5685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плановый период 2024 и 2025</w:t>
      </w:r>
      <w:r w:rsidR="00A56859" w:rsidRPr="00015918">
        <w:rPr>
          <w:b/>
          <w:sz w:val="28"/>
          <w:szCs w:val="28"/>
        </w:rPr>
        <w:t xml:space="preserve"> годов</w:t>
      </w:r>
    </w:p>
    <w:p w:rsidR="00A56859" w:rsidRPr="00015918" w:rsidRDefault="00A56859" w:rsidP="00A56859">
      <w:pPr>
        <w:pStyle w:val="a7"/>
        <w:rPr>
          <w:sz w:val="28"/>
          <w:szCs w:val="28"/>
        </w:rPr>
      </w:pPr>
    </w:p>
    <w:p w:rsidR="00A56859" w:rsidRPr="00015918" w:rsidRDefault="00A56859" w:rsidP="00A56859">
      <w:pPr>
        <w:ind w:firstLine="567"/>
        <w:jc w:val="both"/>
        <w:rPr>
          <w:rFonts w:eastAsia="Arial Unicode MS"/>
          <w:sz w:val="28"/>
          <w:szCs w:val="28"/>
          <w:lang w:val="x-none" w:eastAsia="x-none"/>
        </w:rPr>
      </w:pPr>
      <w:r w:rsidRPr="00015918">
        <w:rPr>
          <w:rFonts w:eastAsia="Arial Unicode MS"/>
          <w:b/>
          <w:sz w:val="28"/>
          <w:szCs w:val="28"/>
          <w:lang w:val="x-none" w:eastAsia="x-none"/>
        </w:rPr>
        <w:t>Общий объем расходов</w:t>
      </w:r>
      <w:r w:rsidRPr="00015918">
        <w:rPr>
          <w:rFonts w:eastAsia="Arial Unicode MS"/>
          <w:sz w:val="28"/>
          <w:szCs w:val="28"/>
          <w:lang w:val="x-none" w:eastAsia="x-none"/>
        </w:rPr>
        <w:t xml:space="preserve"> бюджета </w:t>
      </w:r>
      <w:r w:rsidRPr="00015918">
        <w:rPr>
          <w:rFonts w:eastAsia="Arial Unicode MS"/>
          <w:sz w:val="28"/>
          <w:szCs w:val="28"/>
          <w:lang w:eastAsia="x-none"/>
        </w:rPr>
        <w:t>муниципального района</w:t>
      </w:r>
      <w:r w:rsidR="00302AC3">
        <w:rPr>
          <w:rFonts w:eastAsia="Arial Unicode MS"/>
          <w:sz w:val="28"/>
          <w:szCs w:val="28"/>
          <w:lang w:val="x-none" w:eastAsia="x-none"/>
        </w:rPr>
        <w:t xml:space="preserve"> на 20</w:t>
      </w:r>
      <w:r w:rsidR="00302AC3">
        <w:rPr>
          <w:rFonts w:eastAsia="Arial Unicode MS"/>
          <w:sz w:val="28"/>
          <w:szCs w:val="28"/>
          <w:lang w:eastAsia="x-none"/>
        </w:rPr>
        <w:t>23</w:t>
      </w:r>
      <w:r w:rsidRPr="00015918">
        <w:rPr>
          <w:rFonts w:eastAsia="Arial Unicode MS"/>
          <w:sz w:val="28"/>
          <w:szCs w:val="28"/>
          <w:lang w:val="x-none" w:eastAsia="x-none"/>
        </w:rPr>
        <w:t xml:space="preserve"> год прогнозируется</w:t>
      </w:r>
      <w:r w:rsidRPr="00015918">
        <w:rPr>
          <w:rFonts w:eastAsia="Arial Unicode MS"/>
          <w:b/>
          <w:bCs/>
          <w:sz w:val="28"/>
          <w:szCs w:val="28"/>
          <w:lang w:val="x-none" w:eastAsia="x-none"/>
        </w:rPr>
        <w:t xml:space="preserve"> в сумме</w:t>
      </w:r>
      <w:r w:rsidRPr="00015918">
        <w:rPr>
          <w:b/>
          <w:bCs/>
        </w:rPr>
        <w:t xml:space="preserve">  </w:t>
      </w:r>
      <w:r w:rsidR="00302AC3">
        <w:rPr>
          <w:b/>
          <w:bCs/>
          <w:sz w:val="28"/>
          <w:szCs w:val="28"/>
        </w:rPr>
        <w:t xml:space="preserve">642 000,6 </w:t>
      </w:r>
      <w:r w:rsidRPr="00015918">
        <w:rPr>
          <w:rFonts w:eastAsia="Arial Unicode MS"/>
          <w:b/>
          <w:bCs/>
          <w:sz w:val="28"/>
          <w:szCs w:val="28"/>
          <w:lang w:eastAsia="x-none"/>
        </w:rPr>
        <w:t xml:space="preserve"> </w:t>
      </w:r>
      <w:proofErr w:type="spellStart"/>
      <w:r w:rsidRPr="00015918">
        <w:rPr>
          <w:rFonts w:eastAsia="Arial Unicode MS"/>
          <w:b/>
          <w:bCs/>
          <w:sz w:val="28"/>
          <w:szCs w:val="28"/>
          <w:lang w:eastAsia="x-none"/>
        </w:rPr>
        <w:t>тыс</w:t>
      </w:r>
      <w:proofErr w:type="spellEnd"/>
      <w:r w:rsidRPr="00015918">
        <w:rPr>
          <w:rFonts w:eastAsia="Arial Unicode MS"/>
          <w:b/>
          <w:bCs/>
          <w:sz w:val="28"/>
          <w:szCs w:val="28"/>
          <w:lang w:val="x-none" w:eastAsia="x-none"/>
        </w:rPr>
        <w:t>. рублей</w:t>
      </w:r>
      <w:r w:rsidRPr="00015918">
        <w:rPr>
          <w:rFonts w:eastAsia="Arial Unicode MS"/>
          <w:sz w:val="28"/>
          <w:szCs w:val="28"/>
          <w:lang w:val="x-none" w:eastAsia="x-none"/>
        </w:rPr>
        <w:t xml:space="preserve"> с </w:t>
      </w:r>
      <w:r w:rsidR="00302AC3">
        <w:rPr>
          <w:rFonts w:eastAsia="Arial Unicode MS"/>
          <w:sz w:val="28"/>
          <w:szCs w:val="28"/>
          <w:lang w:eastAsia="x-none"/>
        </w:rPr>
        <w:t xml:space="preserve">снижением </w:t>
      </w:r>
      <w:r w:rsidRPr="00015918">
        <w:rPr>
          <w:rFonts w:eastAsia="Arial Unicode MS"/>
          <w:sz w:val="28"/>
          <w:szCs w:val="28"/>
          <w:lang w:val="x-none" w:eastAsia="x-none"/>
        </w:rPr>
        <w:t xml:space="preserve"> на </w:t>
      </w:r>
      <w:r w:rsidR="00302AC3">
        <w:rPr>
          <w:rFonts w:eastAsia="Arial Unicode MS"/>
          <w:sz w:val="28"/>
          <w:szCs w:val="28"/>
          <w:lang w:eastAsia="x-none"/>
        </w:rPr>
        <w:t>1,0</w:t>
      </w:r>
      <w:r w:rsidRPr="00015918">
        <w:rPr>
          <w:rFonts w:eastAsia="Arial Unicode MS"/>
          <w:sz w:val="28"/>
          <w:szCs w:val="28"/>
          <w:lang w:val="x-none" w:eastAsia="x-none"/>
        </w:rPr>
        <w:t xml:space="preserve"> % к  </w:t>
      </w:r>
      <w:r w:rsidR="00302AC3">
        <w:rPr>
          <w:rFonts w:eastAsia="Arial Unicode MS"/>
          <w:sz w:val="28"/>
          <w:szCs w:val="28"/>
          <w:lang w:val="x-none" w:eastAsia="x-none"/>
        </w:rPr>
        <w:t>бюджету 202</w:t>
      </w:r>
      <w:r w:rsidR="00302AC3">
        <w:rPr>
          <w:rFonts w:eastAsia="Arial Unicode MS"/>
          <w:sz w:val="28"/>
          <w:szCs w:val="28"/>
          <w:lang w:eastAsia="x-none"/>
        </w:rPr>
        <w:t>2</w:t>
      </w:r>
      <w:r w:rsidRPr="00015918">
        <w:rPr>
          <w:rFonts w:eastAsia="Arial Unicode MS"/>
          <w:sz w:val="28"/>
          <w:szCs w:val="28"/>
          <w:lang w:val="x-none" w:eastAsia="x-none"/>
        </w:rPr>
        <w:t xml:space="preserve"> </w:t>
      </w:r>
      <w:r w:rsidR="00302AC3">
        <w:rPr>
          <w:rFonts w:eastAsia="Arial Unicode MS"/>
          <w:sz w:val="28"/>
          <w:szCs w:val="28"/>
          <w:lang w:val="x-none" w:eastAsia="x-none"/>
        </w:rPr>
        <w:t>года, в плановом периоде на 202</w:t>
      </w:r>
      <w:r w:rsidR="00302AC3">
        <w:rPr>
          <w:rFonts w:eastAsia="Arial Unicode MS"/>
          <w:sz w:val="28"/>
          <w:szCs w:val="28"/>
          <w:lang w:eastAsia="x-none"/>
        </w:rPr>
        <w:t>4</w:t>
      </w:r>
      <w:r w:rsidRPr="00015918">
        <w:rPr>
          <w:rFonts w:eastAsia="Arial Unicode MS"/>
          <w:sz w:val="28"/>
          <w:szCs w:val="28"/>
          <w:lang w:val="x-none" w:eastAsia="x-none"/>
        </w:rPr>
        <w:t xml:space="preserve"> год – </w:t>
      </w:r>
      <w:r w:rsidR="00302AC3">
        <w:rPr>
          <w:bCs/>
          <w:sz w:val="28"/>
          <w:szCs w:val="28"/>
        </w:rPr>
        <w:t>548 773,0</w:t>
      </w:r>
      <w:r w:rsidRPr="00015918">
        <w:rPr>
          <w:b/>
          <w:bCs/>
        </w:rPr>
        <w:t xml:space="preserve"> </w:t>
      </w:r>
      <w:proofErr w:type="spellStart"/>
      <w:r w:rsidR="00CE263D">
        <w:rPr>
          <w:rFonts w:eastAsia="Arial Unicode MS"/>
          <w:sz w:val="28"/>
          <w:szCs w:val="28"/>
          <w:lang w:eastAsia="x-none"/>
        </w:rPr>
        <w:t>тыс</w:t>
      </w:r>
      <w:proofErr w:type="spellEnd"/>
      <w:r w:rsidRPr="00015918">
        <w:rPr>
          <w:rFonts w:eastAsia="Arial Unicode MS"/>
          <w:sz w:val="28"/>
          <w:szCs w:val="28"/>
          <w:lang w:val="x-none" w:eastAsia="x-none"/>
        </w:rPr>
        <w:t xml:space="preserve">. рублей, на 2024 год – </w:t>
      </w:r>
      <w:r w:rsidR="004F59CC">
        <w:rPr>
          <w:bCs/>
          <w:sz w:val="28"/>
          <w:szCs w:val="28"/>
        </w:rPr>
        <w:t>516 659,0</w:t>
      </w:r>
      <w:r w:rsidRPr="00015918">
        <w:rPr>
          <w:b/>
          <w:bCs/>
        </w:rPr>
        <w:t xml:space="preserve"> </w:t>
      </w:r>
      <w:proofErr w:type="spellStart"/>
      <w:r w:rsidR="00CE263D">
        <w:rPr>
          <w:rFonts w:eastAsia="Arial Unicode MS"/>
          <w:sz w:val="28"/>
          <w:szCs w:val="28"/>
          <w:lang w:eastAsia="x-none"/>
        </w:rPr>
        <w:t>тыс</w:t>
      </w:r>
      <w:proofErr w:type="spellEnd"/>
      <w:r w:rsidRPr="00015918">
        <w:rPr>
          <w:rFonts w:eastAsia="Arial Unicode MS"/>
          <w:sz w:val="28"/>
          <w:szCs w:val="28"/>
          <w:lang w:val="x-none" w:eastAsia="x-none"/>
        </w:rPr>
        <w:t>. рублей.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proofErr w:type="gramStart"/>
      <w:r w:rsidRPr="00015918">
        <w:rPr>
          <w:sz w:val="28"/>
          <w:szCs w:val="28"/>
        </w:rPr>
        <w:t>В 2022-2024 годах бюджетные ресурсы сконцентрированы на ключевых моментах бюджетной политики, направленных на решение важнейших социальных задач и, как и в предыдущие годы, ориентированы, прежде всего, на неукоснительное выполнение действующих расходных обязательств с учетом их оптимизации и повышения эффективности использования финансовых ресурсов.</w:t>
      </w:r>
      <w:proofErr w:type="gramEnd"/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В связи с этим, формирование объема и структуры расходов бюдже</w:t>
      </w:r>
      <w:r w:rsidR="00CE263D">
        <w:rPr>
          <w:sz w:val="28"/>
          <w:szCs w:val="28"/>
        </w:rPr>
        <w:t>та муниципального района на 2023 год и на плановый период 2024 и 2025</w:t>
      </w:r>
      <w:r w:rsidRPr="00015918">
        <w:rPr>
          <w:sz w:val="28"/>
          <w:szCs w:val="28"/>
        </w:rPr>
        <w:t xml:space="preserve"> годов осуществлялось исходя из следующих основных приоритетных направлений: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-выполнение «майских» Указов Президента Российской Федерации;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-выполнение всех социальных обязательств перед гражданами;</w:t>
      </w:r>
    </w:p>
    <w:p w:rsidR="00A56859" w:rsidRPr="00015918" w:rsidRDefault="00A56859" w:rsidP="00A56859">
      <w:pPr>
        <w:ind w:firstLine="567"/>
        <w:jc w:val="both"/>
      </w:pPr>
      <w:r w:rsidRPr="00015918">
        <w:rPr>
          <w:sz w:val="28"/>
          <w:szCs w:val="28"/>
        </w:rPr>
        <w:t>выполнение поручений Главы Республики Тыва и реализация губернаторских проектов.</w:t>
      </w:r>
    </w:p>
    <w:p w:rsidR="004B1D53" w:rsidRPr="004B1D53" w:rsidRDefault="004B1D53" w:rsidP="004B1D53">
      <w:pPr>
        <w:shd w:val="clear" w:color="auto" w:fill="FFFFFF"/>
        <w:ind w:firstLine="567"/>
        <w:jc w:val="both"/>
        <w:rPr>
          <w:rFonts w:eastAsia="Arial Unicode MS"/>
          <w:b/>
          <w:sz w:val="28"/>
          <w:szCs w:val="28"/>
        </w:rPr>
      </w:pPr>
      <w:proofErr w:type="gramStart"/>
      <w:r w:rsidRPr="004B1D53">
        <w:rPr>
          <w:rFonts w:eastAsia="Arial Unicode MS"/>
          <w:sz w:val="28"/>
          <w:szCs w:val="28"/>
        </w:rPr>
        <w:t xml:space="preserve">Фонд оплаты труда сформирован с учетом повышения минимального размера оплаты труда с 1 января 2023 года </w:t>
      </w:r>
      <w:r w:rsidRPr="004B1D53">
        <w:rPr>
          <w:rFonts w:eastAsia="Arial Unicode MS"/>
          <w:b/>
          <w:sz w:val="28"/>
          <w:szCs w:val="28"/>
        </w:rPr>
        <w:t>на 6,3 % (</w:t>
      </w:r>
      <w:r w:rsidRPr="004B1D53">
        <w:rPr>
          <w:rFonts w:eastAsia="Calibri"/>
          <w:sz w:val="28"/>
          <w:szCs w:val="28"/>
          <w:lang w:eastAsia="en-US"/>
        </w:rPr>
        <w:t>с 29 030 до 30 860 рублей),</w:t>
      </w:r>
      <w:r w:rsidRPr="004B1D53">
        <w:rPr>
          <w:rFonts w:eastAsia="Arial Unicode MS"/>
          <w:sz w:val="28"/>
          <w:szCs w:val="28"/>
        </w:rPr>
        <w:t xml:space="preserve"> повышение оплаты труда «указных» категорий работников с 1 января 2023 года </w:t>
      </w:r>
      <w:r w:rsidRPr="004B1D53">
        <w:rPr>
          <w:rFonts w:eastAsia="Arial Unicode MS"/>
          <w:b/>
          <w:sz w:val="28"/>
          <w:szCs w:val="28"/>
        </w:rPr>
        <w:t xml:space="preserve">на 9 % </w:t>
      </w:r>
      <w:r w:rsidRPr="004B1D53">
        <w:rPr>
          <w:rFonts w:eastAsia="Arial Unicode MS"/>
          <w:sz w:val="28"/>
          <w:szCs w:val="28"/>
        </w:rPr>
        <w:t>(средняя зарплата с</w:t>
      </w:r>
      <w:r w:rsidRPr="004B1D53">
        <w:rPr>
          <w:rFonts w:eastAsia="Arial Unicode MS"/>
          <w:b/>
          <w:sz w:val="28"/>
          <w:szCs w:val="28"/>
        </w:rPr>
        <w:t xml:space="preserve"> </w:t>
      </w:r>
      <w:r w:rsidRPr="004B1D53">
        <w:rPr>
          <w:rFonts w:eastAsia="Arial Unicode MS"/>
          <w:sz w:val="28"/>
          <w:szCs w:val="28"/>
        </w:rPr>
        <w:t xml:space="preserve">40 429 до 45 470 рублей), индексация оплаты труда с 1 октября 2023 года  </w:t>
      </w:r>
      <w:r w:rsidRPr="004B1D53">
        <w:rPr>
          <w:rFonts w:eastAsia="Arial Unicode MS"/>
          <w:b/>
          <w:sz w:val="28"/>
          <w:szCs w:val="28"/>
        </w:rPr>
        <w:t xml:space="preserve">на 5,5% </w:t>
      </w:r>
      <w:r w:rsidRPr="004B1D53">
        <w:rPr>
          <w:rFonts w:eastAsia="Arial Unicode MS"/>
          <w:sz w:val="28"/>
          <w:szCs w:val="28"/>
        </w:rPr>
        <w:t>в соответствии с</w:t>
      </w:r>
      <w:proofErr w:type="gramEnd"/>
      <w:r w:rsidRPr="004B1D53">
        <w:rPr>
          <w:rFonts w:eastAsia="Arial Unicode MS"/>
          <w:sz w:val="28"/>
          <w:szCs w:val="28"/>
        </w:rPr>
        <w:t xml:space="preserve"> подходами, принятыми на федеральном уровне. Данное повышение коснется всех работников, за исключением «указных» категорий и работников, получающих МРОТ.</w:t>
      </w:r>
      <w:r w:rsidRPr="004B1D53">
        <w:rPr>
          <w:rFonts w:eastAsia="Arial Unicode MS"/>
          <w:b/>
          <w:sz w:val="28"/>
          <w:szCs w:val="28"/>
        </w:rPr>
        <w:t xml:space="preserve"> </w:t>
      </w:r>
      <w:r w:rsidRPr="004B1D53">
        <w:rPr>
          <w:rFonts w:eastAsia="Arial Unicode MS"/>
          <w:b/>
          <w:i/>
          <w:sz w:val="28"/>
          <w:szCs w:val="28"/>
        </w:rPr>
        <w:t xml:space="preserve">На ФОТ </w:t>
      </w:r>
      <w:r w:rsidRPr="004B1D53">
        <w:rPr>
          <w:rFonts w:eastAsia="Arial Unicode MS"/>
          <w:i/>
          <w:sz w:val="28"/>
          <w:szCs w:val="28"/>
        </w:rPr>
        <w:t xml:space="preserve">предусмотрено </w:t>
      </w:r>
      <w:r w:rsidRPr="004B1D53">
        <w:rPr>
          <w:rFonts w:eastAsia="Arial Unicode MS"/>
          <w:b/>
          <w:i/>
          <w:sz w:val="28"/>
          <w:szCs w:val="28"/>
        </w:rPr>
        <w:t xml:space="preserve">21 842 млн. рублей </w:t>
      </w:r>
      <w:r w:rsidRPr="004B1D53">
        <w:rPr>
          <w:rFonts w:eastAsia="Arial Unicode MS"/>
          <w:i/>
          <w:sz w:val="28"/>
          <w:szCs w:val="28"/>
        </w:rPr>
        <w:t>или 90 % от годового фонда (24 370 млн. рублей).</w:t>
      </w:r>
      <w:r w:rsidRPr="004B1D53">
        <w:rPr>
          <w:rFonts w:eastAsia="Arial Unicode MS"/>
          <w:b/>
          <w:i/>
          <w:sz w:val="28"/>
          <w:szCs w:val="28"/>
        </w:rPr>
        <w:t xml:space="preserve"> </w:t>
      </w:r>
      <w:r w:rsidRPr="004B1D53">
        <w:rPr>
          <w:rFonts w:eastAsia="Arial Unicode MS"/>
          <w:i/>
          <w:sz w:val="28"/>
          <w:szCs w:val="28"/>
        </w:rPr>
        <w:t xml:space="preserve">Не обеспечено </w:t>
      </w:r>
      <w:r w:rsidRPr="004B1D53">
        <w:rPr>
          <w:rFonts w:eastAsia="Arial Unicode MS"/>
          <w:b/>
          <w:i/>
          <w:sz w:val="28"/>
          <w:szCs w:val="28"/>
        </w:rPr>
        <w:t>2 528</w:t>
      </w:r>
      <w:r w:rsidRPr="004B1D53">
        <w:rPr>
          <w:rFonts w:eastAsia="Arial Unicode MS"/>
          <w:i/>
          <w:sz w:val="28"/>
          <w:szCs w:val="28"/>
        </w:rPr>
        <w:t xml:space="preserve"> млн. рублей или  в размере среднемесячного фонда,  в связи с чем, декабрьская заработная плата будет выплачена в начале следующего финансового года.</w:t>
      </w:r>
    </w:p>
    <w:p w:rsidR="001D608F" w:rsidRDefault="00A56859" w:rsidP="00A56859">
      <w:pPr>
        <w:ind w:firstLine="708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Расходы </w:t>
      </w:r>
      <w:r w:rsidRPr="00015918">
        <w:rPr>
          <w:b/>
          <w:sz w:val="28"/>
          <w:szCs w:val="28"/>
        </w:rPr>
        <w:t>на оплату коммунальных услуг</w:t>
      </w:r>
      <w:r w:rsidRPr="00015918">
        <w:rPr>
          <w:sz w:val="28"/>
          <w:szCs w:val="28"/>
        </w:rPr>
        <w:t xml:space="preserve">, закупку и доставку угля для учреждений бюджетной сферы предусмотрены в сумме </w:t>
      </w:r>
      <w:r w:rsidR="004B1D53">
        <w:rPr>
          <w:b/>
          <w:sz w:val="28"/>
          <w:szCs w:val="28"/>
        </w:rPr>
        <w:t>30 077,6</w:t>
      </w:r>
      <w:r w:rsidRPr="00015918">
        <w:rPr>
          <w:b/>
          <w:sz w:val="28"/>
          <w:szCs w:val="28"/>
        </w:rPr>
        <w:t xml:space="preserve"> тыс. рублей</w:t>
      </w:r>
      <w:r w:rsidR="001D608F">
        <w:rPr>
          <w:sz w:val="28"/>
          <w:szCs w:val="28"/>
        </w:rPr>
        <w:t xml:space="preserve"> с ростом к плану 2022</w:t>
      </w:r>
      <w:r w:rsidRPr="00015918">
        <w:rPr>
          <w:sz w:val="28"/>
          <w:szCs w:val="28"/>
        </w:rPr>
        <w:t xml:space="preserve"> года на </w:t>
      </w:r>
      <w:r w:rsidR="001D608F">
        <w:rPr>
          <w:sz w:val="28"/>
          <w:szCs w:val="28"/>
        </w:rPr>
        <w:t>11</w:t>
      </w:r>
      <w:r w:rsidRPr="00015918">
        <w:rPr>
          <w:sz w:val="28"/>
          <w:szCs w:val="28"/>
        </w:rPr>
        <w:t>%</w:t>
      </w:r>
      <w:r w:rsidR="001D608F">
        <w:rPr>
          <w:sz w:val="28"/>
          <w:szCs w:val="28"/>
        </w:rPr>
        <w:t xml:space="preserve"> или на 4039,6 тыс. рублей.</w:t>
      </w:r>
    </w:p>
    <w:p w:rsidR="001D608F" w:rsidRPr="001D608F" w:rsidRDefault="001D608F" w:rsidP="001D608F">
      <w:pPr>
        <w:tabs>
          <w:tab w:val="left" w:pos="993"/>
          <w:tab w:val="left" w:pos="1560"/>
          <w:tab w:val="left" w:pos="6094"/>
        </w:tabs>
        <w:spacing w:line="24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D608F">
        <w:rPr>
          <w:rFonts w:eastAsia="Calibri"/>
          <w:i/>
          <w:sz w:val="28"/>
          <w:szCs w:val="28"/>
          <w:lang w:eastAsia="en-US"/>
        </w:rPr>
        <w:t>Значительное увеличение расходов связано с ростом</w:t>
      </w:r>
      <w:r w:rsidRPr="001D608F">
        <w:rPr>
          <w:rFonts w:eastAsia="Calibri"/>
          <w:sz w:val="28"/>
          <w:szCs w:val="28"/>
          <w:lang w:eastAsia="en-US"/>
        </w:rPr>
        <w:t>:</w:t>
      </w:r>
    </w:p>
    <w:p w:rsidR="001D608F" w:rsidRPr="001D608F" w:rsidRDefault="001D608F" w:rsidP="001D608F">
      <w:pPr>
        <w:tabs>
          <w:tab w:val="left" w:pos="993"/>
          <w:tab w:val="left" w:pos="1560"/>
          <w:tab w:val="left" w:pos="6094"/>
        </w:tabs>
        <w:spacing w:line="24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D608F">
        <w:rPr>
          <w:rFonts w:eastAsia="Calibri"/>
          <w:sz w:val="28"/>
          <w:szCs w:val="28"/>
          <w:lang w:eastAsia="en-US"/>
        </w:rPr>
        <w:lastRenderedPageBreak/>
        <w:t>- тарифов с 1 декабря 2022 года на коммунальные услуги в среднем на 109% (электрическая энергия, тепловая энергия, водоснабжение и водоотведение, обращение с ТКО на 109%, газ на 108,5%) (</w:t>
      </w:r>
      <w:r w:rsidRPr="001D608F">
        <w:rPr>
          <w:rFonts w:eastAsia="Calibri"/>
          <w:i/>
          <w:szCs w:val="28"/>
          <w:lang w:eastAsia="en-US"/>
        </w:rPr>
        <w:t>по данным Службы по тарифам РТ</w:t>
      </w:r>
      <w:r w:rsidRPr="001D608F">
        <w:rPr>
          <w:rFonts w:eastAsia="Calibri"/>
          <w:sz w:val="28"/>
          <w:szCs w:val="28"/>
          <w:lang w:eastAsia="en-US"/>
        </w:rPr>
        <w:t>);</w:t>
      </w:r>
    </w:p>
    <w:p w:rsidR="001D608F" w:rsidRPr="001D608F" w:rsidRDefault="001D608F" w:rsidP="001D608F">
      <w:pPr>
        <w:tabs>
          <w:tab w:val="left" w:pos="993"/>
          <w:tab w:val="left" w:pos="1560"/>
          <w:tab w:val="left" w:pos="6094"/>
        </w:tabs>
        <w:spacing w:line="24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D608F">
        <w:rPr>
          <w:rFonts w:eastAsia="Calibri"/>
          <w:sz w:val="28"/>
          <w:szCs w:val="28"/>
          <w:lang w:eastAsia="en-US"/>
        </w:rPr>
        <w:t>- цены на уголь на 18% или на 537,4 рублей за 1 тонну (цена на 2022 год – 2 985,6 рублей за 1 тонну, на 2023 год -  3 523,0 рублей за 1 тонну).</w:t>
      </w:r>
    </w:p>
    <w:p w:rsidR="001D608F" w:rsidRDefault="001D608F" w:rsidP="00A568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A56859" w:rsidRPr="00015918" w:rsidRDefault="00A56859" w:rsidP="00A56859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15918">
        <w:rPr>
          <w:sz w:val="28"/>
          <w:szCs w:val="28"/>
        </w:rPr>
        <w:t>Пояснения к формированию бюджетных ассигнований по разделам и подразделам классификации расходов</w:t>
      </w:r>
      <w:r w:rsidR="001D608F">
        <w:rPr>
          <w:sz w:val="28"/>
          <w:szCs w:val="28"/>
        </w:rPr>
        <w:t xml:space="preserve"> бюджета на 2023 </w:t>
      </w:r>
      <w:r w:rsidRPr="00015918">
        <w:rPr>
          <w:sz w:val="28"/>
          <w:szCs w:val="28"/>
        </w:rPr>
        <w:t xml:space="preserve">год и на плановый </w:t>
      </w:r>
      <w:r w:rsidR="001D608F" w:rsidRPr="00015918">
        <w:rPr>
          <w:sz w:val="28"/>
          <w:szCs w:val="28"/>
        </w:rPr>
        <w:t>период</w:t>
      </w:r>
      <w:r w:rsidR="001D608F">
        <w:rPr>
          <w:sz w:val="28"/>
          <w:szCs w:val="28"/>
        </w:rPr>
        <w:t xml:space="preserve"> 2024 и 2025</w:t>
      </w:r>
      <w:r w:rsidRPr="00015918">
        <w:rPr>
          <w:sz w:val="28"/>
          <w:szCs w:val="28"/>
        </w:rPr>
        <w:t xml:space="preserve"> годов приведены в соответствующих разделах настоящей пояснительной записки.</w:t>
      </w:r>
    </w:p>
    <w:p w:rsidR="00A56859" w:rsidRPr="00015918" w:rsidRDefault="00A56859" w:rsidP="00A5685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15918">
        <w:rPr>
          <w:rFonts w:eastAsia="Calibri"/>
          <w:b/>
          <w:sz w:val="28"/>
          <w:szCs w:val="28"/>
          <w:u w:val="single"/>
          <w:lang w:eastAsia="en-US"/>
        </w:rPr>
        <w:t xml:space="preserve">Раздел 0100 «Общегосударственные вопросы» </w:t>
      </w:r>
    </w:p>
    <w:p w:rsidR="00A56859" w:rsidRPr="00015918" w:rsidRDefault="00A56859" w:rsidP="00A56859">
      <w:pPr>
        <w:ind w:firstLine="540"/>
        <w:jc w:val="both"/>
        <w:rPr>
          <w:sz w:val="28"/>
          <w:szCs w:val="28"/>
        </w:rPr>
      </w:pPr>
    </w:p>
    <w:p w:rsidR="00A56859" w:rsidRPr="00015918" w:rsidRDefault="00A56859" w:rsidP="00A56859">
      <w:pPr>
        <w:ind w:firstLine="54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Бюджетные ассигнования по данному разделу запланированы в объеме </w:t>
      </w:r>
      <w:r w:rsidR="001D608F">
        <w:rPr>
          <w:sz w:val="28"/>
          <w:szCs w:val="28"/>
        </w:rPr>
        <w:t xml:space="preserve">39 200,5 </w:t>
      </w:r>
      <w:r w:rsidRPr="00015918">
        <w:rPr>
          <w:sz w:val="28"/>
          <w:szCs w:val="28"/>
        </w:rPr>
        <w:t>тыс. рублей, по сравнению  с уровнем 2021 года увеличение на 8,6 %. К</w:t>
      </w:r>
      <w:r w:rsidRPr="00015918">
        <w:rPr>
          <w:rFonts w:eastAsia="Calibri"/>
          <w:sz w:val="28"/>
          <w:szCs w:val="28"/>
          <w:lang w:eastAsia="en-US"/>
        </w:rPr>
        <w:t xml:space="preserve"> данному разделу </w:t>
      </w:r>
      <w:r w:rsidRPr="00015918">
        <w:rPr>
          <w:sz w:val="28"/>
          <w:szCs w:val="28"/>
        </w:rPr>
        <w:t>относятся</w:t>
      </w:r>
      <w:r w:rsidRPr="00015918">
        <w:rPr>
          <w:rFonts w:eastAsia="Calibri"/>
          <w:sz w:val="28"/>
          <w:szCs w:val="28"/>
          <w:lang w:eastAsia="en-US"/>
        </w:rPr>
        <w:t xml:space="preserve"> следующие расходы:</w:t>
      </w:r>
    </w:p>
    <w:p w:rsidR="00A56859" w:rsidRPr="00015918" w:rsidRDefault="00A56859" w:rsidP="00A568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015918">
        <w:rPr>
          <w:color w:val="000000"/>
          <w:sz w:val="28"/>
          <w:szCs w:val="28"/>
        </w:rPr>
        <w:t xml:space="preserve"> </w:t>
      </w:r>
      <w:r w:rsidR="001D608F">
        <w:rPr>
          <w:color w:val="000000"/>
          <w:sz w:val="28"/>
          <w:szCs w:val="28"/>
        </w:rPr>
        <w:t xml:space="preserve"> </w:t>
      </w:r>
      <w:r w:rsidR="001D608F">
        <w:rPr>
          <w:color w:val="000000"/>
          <w:sz w:val="28"/>
          <w:szCs w:val="28"/>
        </w:rPr>
        <w:tab/>
      </w:r>
      <w:r w:rsidRPr="00015918">
        <w:rPr>
          <w:bCs/>
          <w:color w:val="000000"/>
          <w:sz w:val="28"/>
          <w:szCs w:val="28"/>
        </w:rPr>
        <w:t xml:space="preserve">содержание высшего должностного лица муниципального образования в сумме </w:t>
      </w:r>
      <w:r w:rsidR="001D608F">
        <w:rPr>
          <w:bCs/>
          <w:color w:val="000000"/>
          <w:sz w:val="28"/>
          <w:szCs w:val="28"/>
        </w:rPr>
        <w:t>1213,3</w:t>
      </w:r>
      <w:r w:rsidRPr="00015918">
        <w:rPr>
          <w:bCs/>
          <w:color w:val="000000"/>
          <w:sz w:val="28"/>
          <w:szCs w:val="28"/>
        </w:rPr>
        <w:t xml:space="preserve"> тыс. рублей; </w:t>
      </w:r>
    </w:p>
    <w:p w:rsidR="00A56859" w:rsidRPr="00015918" w:rsidRDefault="00A56859" w:rsidP="00A568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015918">
        <w:rPr>
          <w:color w:val="000000"/>
          <w:sz w:val="28"/>
          <w:szCs w:val="28"/>
        </w:rPr>
        <w:t xml:space="preserve"> </w:t>
      </w:r>
      <w:r w:rsidR="001D608F">
        <w:rPr>
          <w:color w:val="000000"/>
          <w:sz w:val="28"/>
          <w:szCs w:val="28"/>
        </w:rPr>
        <w:tab/>
        <w:t xml:space="preserve"> </w:t>
      </w:r>
      <w:r w:rsidRPr="00015918">
        <w:rPr>
          <w:rFonts w:eastAsia="Calibri"/>
          <w:sz w:val="28"/>
          <w:szCs w:val="28"/>
          <w:lang w:eastAsia="en-US"/>
        </w:rPr>
        <w:t xml:space="preserve">содержание  органов законодательной </w:t>
      </w:r>
      <w:r w:rsidRPr="00015918">
        <w:rPr>
          <w:bCs/>
          <w:color w:val="000000"/>
          <w:sz w:val="28"/>
          <w:szCs w:val="28"/>
        </w:rPr>
        <w:t xml:space="preserve">(представительных) органов власти муниципальных образований в сумме </w:t>
      </w:r>
      <w:r w:rsidR="001D608F">
        <w:rPr>
          <w:bCs/>
          <w:color w:val="000000"/>
          <w:sz w:val="28"/>
          <w:szCs w:val="28"/>
        </w:rPr>
        <w:t>1366,0</w:t>
      </w:r>
      <w:r w:rsidRPr="00015918">
        <w:rPr>
          <w:bCs/>
          <w:color w:val="000000"/>
          <w:sz w:val="28"/>
          <w:szCs w:val="28"/>
        </w:rPr>
        <w:t xml:space="preserve"> тыс. рублей; </w:t>
      </w:r>
    </w:p>
    <w:p w:rsidR="00A56859" w:rsidRPr="00015918" w:rsidRDefault="001D608F" w:rsidP="00A568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 w:rsidR="00A56859" w:rsidRPr="00015918">
        <w:rPr>
          <w:bCs/>
          <w:color w:val="000000"/>
          <w:sz w:val="28"/>
          <w:szCs w:val="28"/>
        </w:rPr>
        <w:t xml:space="preserve">содержание органов местных администраций </w:t>
      </w:r>
      <w:r w:rsidR="00A56859" w:rsidRPr="00015918">
        <w:rPr>
          <w:bCs/>
          <w:iCs/>
          <w:color w:val="000000"/>
          <w:sz w:val="28"/>
          <w:szCs w:val="28"/>
        </w:rPr>
        <w:t>в сумме 27</w:t>
      </w:r>
      <w:r>
        <w:rPr>
          <w:bCs/>
          <w:iCs/>
          <w:color w:val="000000"/>
          <w:sz w:val="28"/>
          <w:szCs w:val="28"/>
        </w:rPr>
        <w:t xml:space="preserve">643,9 </w:t>
      </w:r>
      <w:r w:rsidR="00A56859" w:rsidRPr="00015918">
        <w:rPr>
          <w:bCs/>
          <w:iCs/>
          <w:color w:val="000000"/>
          <w:sz w:val="28"/>
          <w:szCs w:val="28"/>
        </w:rPr>
        <w:t>тыс. рублей.</w:t>
      </w:r>
    </w:p>
    <w:p w:rsidR="00A56859" w:rsidRPr="007D0F9D" w:rsidRDefault="00A56859" w:rsidP="007D0F9D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1D608F">
        <w:rPr>
          <w:bCs/>
          <w:iCs/>
          <w:color w:val="000000"/>
          <w:sz w:val="28"/>
          <w:szCs w:val="28"/>
        </w:rPr>
        <w:t xml:space="preserve"> </w:t>
      </w:r>
      <w:r w:rsidR="001D608F">
        <w:rPr>
          <w:bCs/>
          <w:iCs/>
          <w:color w:val="000000"/>
          <w:sz w:val="28"/>
          <w:szCs w:val="28"/>
        </w:rPr>
        <w:tab/>
      </w:r>
      <w:r w:rsidRPr="001D608F">
        <w:rPr>
          <w:color w:val="000000"/>
          <w:sz w:val="28"/>
          <w:szCs w:val="28"/>
        </w:rPr>
        <w:t>субвенции на составление (изменение) списков кандидатов в присяжные заседатели федеральных судов общей юрис</w:t>
      </w:r>
      <w:r w:rsidR="007D0F9D">
        <w:rPr>
          <w:color w:val="000000"/>
          <w:sz w:val="28"/>
          <w:szCs w:val="28"/>
        </w:rPr>
        <w:t>дикции в Республике Тыва на 2023</w:t>
      </w:r>
      <w:r w:rsidRPr="007D0F9D">
        <w:rPr>
          <w:color w:val="000000"/>
          <w:sz w:val="28"/>
          <w:szCs w:val="28"/>
        </w:rPr>
        <w:t xml:space="preserve"> год в сумме </w:t>
      </w:r>
      <w:r w:rsidR="007D0F9D">
        <w:rPr>
          <w:color w:val="000000"/>
          <w:sz w:val="28"/>
          <w:szCs w:val="28"/>
        </w:rPr>
        <w:t>12,0</w:t>
      </w:r>
      <w:r w:rsidRPr="007D0F9D">
        <w:rPr>
          <w:color w:val="000000"/>
          <w:sz w:val="28"/>
          <w:szCs w:val="28"/>
        </w:rPr>
        <w:t xml:space="preserve">  тыс. рублей.</w:t>
      </w:r>
    </w:p>
    <w:p w:rsidR="00A56859" w:rsidRPr="00015918" w:rsidRDefault="00A56859" w:rsidP="00A568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eastAsia="en-US"/>
        </w:rPr>
      </w:pPr>
      <w:r w:rsidRPr="00015918">
        <w:rPr>
          <w:color w:val="000000"/>
          <w:sz w:val="28"/>
          <w:szCs w:val="28"/>
        </w:rPr>
        <w:t xml:space="preserve"> </w:t>
      </w:r>
      <w:r w:rsidR="007D0F9D">
        <w:rPr>
          <w:color w:val="000000"/>
          <w:sz w:val="28"/>
          <w:szCs w:val="28"/>
        </w:rPr>
        <w:tab/>
      </w:r>
      <w:r w:rsidRPr="00015918">
        <w:rPr>
          <w:bCs/>
          <w:color w:val="000000"/>
          <w:sz w:val="28"/>
          <w:szCs w:val="28"/>
        </w:rPr>
        <w:t>содержание  финансового органа</w:t>
      </w:r>
      <w:r w:rsidRPr="00015918">
        <w:rPr>
          <w:rFonts w:eastAsia="Calibri"/>
          <w:sz w:val="28"/>
          <w:szCs w:val="28"/>
          <w:lang w:eastAsia="en-US"/>
        </w:rPr>
        <w:t xml:space="preserve"> </w:t>
      </w:r>
      <w:r w:rsidR="007D0F9D">
        <w:rPr>
          <w:rFonts w:eastAsia="Calibri"/>
          <w:sz w:val="28"/>
          <w:szCs w:val="28"/>
          <w:lang w:eastAsia="en-US"/>
        </w:rPr>
        <w:t xml:space="preserve">и </w:t>
      </w:r>
      <w:r w:rsidRPr="00015918">
        <w:rPr>
          <w:rFonts w:eastAsia="Calibri"/>
          <w:sz w:val="28"/>
          <w:szCs w:val="28"/>
          <w:lang w:eastAsia="en-US"/>
        </w:rPr>
        <w:t xml:space="preserve">контрольно-счетного органа в сумме </w:t>
      </w:r>
      <w:r w:rsidR="007D0F9D">
        <w:rPr>
          <w:rFonts w:eastAsia="Calibri"/>
          <w:sz w:val="28"/>
          <w:szCs w:val="28"/>
          <w:lang w:eastAsia="en-US"/>
        </w:rPr>
        <w:t>7001,9</w:t>
      </w:r>
      <w:r w:rsidRPr="00015918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A56859" w:rsidRPr="00015918" w:rsidRDefault="007D0F9D" w:rsidP="00A568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22272F"/>
          <w:sz w:val="28"/>
          <w:szCs w:val="28"/>
          <w:shd w:val="clear" w:color="auto" w:fill="FFFFFF"/>
        </w:rPr>
        <w:t xml:space="preserve">          </w:t>
      </w:r>
      <w:r w:rsidR="00A56859" w:rsidRPr="00015918">
        <w:rPr>
          <w:color w:val="22272F"/>
          <w:sz w:val="28"/>
          <w:szCs w:val="28"/>
          <w:shd w:val="clear" w:color="auto" w:fill="FFFFFF"/>
        </w:rPr>
        <w:t xml:space="preserve">обеспечение проведения выборов и референдумов – </w:t>
      </w:r>
      <w:r>
        <w:rPr>
          <w:color w:val="22272F"/>
          <w:sz w:val="28"/>
          <w:szCs w:val="28"/>
          <w:shd w:val="clear" w:color="auto" w:fill="FFFFFF"/>
        </w:rPr>
        <w:t xml:space="preserve"> 414,3 </w:t>
      </w:r>
      <w:r w:rsidR="00A56859" w:rsidRPr="00015918">
        <w:rPr>
          <w:color w:val="22272F"/>
          <w:sz w:val="28"/>
          <w:szCs w:val="28"/>
          <w:shd w:val="clear" w:color="auto" w:fill="FFFFFF"/>
        </w:rPr>
        <w:t>тыс. рублей.</w:t>
      </w:r>
    </w:p>
    <w:p w:rsidR="00A56859" w:rsidRPr="007D0F9D" w:rsidRDefault="00A56859" w:rsidP="007D0F9D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eastAsia="en-US"/>
        </w:rPr>
      </w:pPr>
      <w:r w:rsidRPr="00015918">
        <w:rPr>
          <w:color w:val="000000"/>
          <w:sz w:val="28"/>
          <w:szCs w:val="28"/>
        </w:rPr>
        <w:t xml:space="preserve"> </w:t>
      </w:r>
      <w:r w:rsidR="007D0F9D">
        <w:rPr>
          <w:color w:val="000000"/>
          <w:sz w:val="28"/>
          <w:szCs w:val="28"/>
        </w:rPr>
        <w:tab/>
      </w:r>
      <w:r w:rsidRPr="00015918">
        <w:rPr>
          <w:bCs/>
          <w:color w:val="000000"/>
          <w:sz w:val="28"/>
          <w:szCs w:val="28"/>
        </w:rPr>
        <w:t xml:space="preserve">резервный фонд муниципального района  - </w:t>
      </w:r>
      <w:r w:rsidR="007D0F9D">
        <w:rPr>
          <w:color w:val="000000"/>
          <w:sz w:val="28"/>
          <w:szCs w:val="28"/>
        </w:rPr>
        <w:t>600,0</w:t>
      </w:r>
      <w:r w:rsidRPr="00015918">
        <w:rPr>
          <w:color w:val="000000"/>
          <w:sz w:val="28"/>
          <w:szCs w:val="28"/>
        </w:rPr>
        <w:t xml:space="preserve"> </w:t>
      </w:r>
      <w:proofErr w:type="spellStart"/>
      <w:r w:rsidRPr="00015918">
        <w:rPr>
          <w:color w:val="000000"/>
          <w:sz w:val="28"/>
          <w:szCs w:val="28"/>
        </w:rPr>
        <w:t>тыс</w:t>
      </w:r>
      <w:proofErr w:type="gramStart"/>
      <w:r w:rsidRPr="00015918">
        <w:rPr>
          <w:color w:val="000000"/>
          <w:sz w:val="28"/>
          <w:szCs w:val="28"/>
        </w:rPr>
        <w:t>.р</w:t>
      </w:r>
      <w:proofErr w:type="gramEnd"/>
      <w:r w:rsidRPr="00015918">
        <w:rPr>
          <w:color w:val="000000"/>
          <w:sz w:val="28"/>
          <w:szCs w:val="28"/>
        </w:rPr>
        <w:t>уб</w:t>
      </w:r>
      <w:proofErr w:type="spellEnd"/>
      <w:r w:rsidRPr="00015918">
        <w:rPr>
          <w:color w:val="000000"/>
          <w:sz w:val="28"/>
          <w:szCs w:val="28"/>
        </w:rPr>
        <w:t xml:space="preserve">. </w:t>
      </w:r>
    </w:p>
    <w:p w:rsidR="00A56859" w:rsidRPr="00015918" w:rsidRDefault="007D0F9D" w:rsidP="00A568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</w:t>
      </w:r>
      <w:r w:rsidR="00A56859" w:rsidRPr="00015918">
        <w:rPr>
          <w:color w:val="000000"/>
          <w:sz w:val="28"/>
          <w:szCs w:val="28"/>
        </w:rPr>
        <w:t xml:space="preserve">субвенции на осуществление переданных полномочий по созданию, организации  и обеспечению деятельности административных комиссий предусмотрены – </w:t>
      </w:r>
      <w:r>
        <w:rPr>
          <w:color w:val="000000"/>
          <w:sz w:val="28"/>
          <w:szCs w:val="28"/>
        </w:rPr>
        <w:t xml:space="preserve">848,0 </w:t>
      </w:r>
      <w:r w:rsidR="00A56859" w:rsidRPr="00015918">
        <w:rPr>
          <w:color w:val="000000"/>
          <w:sz w:val="28"/>
          <w:szCs w:val="28"/>
        </w:rPr>
        <w:t xml:space="preserve"> тыс. рублей, </w:t>
      </w:r>
    </w:p>
    <w:p w:rsidR="00A56859" w:rsidRPr="00015918" w:rsidRDefault="007D0F9D" w:rsidP="00A568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</w:t>
      </w:r>
      <w:r w:rsidR="00A56859" w:rsidRPr="00015918">
        <w:rPr>
          <w:color w:val="000000"/>
          <w:sz w:val="28"/>
          <w:szCs w:val="28"/>
        </w:rPr>
        <w:t xml:space="preserve">субвенции на осуществление государственных полномочий по установлению запрета на розничную продажу алкогольной продукции в </w:t>
      </w:r>
      <w:proofErr w:type="spellStart"/>
      <w:r w:rsidR="00A56859" w:rsidRPr="00015918">
        <w:rPr>
          <w:color w:val="000000"/>
          <w:sz w:val="28"/>
          <w:szCs w:val="28"/>
        </w:rPr>
        <w:t>Монгун-Тайгинском</w:t>
      </w:r>
      <w:proofErr w:type="spellEnd"/>
      <w:r w:rsidR="00A56859" w:rsidRPr="00015918">
        <w:rPr>
          <w:color w:val="000000"/>
          <w:sz w:val="28"/>
          <w:szCs w:val="28"/>
        </w:rPr>
        <w:t xml:space="preserve"> </w:t>
      </w:r>
      <w:proofErr w:type="spellStart"/>
      <w:r w:rsidR="00A56859" w:rsidRPr="00015918">
        <w:rPr>
          <w:color w:val="000000"/>
          <w:sz w:val="28"/>
          <w:szCs w:val="28"/>
        </w:rPr>
        <w:t>кожууне</w:t>
      </w:r>
      <w:proofErr w:type="spellEnd"/>
      <w:r w:rsidR="00A56859" w:rsidRPr="00015918">
        <w:rPr>
          <w:color w:val="000000"/>
          <w:sz w:val="28"/>
          <w:szCs w:val="28"/>
        </w:rPr>
        <w:t xml:space="preserve"> – 1,0 тыс. рублей, </w:t>
      </w:r>
    </w:p>
    <w:p w:rsidR="00A56859" w:rsidRPr="00015918" w:rsidRDefault="007D0F9D" w:rsidP="00A568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 </w:t>
      </w:r>
      <w:r w:rsidR="00A56859" w:rsidRPr="00015918">
        <w:rPr>
          <w:color w:val="000000"/>
          <w:sz w:val="28"/>
          <w:szCs w:val="28"/>
        </w:rPr>
        <w:t>расходы АСМО – 100,0 тыс. рублей.</w:t>
      </w:r>
    </w:p>
    <w:p w:rsidR="00A56859" w:rsidRPr="00015918" w:rsidRDefault="00A56859" w:rsidP="00A56859">
      <w:pPr>
        <w:spacing w:line="264" w:lineRule="auto"/>
        <w:ind w:firstLine="567"/>
        <w:jc w:val="both"/>
        <w:rPr>
          <w:sz w:val="28"/>
          <w:szCs w:val="28"/>
        </w:rPr>
      </w:pPr>
      <w:proofErr w:type="gramStart"/>
      <w:r w:rsidRPr="00015918">
        <w:rPr>
          <w:sz w:val="28"/>
          <w:szCs w:val="28"/>
          <w:shd w:val="clear" w:color="auto" w:fill="FFFFFF"/>
        </w:rPr>
        <w:t>Планирование расходов на оплату труда произведено в соответствии с решением Хурала Представителей муниципального района «</w:t>
      </w:r>
      <w:proofErr w:type="spellStart"/>
      <w:r w:rsidRPr="00015918">
        <w:rPr>
          <w:sz w:val="28"/>
          <w:szCs w:val="28"/>
          <w:shd w:val="clear" w:color="auto" w:fill="FFFFFF"/>
        </w:rPr>
        <w:t>Монгун-Тайгинский</w:t>
      </w:r>
      <w:proofErr w:type="spellEnd"/>
      <w:r w:rsidRPr="000159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5918">
        <w:rPr>
          <w:sz w:val="28"/>
          <w:szCs w:val="28"/>
          <w:shd w:val="clear" w:color="auto" w:fill="FFFFFF"/>
        </w:rPr>
        <w:t>кожуун</w:t>
      </w:r>
      <w:proofErr w:type="spellEnd"/>
      <w:r w:rsidRPr="00015918">
        <w:rPr>
          <w:sz w:val="28"/>
          <w:szCs w:val="28"/>
          <w:shd w:val="clear" w:color="auto" w:fill="FFFFFF"/>
        </w:rPr>
        <w:t xml:space="preserve"> Республики Тыва» </w:t>
      </w:r>
      <w:r w:rsidRPr="00015918">
        <w:rPr>
          <w:sz w:val="28"/>
          <w:szCs w:val="28"/>
        </w:rPr>
        <w:t xml:space="preserve">от 25 июня 2020 года № 132 «Об утверждении  нормативов формирования расходов на оплату труда депутатов, выборных должностных лиц местного самоуправления осуществляющих свои полномочия на постоянной основе и муниципальных служащих муниципального района </w:t>
      </w:r>
      <w:proofErr w:type="spellStart"/>
      <w:r w:rsidRPr="00015918">
        <w:rPr>
          <w:sz w:val="28"/>
          <w:szCs w:val="28"/>
        </w:rPr>
        <w:t>Монгун-Тайгинский</w:t>
      </w:r>
      <w:proofErr w:type="spellEnd"/>
      <w:r w:rsidRPr="00015918">
        <w:rPr>
          <w:sz w:val="28"/>
          <w:szCs w:val="28"/>
        </w:rPr>
        <w:t xml:space="preserve"> </w:t>
      </w:r>
      <w:proofErr w:type="spellStart"/>
      <w:r w:rsidRPr="00015918">
        <w:rPr>
          <w:sz w:val="28"/>
          <w:szCs w:val="28"/>
        </w:rPr>
        <w:t>кожуун</w:t>
      </w:r>
      <w:proofErr w:type="spellEnd"/>
      <w:r w:rsidRPr="00015918">
        <w:rPr>
          <w:sz w:val="28"/>
          <w:szCs w:val="28"/>
        </w:rPr>
        <w:t xml:space="preserve"> Республики Тыва».</w:t>
      </w:r>
      <w:proofErr w:type="gramEnd"/>
      <w:r w:rsidRPr="00015918">
        <w:rPr>
          <w:sz w:val="28"/>
          <w:szCs w:val="28"/>
        </w:rPr>
        <w:t xml:space="preserve"> </w:t>
      </w:r>
      <w:r w:rsidR="007D0F9D" w:rsidRPr="007D0F9D">
        <w:rPr>
          <w:sz w:val="28"/>
          <w:szCs w:val="28"/>
        </w:rPr>
        <w:t xml:space="preserve">С 1 </w:t>
      </w:r>
      <w:r w:rsidR="007D0F9D" w:rsidRPr="007D0F9D">
        <w:rPr>
          <w:sz w:val="28"/>
          <w:szCs w:val="28"/>
        </w:rPr>
        <w:lastRenderedPageBreak/>
        <w:t xml:space="preserve">января 2023 года заработная плата рассчитана с учетом доведения </w:t>
      </w:r>
      <w:proofErr w:type="gramStart"/>
      <w:r w:rsidR="007D0F9D" w:rsidRPr="007D0F9D">
        <w:rPr>
          <w:sz w:val="28"/>
          <w:szCs w:val="28"/>
        </w:rPr>
        <w:t>до</w:t>
      </w:r>
      <w:proofErr w:type="gramEnd"/>
      <w:r w:rsidR="007D0F9D" w:rsidRPr="007D0F9D">
        <w:rPr>
          <w:sz w:val="28"/>
          <w:szCs w:val="28"/>
        </w:rPr>
        <w:t xml:space="preserve"> </w:t>
      </w:r>
      <w:proofErr w:type="gramStart"/>
      <w:r w:rsidR="007D0F9D" w:rsidRPr="007D0F9D">
        <w:rPr>
          <w:sz w:val="28"/>
          <w:szCs w:val="28"/>
        </w:rPr>
        <w:t>МРОТ</w:t>
      </w:r>
      <w:proofErr w:type="gramEnd"/>
      <w:r w:rsidR="007D0F9D" w:rsidRPr="007D0F9D">
        <w:rPr>
          <w:sz w:val="28"/>
          <w:szCs w:val="28"/>
        </w:rPr>
        <w:t xml:space="preserve"> или в сумме 16 242 рублей</w:t>
      </w:r>
      <w:r w:rsidRPr="00015918">
        <w:rPr>
          <w:sz w:val="28"/>
          <w:szCs w:val="28"/>
        </w:rPr>
        <w:t xml:space="preserve">. </w:t>
      </w:r>
    </w:p>
    <w:p w:rsidR="00A56859" w:rsidRPr="00015918" w:rsidRDefault="00A56859" w:rsidP="00A56859">
      <w:pPr>
        <w:spacing w:line="264" w:lineRule="auto"/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Расходы на коммунальные услуги предусмотрены с учетом роста тарифов  и </w:t>
      </w:r>
      <w:r w:rsidRPr="00015918">
        <w:rPr>
          <w:sz w:val="28"/>
          <w:szCs w:val="28"/>
          <w:shd w:val="clear" w:color="auto" w:fill="FFFFFF"/>
        </w:rPr>
        <w:t>объемных показателей.</w:t>
      </w:r>
    </w:p>
    <w:p w:rsidR="00A56859" w:rsidRPr="00015918" w:rsidRDefault="00A56859" w:rsidP="00A56859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proofErr w:type="gramStart"/>
      <w:r w:rsidRPr="00015918">
        <w:rPr>
          <w:sz w:val="28"/>
          <w:szCs w:val="28"/>
          <w:shd w:val="clear" w:color="auto" w:fill="FFFFFF"/>
        </w:rPr>
        <w:t xml:space="preserve">Методики расчета, установленных нормативно-правовыми актами,  применены при расчете следующих </w:t>
      </w:r>
      <w:r w:rsidRPr="00015918">
        <w:rPr>
          <w:sz w:val="28"/>
          <w:szCs w:val="28"/>
        </w:rPr>
        <w:t>субвенций:</w:t>
      </w:r>
      <w:proofErr w:type="gramEnd"/>
    </w:p>
    <w:p w:rsidR="00A56859" w:rsidRPr="00015918" w:rsidRDefault="00A56859" w:rsidP="00A56859">
      <w:pPr>
        <w:numPr>
          <w:ilvl w:val="0"/>
          <w:numId w:val="23"/>
        </w:numPr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015918">
        <w:rPr>
          <w:sz w:val="28"/>
          <w:szCs w:val="28"/>
          <w:shd w:val="clear" w:color="auto" w:fill="FFFFFF"/>
        </w:rPr>
        <w:t xml:space="preserve"> </w:t>
      </w:r>
      <w:r w:rsidR="007D0F9D">
        <w:rPr>
          <w:sz w:val="28"/>
          <w:szCs w:val="28"/>
          <w:shd w:val="clear" w:color="auto" w:fill="FFFFFF"/>
        </w:rPr>
        <w:tab/>
      </w:r>
      <w:r w:rsidRPr="00015918">
        <w:rPr>
          <w:rFonts w:eastAsia="Calibri"/>
          <w:sz w:val="28"/>
          <w:szCs w:val="28"/>
          <w:lang w:eastAsia="en-US"/>
        </w:rPr>
        <w:t>на осуществление полномочий  по составлению (изменению) списков в присяжные заседатели федеральных судов общей юрисдикции;</w:t>
      </w:r>
    </w:p>
    <w:p w:rsidR="00A56859" w:rsidRPr="00015918" w:rsidRDefault="00A56859" w:rsidP="00A56859">
      <w:pPr>
        <w:numPr>
          <w:ilvl w:val="0"/>
          <w:numId w:val="23"/>
        </w:numPr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 </w:t>
      </w:r>
      <w:r w:rsidR="007D0F9D">
        <w:rPr>
          <w:sz w:val="28"/>
          <w:szCs w:val="28"/>
        </w:rPr>
        <w:tab/>
      </w:r>
      <w:r w:rsidRPr="00015918">
        <w:rPr>
          <w:sz w:val="28"/>
          <w:szCs w:val="28"/>
        </w:rPr>
        <w:t xml:space="preserve">на осуществление муниципальных полномочий по установлению запрета на розничную продажу алкогольной продукции в </w:t>
      </w:r>
      <w:proofErr w:type="spellStart"/>
      <w:r w:rsidRPr="00015918">
        <w:rPr>
          <w:sz w:val="28"/>
          <w:szCs w:val="28"/>
        </w:rPr>
        <w:t>Монгун-Тайгинском</w:t>
      </w:r>
      <w:proofErr w:type="spellEnd"/>
      <w:r w:rsidRPr="00015918">
        <w:rPr>
          <w:sz w:val="28"/>
          <w:szCs w:val="28"/>
        </w:rPr>
        <w:t xml:space="preserve"> </w:t>
      </w:r>
      <w:proofErr w:type="spellStart"/>
      <w:r w:rsidRPr="00015918">
        <w:rPr>
          <w:sz w:val="28"/>
          <w:szCs w:val="28"/>
        </w:rPr>
        <w:t>кожууне</w:t>
      </w:r>
      <w:proofErr w:type="spellEnd"/>
      <w:r w:rsidRPr="00015918">
        <w:rPr>
          <w:sz w:val="28"/>
          <w:szCs w:val="28"/>
        </w:rPr>
        <w:t>;</w:t>
      </w:r>
    </w:p>
    <w:p w:rsidR="00A56859" w:rsidRPr="001D608F" w:rsidRDefault="00A56859" w:rsidP="00A56859">
      <w:pPr>
        <w:numPr>
          <w:ilvl w:val="0"/>
          <w:numId w:val="23"/>
        </w:numPr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 </w:t>
      </w:r>
      <w:r w:rsidR="007D0F9D">
        <w:rPr>
          <w:sz w:val="28"/>
          <w:szCs w:val="28"/>
        </w:rPr>
        <w:tab/>
      </w:r>
      <w:r w:rsidRPr="00015918">
        <w:rPr>
          <w:sz w:val="28"/>
          <w:szCs w:val="28"/>
        </w:rPr>
        <w:t>на осуществление муниципальных полномочий по созданию, организации и обеспечению деятельности административных комиссий</w:t>
      </w:r>
      <w:r w:rsidRPr="00015918">
        <w:rPr>
          <w:rFonts w:eastAsia="Calibri"/>
          <w:sz w:val="28"/>
          <w:szCs w:val="28"/>
          <w:lang w:eastAsia="en-US"/>
        </w:rPr>
        <w:t>.</w:t>
      </w:r>
    </w:p>
    <w:p w:rsidR="001D608F" w:rsidRPr="00015918" w:rsidRDefault="007D0F9D" w:rsidP="00A56859">
      <w:pPr>
        <w:numPr>
          <w:ilvl w:val="0"/>
          <w:numId w:val="23"/>
        </w:numPr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ab/>
      </w:r>
      <w:r w:rsidR="001D608F" w:rsidRPr="00015918">
        <w:rPr>
          <w:bCs/>
          <w:iCs/>
          <w:color w:val="000000"/>
          <w:sz w:val="28"/>
          <w:szCs w:val="28"/>
        </w:rPr>
        <w:t>на реализацию  муниципальной программы «Развитие  муниципальной службы и резерва управленческих кадров администрации муниципального района «</w:t>
      </w:r>
      <w:proofErr w:type="spellStart"/>
      <w:r w:rsidR="001D608F" w:rsidRPr="00015918">
        <w:rPr>
          <w:bCs/>
          <w:iCs/>
          <w:color w:val="000000"/>
          <w:sz w:val="28"/>
          <w:szCs w:val="28"/>
        </w:rPr>
        <w:t>Монгун-Тайгинский</w:t>
      </w:r>
      <w:proofErr w:type="spellEnd"/>
      <w:r w:rsidR="001D608F" w:rsidRPr="00015918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1D608F" w:rsidRPr="00015918">
        <w:rPr>
          <w:bCs/>
          <w:iCs/>
          <w:color w:val="000000"/>
          <w:sz w:val="28"/>
          <w:szCs w:val="28"/>
        </w:rPr>
        <w:t>кожуун</w:t>
      </w:r>
      <w:proofErr w:type="spellEnd"/>
      <w:r w:rsidR="001D608F" w:rsidRPr="00015918">
        <w:rPr>
          <w:bCs/>
          <w:iCs/>
          <w:color w:val="000000"/>
          <w:sz w:val="28"/>
          <w:szCs w:val="28"/>
        </w:rPr>
        <w:t xml:space="preserve"> Республики Тыва» на 2021-2023 годы – </w:t>
      </w:r>
      <w:r>
        <w:rPr>
          <w:bCs/>
          <w:iCs/>
          <w:color w:val="000000"/>
          <w:sz w:val="28"/>
          <w:szCs w:val="28"/>
        </w:rPr>
        <w:t xml:space="preserve">20,0 </w:t>
      </w:r>
      <w:r w:rsidR="001D608F" w:rsidRPr="00015918">
        <w:rPr>
          <w:bCs/>
          <w:iCs/>
          <w:color w:val="000000"/>
          <w:sz w:val="28"/>
          <w:szCs w:val="28"/>
        </w:rPr>
        <w:t>тыс. рублей на повышение кадров администрации муниципального района.</w:t>
      </w:r>
    </w:p>
    <w:p w:rsidR="00A56859" w:rsidRPr="00015918" w:rsidRDefault="00A56859" w:rsidP="00A568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56859" w:rsidRPr="00015918" w:rsidRDefault="00A56859" w:rsidP="00A56859">
      <w:pPr>
        <w:jc w:val="center"/>
        <w:rPr>
          <w:b/>
          <w:sz w:val="28"/>
          <w:szCs w:val="28"/>
          <w:u w:val="single"/>
          <w:shd w:val="clear" w:color="auto" w:fill="FFFFFF"/>
        </w:rPr>
      </w:pPr>
      <w:r w:rsidRPr="00015918">
        <w:rPr>
          <w:b/>
          <w:sz w:val="28"/>
          <w:szCs w:val="28"/>
          <w:u w:val="single"/>
          <w:shd w:val="clear" w:color="auto" w:fill="FFFFFF"/>
        </w:rPr>
        <w:t xml:space="preserve">Раздел 0200 «Национальная оборона» </w:t>
      </w:r>
    </w:p>
    <w:p w:rsidR="00A56859" w:rsidRPr="00015918" w:rsidRDefault="00A56859" w:rsidP="00A5685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A56859" w:rsidRPr="00015918" w:rsidRDefault="00A56859" w:rsidP="00A56859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015918">
        <w:rPr>
          <w:sz w:val="28"/>
        </w:rPr>
        <w:t xml:space="preserve">Бюджетные ассигнования запланированы в объеме </w:t>
      </w:r>
      <w:r w:rsidR="007D0F9D">
        <w:rPr>
          <w:b/>
          <w:sz w:val="28"/>
          <w:szCs w:val="28"/>
          <w:shd w:val="clear" w:color="auto" w:fill="FFFFFF"/>
        </w:rPr>
        <w:t>493,6</w:t>
      </w:r>
      <w:r w:rsidRPr="00015918">
        <w:rPr>
          <w:b/>
          <w:sz w:val="28"/>
          <w:szCs w:val="28"/>
          <w:shd w:val="clear" w:color="auto" w:fill="FFFFFF"/>
        </w:rPr>
        <w:t xml:space="preserve"> тыс. рублей</w:t>
      </w:r>
      <w:r w:rsidR="007D0F9D">
        <w:rPr>
          <w:sz w:val="28"/>
          <w:szCs w:val="28"/>
          <w:shd w:val="clear" w:color="auto" w:fill="FFFFFF"/>
        </w:rPr>
        <w:t xml:space="preserve"> с ростом к уровню 2022 года на </w:t>
      </w:r>
      <w:r w:rsidR="00CB1BB6">
        <w:rPr>
          <w:sz w:val="28"/>
          <w:szCs w:val="28"/>
          <w:shd w:val="clear" w:color="auto" w:fill="FFFFFF"/>
        </w:rPr>
        <w:t>79,7</w:t>
      </w:r>
      <w:r w:rsidR="007D0F9D">
        <w:rPr>
          <w:sz w:val="28"/>
          <w:szCs w:val="28"/>
          <w:shd w:val="clear" w:color="auto" w:fill="FFFFFF"/>
        </w:rPr>
        <w:t xml:space="preserve"> тыс. рублей или 119</w:t>
      </w:r>
      <w:r w:rsidRPr="00015918">
        <w:rPr>
          <w:sz w:val="28"/>
          <w:szCs w:val="28"/>
          <w:shd w:val="clear" w:color="auto" w:fill="FFFFFF"/>
        </w:rPr>
        <w:t>,0%.</w:t>
      </w:r>
    </w:p>
    <w:p w:rsidR="00A56859" w:rsidRPr="00015918" w:rsidRDefault="00A56859" w:rsidP="00A56859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015918">
        <w:rPr>
          <w:sz w:val="28"/>
          <w:szCs w:val="28"/>
          <w:shd w:val="clear" w:color="auto" w:fill="FFFFFF"/>
        </w:rPr>
        <w:t>К разделу отнесены расходы на осуществление переданных полномочий по первичному воинскому учету органами местного самоуправления поселений, где отсутствуют военные комиссариаты.</w:t>
      </w:r>
    </w:p>
    <w:p w:rsidR="00A56859" w:rsidRPr="00015918" w:rsidRDefault="00A56859" w:rsidP="00A568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56859" w:rsidRPr="00015918" w:rsidRDefault="00A56859" w:rsidP="00A5685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15918">
        <w:rPr>
          <w:rFonts w:eastAsia="Calibri"/>
          <w:b/>
          <w:sz w:val="28"/>
          <w:szCs w:val="28"/>
          <w:u w:val="single"/>
          <w:lang w:eastAsia="en-US"/>
        </w:rPr>
        <w:t>Раздел 0300 «Национальная безопасность и правоохранительная                           деятельность»</w:t>
      </w:r>
    </w:p>
    <w:p w:rsidR="00A56859" w:rsidRPr="00015918" w:rsidRDefault="00A56859" w:rsidP="00A568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56859" w:rsidRPr="00015918" w:rsidRDefault="00A56859" w:rsidP="00A568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15918">
        <w:rPr>
          <w:sz w:val="28"/>
        </w:rPr>
        <w:t xml:space="preserve">Бюджетные ассигнования запланированы в объеме </w:t>
      </w:r>
      <w:r w:rsidR="00CB1BB6">
        <w:rPr>
          <w:b/>
          <w:sz w:val="28"/>
        </w:rPr>
        <w:t>3290,6</w:t>
      </w:r>
      <w:r w:rsidRPr="00015918">
        <w:rPr>
          <w:b/>
          <w:sz w:val="28"/>
        </w:rPr>
        <w:t xml:space="preserve"> </w:t>
      </w:r>
      <w:r w:rsidRPr="00015918">
        <w:rPr>
          <w:rFonts w:eastAsia="Calibri"/>
          <w:b/>
          <w:sz w:val="28"/>
          <w:szCs w:val="28"/>
          <w:lang w:eastAsia="en-US"/>
        </w:rPr>
        <w:t>тыс. рублей</w:t>
      </w:r>
      <w:r w:rsidRPr="00015918">
        <w:rPr>
          <w:rFonts w:eastAsia="Calibri"/>
          <w:sz w:val="28"/>
          <w:szCs w:val="28"/>
          <w:lang w:eastAsia="en-US"/>
        </w:rPr>
        <w:t xml:space="preserve">, </w:t>
      </w:r>
      <w:r w:rsidR="00CB1BB6">
        <w:rPr>
          <w:sz w:val="28"/>
          <w:szCs w:val="28"/>
        </w:rPr>
        <w:t>со снижением к уровню 2022</w:t>
      </w:r>
      <w:r w:rsidRPr="00015918">
        <w:rPr>
          <w:sz w:val="28"/>
          <w:szCs w:val="28"/>
        </w:rPr>
        <w:t xml:space="preserve"> года</w:t>
      </w:r>
      <w:r w:rsidRPr="00015918">
        <w:rPr>
          <w:bCs/>
          <w:sz w:val="28"/>
          <w:szCs w:val="28"/>
        </w:rPr>
        <w:t xml:space="preserve"> </w:t>
      </w:r>
      <w:r w:rsidRPr="00015918">
        <w:rPr>
          <w:rFonts w:eastAsia="Calibri"/>
          <w:sz w:val="28"/>
          <w:szCs w:val="28"/>
          <w:lang w:eastAsia="en-US"/>
        </w:rPr>
        <w:t>(</w:t>
      </w:r>
      <w:r w:rsidR="00CB1BB6">
        <w:rPr>
          <w:rFonts w:eastAsia="Calibri"/>
          <w:sz w:val="28"/>
          <w:szCs w:val="28"/>
          <w:lang w:eastAsia="en-US"/>
        </w:rPr>
        <w:t>4094,9</w:t>
      </w:r>
      <w:r w:rsidRPr="00015918">
        <w:rPr>
          <w:rFonts w:eastAsia="Calibri"/>
          <w:sz w:val="28"/>
          <w:szCs w:val="28"/>
          <w:lang w:eastAsia="en-US"/>
        </w:rPr>
        <w:t xml:space="preserve"> тыс. рублей) на </w:t>
      </w:r>
      <w:r w:rsidR="00CB1BB6">
        <w:rPr>
          <w:rFonts w:eastAsia="Calibri"/>
          <w:sz w:val="28"/>
          <w:szCs w:val="28"/>
          <w:lang w:eastAsia="en-US"/>
        </w:rPr>
        <w:t>804,3</w:t>
      </w:r>
      <w:r w:rsidRPr="00015918">
        <w:rPr>
          <w:rFonts w:eastAsia="Calibri"/>
          <w:sz w:val="28"/>
          <w:szCs w:val="28"/>
          <w:lang w:eastAsia="en-US"/>
        </w:rPr>
        <w:t xml:space="preserve"> тыс. рубл</w:t>
      </w:r>
      <w:r w:rsidR="00CB1BB6">
        <w:rPr>
          <w:rFonts w:eastAsia="Calibri"/>
          <w:sz w:val="28"/>
          <w:szCs w:val="28"/>
          <w:lang w:eastAsia="en-US"/>
        </w:rPr>
        <w:t>ей или 80</w:t>
      </w:r>
      <w:r w:rsidRPr="00015918">
        <w:rPr>
          <w:rFonts w:eastAsia="Calibri"/>
          <w:sz w:val="28"/>
          <w:szCs w:val="28"/>
          <w:lang w:eastAsia="en-US"/>
        </w:rPr>
        <w:t xml:space="preserve">,0%. </w:t>
      </w:r>
    </w:p>
    <w:p w:rsidR="00A56859" w:rsidRPr="00015918" w:rsidRDefault="00A56859" w:rsidP="00A56859">
      <w:pPr>
        <w:pStyle w:val="a7"/>
        <w:ind w:left="0" w:firstLine="709"/>
        <w:jc w:val="both"/>
        <w:rPr>
          <w:bCs/>
          <w:sz w:val="28"/>
          <w:szCs w:val="28"/>
        </w:rPr>
      </w:pPr>
      <w:r w:rsidRPr="00015918">
        <w:rPr>
          <w:rFonts w:eastAsia="Calibri"/>
          <w:sz w:val="28"/>
          <w:szCs w:val="28"/>
          <w:lang w:eastAsia="en-US"/>
        </w:rPr>
        <w:t xml:space="preserve">1.На реализацию муниципальной программы </w:t>
      </w:r>
      <w:r w:rsidRPr="00015918">
        <w:rPr>
          <w:b/>
          <w:bCs/>
          <w:i/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в </w:t>
      </w:r>
      <w:proofErr w:type="spellStart"/>
      <w:r w:rsidRPr="00015918">
        <w:rPr>
          <w:b/>
          <w:bCs/>
          <w:i/>
          <w:sz w:val="28"/>
          <w:szCs w:val="28"/>
        </w:rPr>
        <w:t>Монгун-Тайгинском</w:t>
      </w:r>
      <w:proofErr w:type="spellEnd"/>
      <w:r w:rsidRPr="00015918">
        <w:rPr>
          <w:b/>
          <w:bCs/>
          <w:i/>
          <w:sz w:val="28"/>
          <w:szCs w:val="28"/>
        </w:rPr>
        <w:t xml:space="preserve"> районе Республики Тыва на 2021-2023 год» - </w:t>
      </w:r>
      <w:r w:rsidR="00CB1BB6">
        <w:rPr>
          <w:b/>
          <w:bCs/>
          <w:i/>
          <w:sz w:val="28"/>
          <w:szCs w:val="28"/>
        </w:rPr>
        <w:t xml:space="preserve">411,5 </w:t>
      </w:r>
      <w:r w:rsidRPr="00015918">
        <w:rPr>
          <w:bCs/>
          <w:sz w:val="28"/>
          <w:szCs w:val="28"/>
        </w:rPr>
        <w:t>тыс. рублей на следующие мероприятия;</w:t>
      </w:r>
    </w:p>
    <w:p w:rsidR="00A56859" w:rsidRPr="00015918" w:rsidRDefault="00A56859" w:rsidP="00A56859">
      <w:pPr>
        <w:pStyle w:val="a7"/>
        <w:numPr>
          <w:ilvl w:val="0"/>
          <w:numId w:val="24"/>
        </w:numPr>
        <w:ind w:left="0" w:firstLine="709"/>
        <w:jc w:val="both"/>
        <w:rPr>
          <w:bCs/>
          <w:i/>
          <w:sz w:val="28"/>
          <w:szCs w:val="28"/>
        </w:rPr>
      </w:pPr>
      <w:r w:rsidRPr="00015918">
        <w:rPr>
          <w:bCs/>
          <w:i/>
          <w:sz w:val="28"/>
          <w:szCs w:val="28"/>
        </w:rPr>
        <w:t xml:space="preserve"> по пожарной безопасности – </w:t>
      </w:r>
      <w:r w:rsidR="00CB1BB6">
        <w:rPr>
          <w:bCs/>
          <w:i/>
          <w:sz w:val="28"/>
          <w:szCs w:val="28"/>
        </w:rPr>
        <w:t>351,5</w:t>
      </w:r>
      <w:r w:rsidRPr="00015918">
        <w:rPr>
          <w:bCs/>
          <w:i/>
          <w:sz w:val="28"/>
          <w:szCs w:val="28"/>
        </w:rPr>
        <w:t xml:space="preserve"> тыс. рублей;</w:t>
      </w:r>
    </w:p>
    <w:p w:rsidR="00A56859" w:rsidRPr="00015918" w:rsidRDefault="00A56859" w:rsidP="00A56859">
      <w:pPr>
        <w:pStyle w:val="a7"/>
        <w:numPr>
          <w:ilvl w:val="0"/>
          <w:numId w:val="24"/>
        </w:numPr>
        <w:ind w:left="0" w:firstLine="709"/>
        <w:jc w:val="both"/>
        <w:rPr>
          <w:bCs/>
          <w:sz w:val="28"/>
          <w:szCs w:val="28"/>
        </w:rPr>
      </w:pPr>
      <w:r w:rsidRPr="00015918">
        <w:rPr>
          <w:bCs/>
          <w:i/>
          <w:sz w:val="28"/>
          <w:szCs w:val="28"/>
        </w:rPr>
        <w:t xml:space="preserve">по защите людей  на водных объектах – </w:t>
      </w:r>
      <w:r w:rsidR="00CB1BB6">
        <w:rPr>
          <w:bCs/>
          <w:i/>
          <w:sz w:val="28"/>
          <w:szCs w:val="28"/>
        </w:rPr>
        <w:t>60</w:t>
      </w:r>
      <w:r w:rsidRPr="00015918">
        <w:rPr>
          <w:bCs/>
          <w:i/>
          <w:sz w:val="28"/>
          <w:szCs w:val="28"/>
        </w:rPr>
        <w:t xml:space="preserve"> тыс. рублей;</w:t>
      </w:r>
    </w:p>
    <w:p w:rsidR="00A56859" w:rsidRPr="00E47556" w:rsidRDefault="00CB1BB6" w:rsidP="00E47556">
      <w:pPr>
        <w:pStyle w:val="a7"/>
        <w:ind w:left="0" w:firstLine="1416"/>
        <w:jc w:val="both"/>
        <w:rPr>
          <w:bCs/>
          <w:sz w:val="28"/>
          <w:szCs w:val="28"/>
        </w:rPr>
      </w:pPr>
      <w:r w:rsidRPr="00E47556">
        <w:rPr>
          <w:rFonts w:eastAsia="Calibri"/>
          <w:sz w:val="28"/>
          <w:szCs w:val="28"/>
          <w:lang w:eastAsia="en-US"/>
        </w:rPr>
        <w:t>под</w:t>
      </w:r>
      <w:r w:rsidR="00A56859" w:rsidRPr="00E47556">
        <w:rPr>
          <w:rFonts w:eastAsia="Calibri"/>
          <w:sz w:val="28"/>
          <w:szCs w:val="28"/>
          <w:lang w:eastAsia="en-US"/>
        </w:rPr>
        <w:t xml:space="preserve"> программы </w:t>
      </w:r>
      <w:r w:rsidR="00A56859" w:rsidRPr="00E47556">
        <w:rPr>
          <w:b/>
          <w:i/>
          <w:sz w:val="28"/>
          <w:szCs w:val="28"/>
        </w:rPr>
        <w:t xml:space="preserve">«Развитие Единой дежурно-диспетчерской службы администрации муниципального района  </w:t>
      </w:r>
      <w:proofErr w:type="spellStart"/>
      <w:r w:rsidR="00A56859" w:rsidRPr="00E47556">
        <w:rPr>
          <w:b/>
          <w:i/>
          <w:sz w:val="28"/>
          <w:szCs w:val="28"/>
        </w:rPr>
        <w:t>Монгун-Тайгинский</w:t>
      </w:r>
      <w:proofErr w:type="spellEnd"/>
      <w:r w:rsidR="00A56859" w:rsidRPr="00E47556">
        <w:rPr>
          <w:b/>
          <w:i/>
          <w:sz w:val="28"/>
          <w:szCs w:val="28"/>
        </w:rPr>
        <w:t xml:space="preserve"> район Республики Тыва на 2020-2022 годы» - </w:t>
      </w:r>
      <w:r w:rsidRPr="00E47556">
        <w:rPr>
          <w:b/>
          <w:i/>
          <w:sz w:val="28"/>
          <w:szCs w:val="28"/>
        </w:rPr>
        <w:t>2366,1</w:t>
      </w:r>
      <w:r w:rsidR="00A56859" w:rsidRPr="00E47556">
        <w:rPr>
          <w:sz w:val="28"/>
          <w:szCs w:val="28"/>
        </w:rPr>
        <w:t xml:space="preserve"> тыс. рублей на </w:t>
      </w:r>
      <w:r w:rsidR="00A56859" w:rsidRPr="00E47556">
        <w:rPr>
          <w:sz w:val="28"/>
          <w:szCs w:val="28"/>
        </w:rPr>
        <w:lastRenderedPageBreak/>
        <w:t>содержание ЕДДС и на повышение  уровня качества условий труда оперативных дежурных ЕДДС.</w:t>
      </w:r>
    </w:p>
    <w:p w:rsidR="00A56859" w:rsidRPr="00015918" w:rsidRDefault="00A56859" w:rsidP="00A56859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15918">
        <w:rPr>
          <w:b/>
          <w:sz w:val="28"/>
          <w:szCs w:val="28"/>
        </w:rPr>
        <w:t>По подразделу</w:t>
      </w:r>
      <w:r w:rsidRPr="00015918">
        <w:rPr>
          <w:sz w:val="28"/>
          <w:szCs w:val="28"/>
        </w:rPr>
        <w:t xml:space="preserve"> </w:t>
      </w:r>
      <w:r w:rsidRPr="00015918">
        <w:rPr>
          <w:b/>
          <w:sz w:val="28"/>
          <w:szCs w:val="28"/>
        </w:rPr>
        <w:t>«Другие вопросы в области национальной безопасности и правоохранительной деятельности»</w:t>
      </w:r>
      <w:r w:rsidRPr="00015918">
        <w:rPr>
          <w:sz w:val="28"/>
          <w:szCs w:val="28"/>
        </w:rPr>
        <w:t xml:space="preserve"> предусмотрены средства на реализацию следующих муниципальных программ – </w:t>
      </w:r>
      <w:r w:rsidR="00CB1BB6">
        <w:rPr>
          <w:sz w:val="28"/>
          <w:szCs w:val="28"/>
        </w:rPr>
        <w:t>513</w:t>
      </w:r>
      <w:r w:rsidRPr="00015918">
        <w:rPr>
          <w:sz w:val="28"/>
          <w:szCs w:val="28"/>
        </w:rPr>
        <w:t xml:space="preserve"> тыс. рублей из них:</w:t>
      </w:r>
    </w:p>
    <w:p w:rsidR="00A56859" w:rsidRPr="00015918" w:rsidRDefault="00A56859" w:rsidP="00A56859">
      <w:pPr>
        <w:pStyle w:val="a7"/>
        <w:numPr>
          <w:ilvl w:val="0"/>
          <w:numId w:val="26"/>
        </w:numPr>
        <w:ind w:left="0"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15918"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</w:t>
      </w:r>
      <w:r w:rsidRPr="00015918">
        <w:rPr>
          <w:rFonts w:eastAsia="Calibri"/>
          <w:b/>
          <w:i/>
          <w:sz w:val="28"/>
          <w:szCs w:val="28"/>
          <w:lang w:eastAsia="en-US"/>
        </w:rPr>
        <w:t xml:space="preserve">«Профилактика преступлений  и иных правонарушений в </w:t>
      </w:r>
      <w:proofErr w:type="spellStart"/>
      <w:r w:rsidRPr="00015918">
        <w:rPr>
          <w:rFonts w:eastAsia="Calibri"/>
          <w:b/>
          <w:i/>
          <w:sz w:val="28"/>
          <w:szCs w:val="28"/>
          <w:lang w:eastAsia="en-US"/>
        </w:rPr>
        <w:t>Монгун-Тайгинском</w:t>
      </w:r>
      <w:proofErr w:type="spellEnd"/>
      <w:r w:rsidRPr="00015918">
        <w:rPr>
          <w:rFonts w:eastAsia="Calibri"/>
          <w:b/>
          <w:i/>
          <w:sz w:val="28"/>
          <w:szCs w:val="28"/>
          <w:lang w:eastAsia="en-US"/>
        </w:rPr>
        <w:t xml:space="preserve"> </w:t>
      </w:r>
      <w:proofErr w:type="spellStart"/>
      <w:r w:rsidRPr="00015918">
        <w:rPr>
          <w:rFonts w:eastAsia="Calibri"/>
          <w:b/>
          <w:i/>
          <w:sz w:val="28"/>
          <w:szCs w:val="28"/>
          <w:lang w:eastAsia="en-US"/>
        </w:rPr>
        <w:t>кожууне</w:t>
      </w:r>
      <w:proofErr w:type="spellEnd"/>
      <w:r w:rsidRPr="00015918">
        <w:rPr>
          <w:rFonts w:eastAsia="Calibri"/>
          <w:b/>
          <w:i/>
          <w:sz w:val="28"/>
          <w:szCs w:val="28"/>
          <w:lang w:eastAsia="en-US"/>
        </w:rPr>
        <w:t xml:space="preserve"> на 2021-2023 годы» - </w:t>
      </w:r>
      <w:r w:rsidR="00CB1BB6">
        <w:rPr>
          <w:rFonts w:eastAsia="Calibri"/>
          <w:sz w:val="28"/>
          <w:szCs w:val="28"/>
          <w:lang w:eastAsia="en-US"/>
        </w:rPr>
        <w:t>288</w:t>
      </w:r>
      <w:r w:rsidRPr="00015918">
        <w:rPr>
          <w:rFonts w:eastAsia="Calibri"/>
          <w:sz w:val="28"/>
          <w:szCs w:val="28"/>
          <w:lang w:eastAsia="en-US"/>
        </w:rPr>
        <w:t xml:space="preserve"> тыс. рублей на</w:t>
      </w:r>
      <w:r w:rsidRPr="00015918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15918">
        <w:rPr>
          <w:rFonts w:eastAsia="Calibri"/>
          <w:sz w:val="28"/>
          <w:szCs w:val="28"/>
          <w:lang w:eastAsia="en-US"/>
        </w:rPr>
        <w:t xml:space="preserve">рейдовые мероприятия </w:t>
      </w:r>
      <w:proofErr w:type="gramStart"/>
      <w:r w:rsidRPr="00015918">
        <w:rPr>
          <w:rFonts w:eastAsia="Calibri"/>
          <w:sz w:val="28"/>
          <w:szCs w:val="28"/>
          <w:lang w:eastAsia="en-US"/>
        </w:rPr>
        <w:t>для</w:t>
      </w:r>
      <w:proofErr w:type="gramEnd"/>
      <w:r w:rsidRPr="00015918">
        <w:rPr>
          <w:sz w:val="28"/>
          <w:szCs w:val="28"/>
        </w:rPr>
        <w:t xml:space="preserve"> </w:t>
      </w:r>
      <w:proofErr w:type="gramStart"/>
      <w:r w:rsidRPr="00015918">
        <w:rPr>
          <w:sz w:val="28"/>
          <w:szCs w:val="28"/>
        </w:rPr>
        <w:t>обеспечение</w:t>
      </w:r>
      <w:proofErr w:type="gramEnd"/>
      <w:r w:rsidRPr="00015918">
        <w:rPr>
          <w:sz w:val="28"/>
          <w:szCs w:val="28"/>
        </w:rPr>
        <w:t xml:space="preserve"> общественного порядка и безопасности граждан, приобретение отличительной  символики для членов ДНД и для поощрительных выплат  субъектов профилактики</w:t>
      </w:r>
      <w:r w:rsidRPr="00015918">
        <w:rPr>
          <w:rFonts w:eastAsia="Calibri"/>
          <w:b/>
          <w:i/>
          <w:sz w:val="28"/>
          <w:szCs w:val="28"/>
          <w:lang w:eastAsia="en-US"/>
        </w:rPr>
        <w:t xml:space="preserve">. </w:t>
      </w:r>
    </w:p>
    <w:p w:rsidR="00A56859" w:rsidRPr="00015918" w:rsidRDefault="00A56859" w:rsidP="00A56859">
      <w:pPr>
        <w:pStyle w:val="a7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015918">
        <w:rPr>
          <w:rFonts w:eastAsia="Calibri"/>
          <w:sz w:val="28"/>
          <w:szCs w:val="28"/>
          <w:lang w:eastAsia="en-US"/>
        </w:rPr>
        <w:t>На реализацию муниципальной программы</w:t>
      </w:r>
      <w:r w:rsidRPr="00015918">
        <w:rPr>
          <w:b/>
          <w:i/>
          <w:sz w:val="28"/>
          <w:szCs w:val="28"/>
        </w:rPr>
        <w:t xml:space="preserve"> Профилактика безнадзорности правонарушений среди несовершеннолетних «Поддержи подростка» на 2022-2024 годы – 60,0 тыс. рублей</w:t>
      </w:r>
      <w:r w:rsidRPr="00015918">
        <w:rPr>
          <w:sz w:val="28"/>
          <w:szCs w:val="28"/>
        </w:rPr>
        <w:t xml:space="preserve"> направлены на мероприятия защита прав несовершеннолетних в социальной сфере, профилактика правонарушений, повышение эффективности и обеспечение </w:t>
      </w:r>
      <w:proofErr w:type="gramStart"/>
      <w:r w:rsidRPr="00015918">
        <w:rPr>
          <w:sz w:val="28"/>
          <w:szCs w:val="28"/>
        </w:rPr>
        <w:t>координации деятельности субъектов системы профилактики их безнадзорности</w:t>
      </w:r>
      <w:proofErr w:type="gramEnd"/>
      <w:r w:rsidRPr="00015918">
        <w:rPr>
          <w:sz w:val="28"/>
          <w:szCs w:val="28"/>
        </w:rPr>
        <w:t xml:space="preserve"> и правонарушений среди несовершеннолетних и защите и их прав.</w:t>
      </w:r>
    </w:p>
    <w:p w:rsidR="00E47556" w:rsidRDefault="00A56859" w:rsidP="00A56859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7556"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</w:t>
      </w:r>
      <w:r w:rsidRPr="00E47556">
        <w:rPr>
          <w:b/>
          <w:i/>
          <w:sz w:val="28"/>
          <w:szCs w:val="28"/>
        </w:rPr>
        <w:t xml:space="preserve">«Профилактика экстремизма и терроризма на территории муниципального района </w:t>
      </w:r>
      <w:proofErr w:type="spellStart"/>
      <w:r w:rsidRPr="00E47556">
        <w:rPr>
          <w:b/>
          <w:i/>
          <w:sz w:val="28"/>
          <w:szCs w:val="28"/>
        </w:rPr>
        <w:t>Монгун-Тайгинский</w:t>
      </w:r>
      <w:proofErr w:type="spellEnd"/>
      <w:r w:rsidRPr="00E47556">
        <w:rPr>
          <w:b/>
          <w:i/>
          <w:sz w:val="28"/>
          <w:szCs w:val="28"/>
        </w:rPr>
        <w:t xml:space="preserve"> </w:t>
      </w:r>
      <w:proofErr w:type="spellStart"/>
      <w:r w:rsidRPr="00E47556">
        <w:rPr>
          <w:b/>
          <w:i/>
          <w:sz w:val="28"/>
          <w:szCs w:val="28"/>
        </w:rPr>
        <w:t>кожуун</w:t>
      </w:r>
      <w:proofErr w:type="spellEnd"/>
      <w:r w:rsidRPr="00E47556">
        <w:rPr>
          <w:b/>
          <w:i/>
          <w:sz w:val="28"/>
          <w:szCs w:val="28"/>
        </w:rPr>
        <w:t xml:space="preserve"> РТ» на 2020-2022 годы – </w:t>
      </w:r>
      <w:r w:rsidR="00CB1BB6" w:rsidRPr="00E47556">
        <w:rPr>
          <w:sz w:val="28"/>
          <w:szCs w:val="28"/>
        </w:rPr>
        <w:t>70,0</w:t>
      </w:r>
      <w:r w:rsidRPr="00E47556">
        <w:rPr>
          <w:sz w:val="28"/>
          <w:szCs w:val="28"/>
        </w:rPr>
        <w:t xml:space="preserve"> тыс. рублей </w:t>
      </w:r>
    </w:p>
    <w:p w:rsidR="00A56859" w:rsidRDefault="00A56859" w:rsidP="00A56859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7556"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</w:t>
      </w:r>
      <w:r w:rsidRPr="00E47556">
        <w:rPr>
          <w:b/>
          <w:i/>
          <w:sz w:val="28"/>
          <w:szCs w:val="28"/>
        </w:rPr>
        <w:t>«</w:t>
      </w:r>
      <w:r w:rsidR="00CB1BB6" w:rsidRPr="00E47556">
        <w:rPr>
          <w:b/>
          <w:i/>
          <w:sz w:val="28"/>
          <w:szCs w:val="28"/>
        </w:rPr>
        <w:t xml:space="preserve">Муниципальная антиалкогольная и антинаркотическая программа  </w:t>
      </w:r>
      <w:proofErr w:type="spellStart"/>
      <w:r w:rsidR="00CB1BB6" w:rsidRPr="00E47556">
        <w:rPr>
          <w:b/>
          <w:i/>
          <w:sz w:val="28"/>
          <w:szCs w:val="28"/>
        </w:rPr>
        <w:t>Монгун-Тайгинского</w:t>
      </w:r>
      <w:proofErr w:type="spellEnd"/>
      <w:r w:rsidR="00CB1BB6" w:rsidRPr="00E47556">
        <w:rPr>
          <w:b/>
          <w:i/>
          <w:sz w:val="28"/>
          <w:szCs w:val="28"/>
        </w:rPr>
        <w:t xml:space="preserve"> </w:t>
      </w:r>
      <w:proofErr w:type="spellStart"/>
      <w:r w:rsidR="00CB1BB6" w:rsidRPr="00E47556">
        <w:rPr>
          <w:b/>
          <w:i/>
          <w:sz w:val="28"/>
          <w:szCs w:val="28"/>
        </w:rPr>
        <w:t>кожуун</w:t>
      </w:r>
      <w:proofErr w:type="spellEnd"/>
      <w:r w:rsidR="00CB1BB6" w:rsidRPr="00E47556">
        <w:rPr>
          <w:b/>
          <w:i/>
          <w:sz w:val="28"/>
          <w:szCs w:val="28"/>
        </w:rPr>
        <w:t xml:space="preserve"> РТ на 2021-2023</w:t>
      </w:r>
      <w:r w:rsidRPr="00E47556">
        <w:rPr>
          <w:b/>
          <w:i/>
          <w:sz w:val="28"/>
          <w:szCs w:val="28"/>
        </w:rPr>
        <w:t xml:space="preserve"> годы»- </w:t>
      </w:r>
      <w:r w:rsidR="00AF4785" w:rsidRPr="00E47556">
        <w:rPr>
          <w:sz w:val="28"/>
          <w:szCs w:val="28"/>
        </w:rPr>
        <w:t>55,0</w:t>
      </w:r>
      <w:r w:rsidRPr="00E47556">
        <w:rPr>
          <w:sz w:val="28"/>
          <w:szCs w:val="28"/>
        </w:rPr>
        <w:t xml:space="preserve"> тыс. рублей</w:t>
      </w:r>
      <w:r w:rsidRPr="00E47556">
        <w:rPr>
          <w:b/>
          <w:i/>
          <w:sz w:val="28"/>
          <w:szCs w:val="28"/>
        </w:rPr>
        <w:t xml:space="preserve"> </w:t>
      </w:r>
      <w:r w:rsidRPr="00E47556">
        <w:rPr>
          <w:sz w:val="28"/>
          <w:szCs w:val="28"/>
        </w:rPr>
        <w:t>для профилактических мер по противодействие  общества против наркотиков и психотропных веществ.</w:t>
      </w:r>
    </w:p>
    <w:p w:rsidR="009510B0" w:rsidRPr="00A95B2A" w:rsidRDefault="00A95B2A" w:rsidP="00A56859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bookmarkStart w:id="0" w:name="_GoBack"/>
      <w:r w:rsidRPr="00A95B2A">
        <w:rPr>
          <w:b/>
          <w:sz w:val="28"/>
          <w:szCs w:val="28"/>
        </w:rPr>
        <w:t xml:space="preserve">Софинансирование гранта «Фонд поддержки детей трудной жизненной ситуации» 40,0 тыс. рублей. </w:t>
      </w:r>
    </w:p>
    <w:bookmarkEnd w:id="0"/>
    <w:p w:rsidR="00A56859" w:rsidRPr="00015918" w:rsidRDefault="00A56859" w:rsidP="00AF4785">
      <w:pPr>
        <w:rPr>
          <w:b/>
          <w:bCs/>
          <w:sz w:val="28"/>
          <w:szCs w:val="28"/>
        </w:rPr>
      </w:pPr>
    </w:p>
    <w:p w:rsidR="00A56859" w:rsidRPr="00015918" w:rsidRDefault="00A56859" w:rsidP="00A56859">
      <w:pPr>
        <w:ind w:firstLine="720"/>
        <w:jc w:val="both"/>
        <w:rPr>
          <w:b/>
          <w:sz w:val="28"/>
          <w:szCs w:val="28"/>
          <w:u w:val="single"/>
        </w:rPr>
      </w:pPr>
      <w:r w:rsidRPr="00015918">
        <w:rPr>
          <w:b/>
          <w:sz w:val="28"/>
          <w:szCs w:val="28"/>
          <w:u w:val="single"/>
        </w:rPr>
        <w:t>Раздел 0400 «Национальная экономика»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</w:rPr>
        <w:t>Бюджетные ассигнования запланированы</w:t>
      </w:r>
      <w:r w:rsidRPr="00015918">
        <w:rPr>
          <w:rFonts w:eastAsia="Calibri"/>
          <w:sz w:val="28"/>
          <w:lang w:eastAsia="en-US"/>
        </w:rPr>
        <w:t xml:space="preserve"> в объеме </w:t>
      </w:r>
      <w:r w:rsidRPr="00015918">
        <w:rPr>
          <w:rFonts w:eastAsia="Calibri"/>
          <w:b/>
          <w:sz w:val="28"/>
          <w:lang w:eastAsia="en-US"/>
        </w:rPr>
        <w:t xml:space="preserve">14 225,54 </w:t>
      </w:r>
      <w:r w:rsidRPr="00015918">
        <w:rPr>
          <w:b/>
          <w:sz w:val="28"/>
          <w:szCs w:val="28"/>
        </w:rPr>
        <w:t>тыс. рублей</w:t>
      </w:r>
      <w:r w:rsidRPr="00015918">
        <w:rPr>
          <w:sz w:val="28"/>
          <w:szCs w:val="28"/>
        </w:rPr>
        <w:t xml:space="preserve"> со снижением к уровню 2021 года на 12 101,26 тыс. рублей или 54%.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</w:p>
    <w:p w:rsidR="00A56859" w:rsidRPr="00015918" w:rsidRDefault="00A56859" w:rsidP="00A56859">
      <w:pPr>
        <w:jc w:val="center"/>
        <w:rPr>
          <w:b/>
          <w:i/>
          <w:sz w:val="28"/>
          <w:szCs w:val="28"/>
        </w:rPr>
      </w:pPr>
      <w:r w:rsidRPr="00015918">
        <w:rPr>
          <w:b/>
          <w:i/>
          <w:sz w:val="28"/>
          <w:szCs w:val="28"/>
        </w:rPr>
        <w:t>По подразделу «Сельское хозяйство и рыболовство»</w:t>
      </w:r>
    </w:p>
    <w:p w:rsidR="00A56859" w:rsidRPr="00015918" w:rsidRDefault="00AF4785" w:rsidP="00A568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проекте бюджета на 20</w:t>
      </w:r>
      <w:r w:rsidR="00A56859" w:rsidRPr="0001591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56859" w:rsidRPr="00015918">
        <w:rPr>
          <w:sz w:val="28"/>
          <w:szCs w:val="28"/>
        </w:rPr>
        <w:t xml:space="preserve"> год расходы по подразделу </w:t>
      </w:r>
      <w:r w:rsidR="00A56859" w:rsidRPr="00015918">
        <w:rPr>
          <w:b/>
          <w:sz w:val="28"/>
          <w:szCs w:val="28"/>
        </w:rPr>
        <w:t>0405 «Сельское хозяйство и рыболовство»</w:t>
      </w:r>
      <w:r w:rsidR="00A56859" w:rsidRPr="00015918">
        <w:rPr>
          <w:sz w:val="28"/>
          <w:szCs w:val="28"/>
        </w:rPr>
        <w:t xml:space="preserve"> запланированы в общем объеме </w:t>
      </w:r>
      <w:r>
        <w:rPr>
          <w:b/>
          <w:sz w:val="28"/>
          <w:szCs w:val="28"/>
        </w:rPr>
        <w:t>3773,3</w:t>
      </w:r>
      <w:r w:rsidR="00A56859" w:rsidRPr="00015918">
        <w:rPr>
          <w:b/>
          <w:sz w:val="28"/>
          <w:szCs w:val="28"/>
        </w:rPr>
        <w:t xml:space="preserve"> тыс. рублей, </w:t>
      </w:r>
      <w:r w:rsidR="00A56859" w:rsidRPr="00015918">
        <w:rPr>
          <w:sz w:val="28"/>
          <w:szCs w:val="28"/>
        </w:rPr>
        <w:t>в том числе;</w:t>
      </w:r>
    </w:p>
    <w:p w:rsidR="00A56859" w:rsidRPr="00015918" w:rsidRDefault="00A56859" w:rsidP="00A56859">
      <w:pPr>
        <w:pStyle w:val="a7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на содержание аппарата управления сельского хозяйства – </w:t>
      </w:r>
      <w:r w:rsidR="00AF4785">
        <w:rPr>
          <w:sz w:val="28"/>
          <w:szCs w:val="28"/>
        </w:rPr>
        <w:t>2906,3</w:t>
      </w:r>
      <w:r w:rsidRPr="00015918">
        <w:rPr>
          <w:sz w:val="28"/>
          <w:szCs w:val="28"/>
        </w:rPr>
        <w:t xml:space="preserve"> тыс. рублей.</w:t>
      </w:r>
    </w:p>
    <w:p w:rsidR="00A56859" w:rsidRPr="00015918" w:rsidRDefault="00A56859" w:rsidP="00A56859">
      <w:pPr>
        <w:pStyle w:val="a7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015918"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</w:t>
      </w:r>
      <w:r w:rsidRPr="00015918">
        <w:rPr>
          <w:b/>
          <w:sz w:val="28"/>
          <w:szCs w:val="28"/>
        </w:rPr>
        <w:t xml:space="preserve">«Развитие сельского хозяйства и расширение рынка сельскохозяйственной продукции на территории муниципального района   в </w:t>
      </w:r>
      <w:proofErr w:type="spellStart"/>
      <w:r w:rsidRPr="00015918">
        <w:rPr>
          <w:b/>
          <w:sz w:val="28"/>
          <w:szCs w:val="28"/>
        </w:rPr>
        <w:t>Монгун-Тайгинском</w:t>
      </w:r>
      <w:proofErr w:type="spellEnd"/>
      <w:r w:rsidRPr="00015918">
        <w:rPr>
          <w:b/>
          <w:sz w:val="28"/>
          <w:szCs w:val="28"/>
        </w:rPr>
        <w:t xml:space="preserve"> </w:t>
      </w:r>
      <w:proofErr w:type="spellStart"/>
      <w:r w:rsidRPr="00015918">
        <w:rPr>
          <w:b/>
          <w:sz w:val="28"/>
          <w:szCs w:val="28"/>
        </w:rPr>
        <w:t>кожууне</w:t>
      </w:r>
      <w:proofErr w:type="spellEnd"/>
      <w:r w:rsidRPr="00015918">
        <w:rPr>
          <w:b/>
          <w:sz w:val="28"/>
          <w:szCs w:val="28"/>
        </w:rPr>
        <w:t xml:space="preserve"> </w:t>
      </w:r>
    </w:p>
    <w:p w:rsidR="00A56859" w:rsidRPr="00015918" w:rsidRDefault="00A56859" w:rsidP="00A56859">
      <w:pPr>
        <w:jc w:val="both"/>
        <w:rPr>
          <w:sz w:val="28"/>
          <w:szCs w:val="28"/>
        </w:rPr>
      </w:pPr>
      <w:r w:rsidRPr="00015918">
        <w:rPr>
          <w:b/>
          <w:sz w:val="28"/>
          <w:szCs w:val="28"/>
        </w:rPr>
        <w:t xml:space="preserve">на 2021-2023 годы» </w:t>
      </w:r>
      <w:r w:rsidRPr="00015918">
        <w:rPr>
          <w:sz w:val="28"/>
          <w:szCs w:val="28"/>
        </w:rPr>
        <w:t xml:space="preserve">- </w:t>
      </w:r>
      <w:r w:rsidR="00AF4785">
        <w:rPr>
          <w:sz w:val="28"/>
          <w:szCs w:val="28"/>
        </w:rPr>
        <w:t>810</w:t>
      </w:r>
      <w:r w:rsidRPr="00015918">
        <w:rPr>
          <w:sz w:val="28"/>
          <w:szCs w:val="28"/>
        </w:rPr>
        <w:t xml:space="preserve"> тыс. рублей по следующим подпрограммам:</w:t>
      </w:r>
    </w:p>
    <w:p w:rsidR="00A56859" w:rsidRPr="00015918" w:rsidRDefault="00A56859" w:rsidP="00A56859">
      <w:pPr>
        <w:pStyle w:val="a7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015918">
        <w:rPr>
          <w:sz w:val="28"/>
          <w:szCs w:val="28"/>
        </w:rPr>
        <w:lastRenderedPageBreak/>
        <w:t xml:space="preserve">Подпрограмма развитие под отрасли животноводства и растениеводства, переработки  и реализации животноводческой продукции – </w:t>
      </w:r>
      <w:r w:rsidR="00AF4785">
        <w:rPr>
          <w:sz w:val="28"/>
          <w:szCs w:val="28"/>
        </w:rPr>
        <w:t>728</w:t>
      </w:r>
      <w:r w:rsidRPr="00015918">
        <w:rPr>
          <w:sz w:val="28"/>
          <w:szCs w:val="28"/>
        </w:rPr>
        <w:t xml:space="preserve"> тыс. рублей</w:t>
      </w:r>
    </w:p>
    <w:p w:rsidR="00A56859" w:rsidRPr="00015918" w:rsidRDefault="00A56859" w:rsidP="00A56859">
      <w:pPr>
        <w:pStyle w:val="a7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Подпрограмма обеспечение мероприятий по профилактике  и предупреждению нападение волков на домашних животных  и для проведения облавы на волков – </w:t>
      </w:r>
      <w:r w:rsidR="00AF4785">
        <w:rPr>
          <w:sz w:val="28"/>
          <w:szCs w:val="28"/>
        </w:rPr>
        <w:t>82,0</w:t>
      </w:r>
      <w:r w:rsidRPr="00015918">
        <w:rPr>
          <w:sz w:val="28"/>
          <w:szCs w:val="28"/>
        </w:rPr>
        <w:t xml:space="preserve"> тыс. рублей</w:t>
      </w:r>
    </w:p>
    <w:p w:rsidR="00A56859" w:rsidRPr="00015918" w:rsidRDefault="00A56859" w:rsidP="00A56859">
      <w:pPr>
        <w:pStyle w:val="a7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Субвенции </w:t>
      </w:r>
      <w:proofErr w:type="gramStart"/>
      <w:r w:rsidRPr="00015918">
        <w:rPr>
          <w:sz w:val="28"/>
          <w:szCs w:val="28"/>
        </w:rPr>
        <w:t>на осуществление государственных полномочий по организации  мероприятий  при осуществлении деятельности  по обращению</w:t>
      </w:r>
      <w:r w:rsidR="00AF4785">
        <w:rPr>
          <w:sz w:val="28"/>
          <w:szCs w:val="28"/>
        </w:rPr>
        <w:t xml:space="preserve"> с животными  без владельцев</w:t>
      </w:r>
      <w:proofErr w:type="gramEnd"/>
      <w:r w:rsidR="00AF4785">
        <w:rPr>
          <w:sz w:val="28"/>
          <w:szCs w:val="28"/>
        </w:rPr>
        <w:t xml:space="preserve"> – 57,0 </w:t>
      </w:r>
      <w:r w:rsidRPr="00015918">
        <w:rPr>
          <w:sz w:val="28"/>
          <w:szCs w:val="28"/>
        </w:rPr>
        <w:t>тыс. рублей.</w:t>
      </w:r>
    </w:p>
    <w:p w:rsidR="00A56859" w:rsidRPr="00015918" w:rsidRDefault="00A56859" w:rsidP="00A56859">
      <w:pPr>
        <w:jc w:val="both"/>
        <w:rPr>
          <w:sz w:val="28"/>
          <w:szCs w:val="28"/>
        </w:rPr>
      </w:pPr>
    </w:p>
    <w:p w:rsidR="00A56859" w:rsidRPr="00015918" w:rsidRDefault="00A56859" w:rsidP="00A56859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proofErr w:type="gramStart"/>
      <w:r w:rsidRPr="00015918">
        <w:rPr>
          <w:b/>
          <w:bCs/>
          <w:i/>
          <w:sz w:val="28"/>
          <w:szCs w:val="28"/>
        </w:rPr>
        <w:t xml:space="preserve">По подразделу «Дорожное хозяйство (дорожные фонды» </w:t>
      </w:r>
      <w:proofErr w:type="gramEnd"/>
    </w:p>
    <w:p w:rsidR="00A56859" w:rsidRPr="00015918" w:rsidRDefault="00A56859" w:rsidP="00A56859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015918">
        <w:rPr>
          <w:sz w:val="28"/>
          <w:szCs w:val="28"/>
        </w:rPr>
        <w:t>Средства дорожного фонда  муниципального района распределены в соответствии с Порядком формирования и использования бюджетных ассигнований Дорожного фонда муниципального района, утвержденного Решением Хурала Представителей муниципального района «</w:t>
      </w:r>
      <w:proofErr w:type="spellStart"/>
      <w:r w:rsidRPr="00015918">
        <w:rPr>
          <w:sz w:val="28"/>
          <w:szCs w:val="28"/>
        </w:rPr>
        <w:t>Монгун-Тайгинский</w:t>
      </w:r>
      <w:proofErr w:type="spellEnd"/>
      <w:r w:rsidRPr="00015918">
        <w:rPr>
          <w:sz w:val="28"/>
          <w:szCs w:val="28"/>
        </w:rPr>
        <w:t xml:space="preserve"> </w:t>
      </w:r>
      <w:proofErr w:type="spellStart"/>
      <w:r w:rsidRPr="00015918">
        <w:rPr>
          <w:sz w:val="28"/>
          <w:szCs w:val="28"/>
        </w:rPr>
        <w:t>кожуун</w:t>
      </w:r>
      <w:proofErr w:type="spellEnd"/>
      <w:r w:rsidRPr="00015918">
        <w:rPr>
          <w:sz w:val="28"/>
          <w:szCs w:val="28"/>
        </w:rPr>
        <w:t xml:space="preserve"> Республики Тыва» от 25.09.2012 г. № 188 «Об утверждении Положения о муниципальном дорожном фонде муниципального района «</w:t>
      </w:r>
      <w:proofErr w:type="spellStart"/>
      <w:r w:rsidRPr="00015918">
        <w:rPr>
          <w:sz w:val="28"/>
          <w:szCs w:val="28"/>
        </w:rPr>
        <w:t>Монгун-Тайгинский</w:t>
      </w:r>
      <w:proofErr w:type="spellEnd"/>
      <w:r w:rsidRPr="00015918">
        <w:rPr>
          <w:sz w:val="28"/>
          <w:szCs w:val="28"/>
        </w:rPr>
        <w:t xml:space="preserve"> </w:t>
      </w:r>
      <w:proofErr w:type="spellStart"/>
      <w:r w:rsidRPr="00015918">
        <w:rPr>
          <w:sz w:val="28"/>
          <w:szCs w:val="28"/>
        </w:rPr>
        <w:t>кожуун</w:t>
      </w:r>
      <w:proofErr w:type="spellEnd"/>
      <w:r w:rsidRPr="00015918">
        <w:rPr>
          <w:sz w:val="28"/>
          <w:szCs w:val="28"/>
        </w:rPr>
        <w:t xml:space="preserve">  Республики Тыва».</w:t>
      </w:r>
    </w:p>
    <w:p w:rsidR="00A56859" w:rsidRPr="00015918" w:rsidRDefault="00A56859" w:rsidP="00A568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918">
        <w:rPr>
          <w:sz w:val="28"/>
        </w:rPr>
        <w:t>Бюджетные ассигнования запланированы</w:t>
      </w:r>
      <w:r w:rsidRPr="00015918">
        <w:rPr>
          <w:rFonts w:eastAsia="Calibri"/>
          <w:sz w:val="28"/>
          <w:lang w:eastAsia="en-US"/>
        </w:rPr>
        <w:t xml:space="preserve"> в объеме </w:t>
      </w:r>
      <w:r w:rsidR="00AF4785">
        <w:rPr>
          <w:b/>
          <w:bCs/>
          <w:sz w:val="28"/>
          <w:szCs w:val="28"/>
        </w:rPr>
        <w:t>10210</w:t>
      </w:r>
      <w:r w:rsidRPr="00015918">
        <w:rPr>
          <w:b/>
          <w:bCs/>
          <w:sz w:val="28"/>
          <w:szCs w:val="28"/>
        </w:rPr>
        <w:t>,0 тыс. рублей</w:t>
      </w:r>
      <w:r w:rsidRPr="00015918">
        <w:rPr>
          <w:bCs/>
          <w:sz w:val="28"/>
          <w:szCs w:val="28"/>
        </w:rPr>
        <w:t xml:space="preserve"> </w:t>
      </w:r>
    </w:p>
    <w:p w:rsidR="00A56859" w:rsidRPr="00015918" w:rsidRDefault="00A56859" w:rsidP="00A56859">
      <w:pPr>
        <w:pStyle w:val="a7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5918">
        <w:rPr>
          <w:bCs/>
          <w:sz w:val="28"/>
          <w:szCs w:val="28"/>
        </w:rPr>
        <w:t>В рамках муниципальной программы</w:t>
      </w:r>
      <w:r w:rsidRPr="00015918">
        <w:rPr>
          <w:b/>
          <w:bCs/>
          <w:sz w:val="28"/>
          <w:szCs w:val="28"/>
        </w:rPr>
        <w:t xml:space="preserve"> </w:t>
      </w:r>
      <w:r w:rsidRPr="00015918">
        <w:rPr>
          <w:b/>
          <w:sz w:val="28"/>
          <w:szCs w:val="28"/>
        </w:rPr>
        <w:t xml:space="preserve">«Повышение безопасности дорожного движения в </w:t>
      </w:r>
      <w:proofErr w:type="spellStart"/>
      <w:r w:rsidRPr="00015918">
        <w:rPr>
          <w:b/>
          <w:sz w:val="28"/>
          <w:szCs w:val="28"/>
        </w:rPr>
        <w:t>Монгун-Тайгинском</w:t>
      </w:r>
      <w:proofErr w:type="spellEnd"/>
      <w:r w:rsidRPr="00015918">
        <w:rPr>
          <w:b/>
          <w:sz w:val="28"/>
          <w:szCs w:val="28"/>
        </w:rPr>
        <w:t xml:space="preserve"> </w:t>
      </w:r>
      <w:proofErr w:type="spellStart"/>
      <w:r w:rsidRPr="00015918">
        <w:rPr>
          <w:b/>
          <w:sz w:val="28"/>
          <w:szCs w:val="28"/>
        </w:rPr>
        <w:t>кожууне</w:t>
      </w:r>
      <w:proofErr w:type="spellEnd"/>
      <w:r w:rsidRPr="00015918">
        <w:rPr>
          <w:b/>
          <w:sz w:val="28"/>
          <w:szCs w:val="28"/>
        </w:rPr>
        <w:t xml:space="preserve"> на 2022-2024 годы» - </w:t>
      </w:r>
      <w:r w:rsidR="00AF4785">
        <w:rPr>
          <w:sz w:val="28"/>
          <w:szCs w:val="28"/>
        </w:rPr>
        <w:t>9 210,0</w:t>
      </w:r>
      <w:r w:rsidRPr="00015918">
        <w:rPr>
          <w:sz w:val="28"/>
          <w:szCs w:val="28"/>
        </w:rPr>
        <w:t xml:space="preserve"> тыс. рублей указанные средства будут направлены на содержание, ремонт, реконструкцию автомобильных дорог, мостовых переходов и дорожные знаки.</w:t>
      </w:r>
    </w:p>
    <w:p w:rsidR="00A56859" w:rsidRPr="00015918" w:rsidRDefault="00A56859" w:rsidP="00A56859">
      <w:pPr>
        <w:pStyle w:val="a7"/>
        <w:numPr>
          <w:ilvl w:val="0"/>
          <w:numId w:val="29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Муниципальная программа </w:t>
      </w:r>
      <w:r w:rsidRPr="00015918">
        <w:rPr>
          <w:b/>
          <w:sz w:val="28"/>
          <w:szCs w:val="28"/>
        </w:rPr>
        <w:t>«Инвентаризация и паспортизация  муниципальных автомобильных дорог местного значения общего пользования муниципального района  «</w:t>
      </w:r>
      <w:proofErr w:type="spellStart"/>
      <w:r w:rsidRPr="00015918">
        <w:rPr>
          <w:b/>
          <w:sz w:val="28"/>
          <w:szCs w:val="28"/>
        </w:rPr>
        <w:t>Монгун-Тайгинский</w:t>
      </w:r>
      <w:proofErr w:type="spellEnd"/>
      <w:r w:rsidRPr="00015918">
        <w:rPr>
          <w:b/>
          <w:sz w:val="28"/>
          <w:szCs w:val="28"/>
        </w:rPr>
        <w:t xml:space="preserve"> </w:t>
      </w:r>
      <w:proofErr w:type="spellStart"/>
      <w:r w:rsidRPr="00015918">
        <w:rPr>
          <w:b/>
          <w:sz w:val="28"/>
          <w:szCs w:val="28"/>
        </w:rPr>
        <w:t>кожуун</w:t>
      </w:r>
      <w:proofErr w:type="spellEnd"/>
      <w:r w:rsidRPr="00015918">
        <w:rPr>
          <w:b/>
          <w:sz w:val="28"/>
          <w:szCs w:val="28"/>
        </w:rPr>
        <w:t xml:space="preserve">  РТ» на 2022-2024 годы» - </w:t>
      </w:r>
      <w:r w:rsidRPr="00015918">
        <w:rPr>
          <w:sz w:val="28"/>
          <w:szCs w:val="28"/>
        </w:rPr>
        <w:t xml:space="preserve">1000,0 тыс. рублей на паспортизацию автомобильных дорог </w:t>
      </w:r>
      <w:proofErr w:type="spellStart"/>
      <w:r w:rsidRPr="00015918">
        <w:rPr>
          <w:sz w:val="28"/>
          <w:szCs w:val="28"/>
        </w:rPr>
        <w:t>Монгун-Тайгинского</w:t>
      </w:r>
      <w:proofErr w:type="spellEnd"/>
      <w:r w:rsidRPr="00015918">
        <w:rPr>
          <w:sz w:val="28"/>
          <w:szCs w:val="28"/>
        </w:rPr>
        <w:t xml:space="preserve"> </w:t>
      </w:r>
      <w:proofErr w:type="spellStart"/>
      <w:r w:rsidRPr="00015918">
        <w:rPr>
          <w:sz w:val="28"/>
          <w:szCs w:val="28"/>
        </w:rPr>
        <w:t>кожууна</w:t>
      </w:r>
      <w:proofErr w:type="spellEnd"/>
      <w:r w:rsidRPr="00015918">
        <w:rPr>
          <w:sz w:val="28"/>
          <w:szCs w:val="28"/>
        </w:rPr>
        <w:t>.</w:t>
      </w:r>
    </w:p>
    <w:p w:rsidR="00A56859" w:rsidRPr="00015918" w:rsidRDefault="00A56859" w:rsidP="00A56859">
      <w:pPr>
        <w:shd w:val="clear" w:color="auto" w:fill="FFFFFF"/>
        <w:jc w:val="both"/>
        <w:rPr>
          <w:sz w:val="28"/>
          <w:szCs w:val="28"/>
        </w:rPr>
      </w:pPr>
    </w:p>
    <w:p w:rsidR="00A56859" w:rsidRPr="00015918" w:rsidRDefault="00A56859" w:rsidP="00A56859">
      <w:pPr>
        <w:pStyle w:val="2"/>
        <w:spacing w:before="0" w:after="0"/>
        <w:jc w:val="center"/>
        <w:rPr>
          <w:rFonts w:ascii="Times New Roman" w:hAnsi="Times New Roman"/>
        </w:rPr>
      </w:pPr>
      <w:r w:rsidRPr="00015918">
        <w:rPr>
          <w:rFonts w:ascii="Times New Roman" w:hAnsi="Times New Roman"/>
        </w:rPr>
        <w:t>По подразделу «Другие вопросы в области национальной</w:t>
      </w:r>
    </w:p>
    <w:p w:rsidR="00A56859" w:rsidRPr="00015918" w:rsidRDefault="00A56859" w:rsidP="00A56859">
      <w:pPr>
        <w:pStyle w:val="2"/>
        <w:spacing w:before="0" w:after="0"/>
        <w:jc w:val="center"/>
        <w:rPr>
          <w:rFonts w:ascii="Times New Roman" w:hAnsi="Times New Roman"/>
        </w:rPr>
      </w:pPr>
      <w:r w:rsidRPr="00015918">
        <w:rPr>
          <w:rFonts w:ascii="Times New Roman" w:hAnsi="Times New Roman"/>
        </w:rPr>
        <w:t xml:space="preserve"> экономики»</w:t>
      </w:r>
    </w:p>
    <w:p w:rsidR="00A56859" w:rsidRPr="00015918" w:rsidRDefault="00A56859" w:rsidP="00A56859">
      <w:pPr>
        <w:ind w:firstLine="567"/>
        <w:contextualSpacing/>
        <w:jc w:val="both"/>
        <w:rPr>
          <w:rFonts w:eastAsia="Calibri"/>
          <w:sz w:val="28"/>
          <w:lang w:val="x-none" w:eastAsia="en-US"/>
        </w:rPr>
      </w:pPr>
      <w:r w:rsidRPr="00015918">
        <w:rPr>
          <w:sz w:val="28"/>
          <w:lang w:val="x-none" w:eastAsia="x-none"/>
        </w:rPr>
        <w:t>Запланированы</w:t>
      </w:r>
      <w:r w:rsidRPr="00015918">
        <w:rPr>
          <w:rFonts w:eastAsia="Calibri"/>
          <w:sz w:val="28"/>
          <w:lang w:val="x-none" w:eastAsia="en-US"/>
        </w:rPr>
        <w:t xml:space="preserve"> средства в объеме</w:t>
      </w:r>
      <w:r w:rsidRPr="00015918">
        <w:rPr>
          <w:rFonts w:eastAsia="Calibri"/>
          <w:sz w:val="28"/>
          <w:lang w:eastAsia="en-US"/>
        </w:rPr>
        <w:t xml:space="preserve"> </w:t>
      </w:r>
      <w:r w:rsidR="00AF4785">
        <w:rPr>
          <w:rFonts w:eastAsia="Calibri"/>
          <w:sz w:val="28"/>
          <w:lang w:eastAsia="en-US"/>
        </w:rPr>
        <w:t>870,0</w:t>
      </w:r>
      <w:r w:rsidRPr="00015918">
        <w:rPr>
          <w:rFonts w:eastAsia="Calibri"/>
          <w:b/>
          <w:sz w:val="28"/>
          <w:lang w:val="x-none" w:eastAsia="en-US"/>
        </w:rPr>
        <w:t xml:space="preserve"> </w:t>
      </w:r>
      <w:proofErr w:type="spellStart"/>
      <w:r w:rsidRPr="00015918">
        <w:rPr>
          <w:rFonts w:eastAsia="Calibri"/>
          <w:b/>
          <w:sz w:val="28"/>
          <w:lang w:eastAsia="en-US"/>
        </w:rPr>
        <w:t>тыс</w:t>
      </w:r>
      <w:proofErr w:type="spellEnd"/>
      <w:r w:rsidRPr="00015918">
        <w:rPr>
          <w:rFonts w:eastAsia="Calibri"/>
          <w:b/>
          <w:sz w:val="28"/>
          <w:lang w:val="x-none" w:eastAsia="en-US"/>
        </w:rPr>
        <w:t>. рублей</w:t>
      </w:r>
      <w:r w:rsidRPr="00015918">
        <w:rPr>
          <w:rFonts w:eastAsia="Calibri"/>
          <w:sz w:val="28"/>
          <w:lang w:val="x-none" w:eastAsia="en-US"/>
        </w:rPr>
        <w:t xml:space="preserve"> </w:t>
      </w:r>
      <w:r w:rsidRPr="00015918">
        <w:rPr>
          <w:sz w:val="28"/>
          <w:szCs w:val="28"/>
          <w:lang w:val="x-none" w:eastAsia="x-none"/>
        </w:rPr>
        <w:t xml:space="preserve">с </w:t>
      </w:r>
      <w:r w:rsidRPr="00015918">
        <w:rPr>
          <w:sz w:val="28"/>
          <w:szCs w:val="28"/>
          <w:lang w:eastAsia="x-none"/>
        </w:rPr>
        <w:t xml:space="preserve">снижением </w:t>
      </w:r>
      <w:r w:rsidRPr="00015918">
        <w:rPr>
          <w:sz w:val="28"/>
          <w:szCs w:val="28"/>
          <w:lang w:val="x-none" w:eastAsia="x-none"/>
        </w:rPr>
        <w:t xml:space="preserve"> на </w:t>
      </w:r>
      <w:r w:rsidRPr="00015918">
        <w:rPr>
          <w:sz w:val="28"/>
          <w:szCs w:val="28"/>
          <w:lang w:eastAsia="x-none"/>
        </w:rPr>
        <w:t>42,3</w:t>
      </w:r>
      <w:r w:rsidRPr="00015918">
        <w:rPr>
          <w:sz w:val="28"/>
          <w:szCs w:val="28"/>
          <w:lang w:val="x-none" w:eastAsia="x-none"/>
        </w:rPr>
        <w:t xml:space="preserve">% или </w:t>
      </w:r>
      <w:r w:rsidRPr="00015918">
        <w:rPr>
          <w:sz w:val="28"/>
          <w:szCs w:val="28"/>
          <w:lang w:eastAsia="x-none"/>
        </w:rPr>
        <w:t>748,2</w:t>
      </w:r>
      <w:r w:rsidRPr="00015918">
        <w:rPr>
          <w:sz w:val="28"/>
          <w:szCs w:val="28"/>
          <w:lang w:val="x-none" w:eastAsia="x-none"/>
        </w:rPr>
        <w:t xml:space="preserve"> </w:t>
      </w:r>
      <w:proofErr w:type="spellStart"/>
      <w:r w:rsidRPr="00015918">
        <w:rPr>
          <w:sz w:val="28"/>
          <w:szCs w:val="28"/>
          <w:lang w:eastAsia="x-none"/>
        </w:rPr>
        <w:t>тыс</w:t>
      </w:r>
      <w:proofErr w:type="spellEnd"/>
      <w:r w:rsidRPr="00015918">
        <w:rPr>
          <w:sz w:val="28"/>
          <w:szCs w:val="28"/>
          <w:lang w:val="x-none" w:eastAsia="x-none"/>
        </w:rPr>
        <w:t>. рублей по сравнению с 2021 годом</w:t>
      </w:r>
      <w:r w:rsidRPr="00015918">
        <w:rPr>
          <w:sz w:val="28"/>
          <w:szCs w:val="28"/>
          <w:lang w:eastAsia="x-none"/>
        </w:rPr>
        <w:t xml:space="preserve"> снижение связи с 2021 году проведены работы в сумме 772,2 тыс. рублей на корректировку генеральных планов муниципального образования</w:t>
      </w:r>
      <w:r w:rsidRPr="00015918">
        <w:rPr>
          <w:sz w:val="28"/>
          <w:szCs w:val="28"/>
          <w:lang w:val="x-none" w:eastAsia="x-none"/>
        </w:rPr>
        <w:t>.</w:t>
      </w:r>
    </w:p>
    <w:p w:rsidR="00A56859" w:rsidRPr="00015918" w:rsidRDefault="00A56859" w:rsidP="00A56859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015918">
        <w:rPr>
          <w:sz w:val="28"/>
          <w:szCs w:val="28"/>
        </w:rPr>
        <w:t xml:space="preserve">В данном подразделе будут реализованы муниципальных программ </w:t>
      </w:r>
      <w:proofErr w:type="spellStart"/>
      <w:r w:rsidRPr="00015918">
        <w:rPr>
          <w:sz w:val="28"/>
          <w:szCs w:val="28"/>
        </w:rPr>
        <w:t>Монгун-Тайгинского</w:t>
      </w:r>
      <w:proofErr w:type="spellEnd"/>
      <w:r w:rsidRPr="00015918">
        <w:rPr>
          <w:sz w:val="28"/>
          <w:szCs w:val="28"/>
        </w:rPr>
        <w:t xml:space="preserve"> </w:t>
      </w:r>
      <w:proofErr w:type="spellStart"/>
      <w:r w:rsidRPr="00015918">
        <w:rPr>
          <w:sz w:val="28"/>
          <w:szCs w:val="28"/>
        </w:rPr>
        <w:t>кожууна</w:t>
      </w:r>
      <w:proofErr w:type="spellEnd"/>
      <w:r w:rsidRPr="00015918">
        <w:rPr>
          <w:sz w:val="28"/>
          <w:szCs w:val="28"/>
        </w:rPr>
        <w:t>, в том числе:</w:t>
      </w:r>
    </w:p>
    <w:p w:rsidR="00A56859" w:rsidRPr="00015918" w:rsidRDefault="00A56859" w:rsidP="00A56859">
      <w:pPr>
        <w:pStyle w:val="a7"/>
        <w:numPr>
          <w:ilvl w:val="0"/>
          <w:numId w:val="3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Муниципальная программа</w:t>
      </w:r>
      <w:r w:rsidRPr="00015918">
        <w:rPr>
          <w:b/>
          <w:sz w:val="28"/>
          <w:szCs w:val="28"/>
        </w:rPr>
        <w:t xml:space="preserve"> «Развитие земельно имущественных отношений и градостроительства на территории   </w:t>
      </w:r>
      <w:proofErr w:type="spellStart"/>
      <w:r w:rsidRPr="00015918">
        <w:rPr>
          <w:b/>
          <w:sz w:val="28"/>
          <w:szCs w:val="28"/>
        </w:rPr>
        <w:t>Монгун-Тайгинского</w:t>
      </w:r>
      <w:proofErr w:type="spellEnd"/>
      <w:r w:rsidRPr="00015918">
        <w:rPr>
          <w:b/>
          <w:sz w:val="28"/>
          <w:szCs w:val="28"/>
        </w:rPr>
        <w:t xml:space="preserve"> района на 2020-2023 годы» - </w:t>
      </w:r>
      <w:r w:rsidR="00AF4785">
        <w:rPr>
          <w:sz w:val="28"/>
          <w:szCs w:val="28"/>
        </w:rPr>
        <w:t>550</w:t>
      </w:r>
      <w:r w:rsidRPr="00015918">
        <w:rPr>
          <w:sz w:val="28"/>
          <w:szCs w:val="28"/>
        </w:rPr>
        <w:t>,0 тыс. рублей приватизация муниципального имущества, повышение эффективности процесса  управления муниципальным имуществом, привлечение в муниципальную собственность бесхозяйного имущества.</w:t>
      </w:r>
    </w:p>
    <w:p w:rsidR="00AF4785" w:rsidRPr="00AF4785" w:rsidRDefault="00A56859" w:rsidP="00A56859">
      <w:pPr>
        <w:pStyle w:val="a7"/>
        <w:numPr>
          <w:ilvl w:val="0"/>
          <w:numId w:val="30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15918">
        <w:rPr>
          <w:sz w:val="28"/>
          <w:szCs w:val="28"/>
        </w:rPr>
        <w:lastRenderedPageBreak/>
        <w:t>Муниципальная программа</w:t>
      </w:r>
      <w:r w:rsidRPr="00015918">
        <w:rPr>
          <w:b/>
          <w:sz w:val="28"/>
          <w:szCs w:val="28"/>
        </w:rPr>
        <w:t xml:space="preserve"> «Создание благоприятных условий для ведения бизнеса в </w:t>
      </w:r>
      <w:proofErr w:type="spellStart"/>
      <w:r w:rsidRPr="00015918">
        <w:rPr>
          <w:b/>
          <w:sz w:val="28"/>
          <w:szCs w:val="28"/>
        </w:rPr>
        <w:t>Монгун-Тайгинском</w:t>
      </w:r>
      <w:proofErr w:type="spellEnd"/>
      <w:r w:rsidRPr="00015918">
        <w:rPr>
          <w:b/>
          <w:sz w:val="28"/>
          <w:szCs w:val="28"/>
        </w:rPr>
        <w:t xml:space="preserve"> </w:t>
      </w:r>
      <w:proofErr w:type="spellStart"/>
      <w:r w:rsidRPr="00015918">
        <w:rPr>
          <w:b/>
          <w:sz w:val="28"/>
          <w:szCs w:val="28"/>
        </w:rPr>
        <w:t>кожууне</w:t>
      </w:r>
      <w:proofErr w:type="spellEnd"/>
      <w:r w:rsidRPr="00015918">
        <w:rPr>
          <w:b/>
          <w:sz w:val="28"/>
          <w:szCs w:val="28"/>
        </w:rPr>
        <w:t xml:space="preserve"> на 2021-2023 годы» - </w:t>
      </w:r>
      <w:r w:rsidR="00AF4785">
        <w:rPr>
          <w:b/>
          <w:sz w:val="28"/>
          <w:szCs w:val="28"/>
        </w:rPr>
        <w:t>300,0</w:t>
      </w:r>
      <w:r w:rsidRPr="00015918">
        <w:rPr>
          <w:b/>
          <w:sz w:val="28"/>
          <w:szCs w:val="28"/>
        </w:rPr>
        <w:t xml:space="preserve"> тыс. рублей</w:t>
      </w:r>
      <w:r w:rsidRPr="00015918">
        <w:rPr>
          <w:sz w:val="28"/>
          <w:szCs w:val="28"/>
        </w:rPr>
        <w:t xml:space="preserve"> </w:t>
      </w:r>
    </w:p>
    <w:p w:rsidR="00A56859" w:rsidRPr="00AF4785" w:rsidRDefault="00A56859" w:rsidP="00AF4785">
      <w:pPr>
        <w:pStyle w:val="a7"/>
        <w:numPr>
          <w:ilvl w:val="0"/>
          <w:numId w:val="30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15918">
        <w:rPr>
          <w:sz w:val="28"/>
          <w:szCs w:val="28"/>
        </w:rPr>
        <w:t xml:space="preserve"> </w:t>
      </w:r>
      <w:r w:rsidR="00AF4785" w:rsidRPr="00AF4785">
        <w:rPr>
          <w:sz w:val="28"/>
          <w:szCs w:val="28"/>
        </w:rPr>
        <w:t xml:space="preserve">Муниципальная программа </w:t>
      </w:r>
      <w:r w:rsidR="00AF4785" w:rsidRPr="00AF4785">
        <w:rPr>
          <w:b/>
          <w:sz w:val="28"/>
          <w:szCs w:val="28"/>
        </w:rPr>
        <w:t xml:space="preserve">"Развитие коренных малочисленных народов Севера и Сибири Дальнего Востока Российской Федерации проживающих в </w:t>
      </w:r>
      <w:proofErr w:type="spellStart"/>
      <w:r w:rsidR="00AF4785" w:rsidRPr="00AF4785">
        <w:rPr>
          <w:b/>
          <w:sz w:val="28"/>
          <w:szCs w:val="28"/>
        </w:rPr>
        <w:t>Монгун-Тайгинском</w:t>
      </w:r>
      <w:proofErr w:type="spellEnd"/>
      <w:r w:rsidR="00AF4785" w:rsidRPr="00AF4785">
        <w:rPr>
          <w:b/>
          <w:sz w:val="28"/>
          <w:szCs w:val="28"/>
        </w:rPr>
        <w:t xml:space="preserve">  </w:t>
      </w:r>
      <w:proofErr w:type="spellStart"/>
      <w:r w:rsidR="00AF4785" w:rsidRPr="00AF4785">
        <w:rPr>
          <w:b/>
          <w:sz w:val="28"/>
          <w:szCs w:val="28"/>
        </w:rPr>
        <w:t>кожууна</w:t>
      </w:r>
      <w:proofErr w:type="spellEnd"/>
      <w:r w:rsidR="00AF4785" w:rsidRPr="00AF4785">
        <w:rPr>
          <w:b/>
          <w:sz w:val="28"/>
          <w:szCs w:val="28"/>
        </w:rPr>
        <w:t xml:space="preserve"> Республики Тыва " на 2023-2025 годы</w:t>
      </w:r>
      <w:r w:rsidR="00AF4785">
        <w:rPr>
          <w:b/>
          <w:sz w:val="28"/>
          <w:szCs w:val="28"/>
        </w:rPr>
        <w:t xml:space="preserve">  - </w:t>
      </w:r>
      <w:r w:rsidR="00AF4785">
        <w:rPr>
          <w:sz w:val="28"/>
          <w:szCs w:val="28"/>
        </w:rPr>
        <w:t>20,0</w:t>
      </w:r>
      <w:r w:rsidR="00AF4785" w:rsidRPr="00015918">
        <w:rPr>
          <w:sz w:val="28"/>
          <w:szCs w:val="28"/>
        </w:rPr>
        <w:t xml:space="preserve"> тыс. рублей</w:t>
      </w:r>
    </w:p>
    <w:p w:rsidR="00A56859" w:rsidRPr="00015918" w:rsidRDefault="00A56859" w:rsidP="00A56859">
      <w:pPr>
        <w:pStyle w:val="a7"/>
        <w:shd w:val="clear" w:color="auto" w:fill="FFFFFF"/>
        <w:ind w:left="709"/>
        <w:jc w:val="both"/>
        <w:rPr>
          <w:sz w:val="28"/>
          <w:szCs w:val="28"/>
        </w:rPr>
      </w:pPr>
    </w:p>
    <w:p w:rsidR="00A56859" w:rsidRPr="00015918" w:rsidRDefault="00A56859" w:rsidP="00A5685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u w:val="single"/>
        </w:rPr>
      </w:pPr>
      <w:r w:rsidRPr="00015918">
        <w:rPr>
          <w:b/>
          <w:sz w:val="28"/>
          <w:szCs w:val="28"/>
          <w:u w:val="single"/>
        </w:rPr>
        <w:t>Раздел 0500 «Жилищно-коммунальное хозяйство»</w:t>
      </w:r>
    </w:p>
    <w:p w:rsidR="00A56859" w:rsidRPr="00015918" w:rsidRDefault="00A56859" w:rsidP="00A5685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56859" w:rsidRPr="00015918" w:rsidRDefault="00A56859" w:rsidP="00A56859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015918">
        <w:rPr>
          <w:b/>
          <w:i/>
          <w:sz w:val="28"/>
          <w:szCs w:val="28"/>
        </w:rPr>
        <w:t>По подраздел «Жилищное  хозяйство»</w:t>
      </w:r>
    </w:p>
    <w:p w:rsidR="00A56859" w:rsidRPr="00015918" w:rsidRDefault="00A56859" w:rsidP="00A56859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15918">
        <w:rPr>
          <w:sz w:val="28"/>
        </w:rPr>
        <w:t>Бюджетные ассигнования запланированы</w:t>
      </w:r>
      <w:r w:rsidRPr="00015918">
        <w:rPr>
          <w:rFonts w:eastAsia="Calibri"/>
          <w:sz w:val="28"/>
          <w:lang w:eastAsia="en-US"/>
        </w:rPr>
        <w:t xml:space="preserve"> в объеме 356,0 </w:t>
      </w:r>
      <w:r w:rsidRPr="00015918">
        <w:rPr>
          <w:rFonts w:eastAsia="Calibri"/>
          <w:b/>
          <w:sz w:val="28"/>
          <w:lang w:eastAsia="en-US"/>
        </w:rPr>
        <w:t>тыс</w:t>
      </w:r>
      <w:r w:rsidRPr="00015918">
        <w:rPr>
          <w:b/>
          <w:sz w:val="28"/>
          <w:szCs w:val="28"/>
        </w:rPr>
        <w:t xml:space="preserve">. рублей </w:t>
      </w:r>
      <w:r w:rsidRPr="00015918">
        <w:rPr>
          <w:sz w:val="28"/>
          <w:szCs w:val="28"/>
        </w:rPr>
        <w:t xml:space="preserve">за счет средств бюджета муниципального района </w:t>
      </w:r>
      <w:r w:rsidRPr="00015918">
        <w:rPr>
          <w:i/>
          <w:sz w:val="28"/>
          <w:szCs w:val="28"/>
        </w:rPr>
        <w:t>(по сравнению с бюджетом 2021 года рост  на 100 %)</w:t>
      </w:r>
      <w:r w:rsidRPr="00015918">
        <w:rPr>
          <w:sz w:val="28"/>
          <w:szCs w:val="28"/>
        </w:rPr>
        <w:t>.</w:t>
      </w:r>
    </w:p>
    <w:p w:rsidR="00A56859" w:rsidRPr="00015918" w:rsidRDefault="00A56859" w:rsidP="00A56859">
      <w:pPr>
        <w:autoSpaceDE w:val="0"/>
        <w:autoSpaceDN w:val="0"/>
        <w:adjustRightInd w:val="0"/>
        <w:ind w:firstLine="567"/>
        <w:jc w:val="both"/>
        <w:outlineLvl w:val="2"/>
        <w:rPr>
          <w:b/>
          <w:sz w:val="28"/>
          <w:szCs w:val="28"/>
        </w:rPr>
      </w:pPr>
      <w:r w:rsidRPr="00015918">
        <w:rPr>
          <w:sz w:val="28"/>
          <w:szCs w:val="28"/>
        </w:rPr>
        <w:t xml:space="preserve">Муниципальная программа </w:t>
      </w:r>
      <w:r w:rsidRPr="00015918">
        <w:rPr>
          <w:b/>
          <w:sz w:val="28"/>
          <w:szCs w:val="28"/>
        </w:rPr>
        <w:t xml:space="preserve">«Создание  условий для обеспечения </w:t>
      </w:r>
    </w:p>
    <w:p w:rsidR="00A56859" w:rsidRPr="00015918" w:rsidRDefault="00A56859" w:rsidP="00A56859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15918">
        <w:rPr>
          <w:b/>
          <w:sz w:val="28"/>
          <w:szCs w:val="28"/>
        </w:rPr>
        <w:t xml:space="preserve">  доступным и комфортным жильем сельского населения  в </w:t>
      </w:r>
      <w:proofErr w:type="spellStart"/>
      <w:r w:rsidRPr="00015918">
        <w:rPr>
          <w:b/>
          <w:sz w:val="28"/>
          <w:szCs w:val="28"/>
        </w:rPr>
        <w:t>Монгун-Тайгинском</w:t>
      </w:r>
      <w:proofErr w:type="spellEnd"/>
      <w:r w:rsidRPr="00015918">
        <w:rPr>
          <w:b/>
          <w:sz w:val="28"/>
          <w:szCs w:val="28"/>
        </w:rPr>
        <w:t xml:space="preserve"> районе Республики Тыва на 2021-2023 годы»</w:t>
      </w:r>
      <w:r w:rsidRPr="00015918">
        <w:rPr>
          <w:sz w:val="28"/>
          <w:szCs w:val="28"/>
        </w:rPr>
        <w:t xml:space="preserve"> - 356,0 тыс. рублей на </w:t>
      </w:r>
      <w:proofErr w:type="spellStart"/>
      <w:r w:rsidRPr="00015918">
        <w:rPr>
          <w:sz w:val="28"/>
          <w:szCs w:val="28"/>
        </w:rPr>
        <w:t>софинансирование</w:t>
      </w:r>
      <w:proofErr w:type="spellEnd"/>
      <w:r w:rsidRPr="00015918">
        <w:rPr>
          <w:sz w:val="28"/>
          <w:szCs w:val="28"/>
        </w:rPr>
        <w:t xml:space="preserve"> Республиканской программы Комплексное развитие сельских территорий.</w:t>
      </w:r>
    </w:p>
    <w:p w:rsidR="00A56859" w:rsidRPr="00015918" w:rsidRDefault="00A56859" w:rsidP="00A56859">
      <w:pPr>
        <w:jc w:val="center"/>
        <w:rPr>
          <w:b/>
          <w:i/>
          <w:sz w:val="28"/>
          <w:szCs w:val="28"/>
        </w:rPr>
      </w:pPr>
      <w:r w:rsidRPr="00015918">
        <w:rPr>
          <w:b/>
          <w:i/>
          <w:sz w:val="28"/>
          <w:szCs w:val="28"/>
        </w:rPr>
        <w:t>По подразделу «Коммунальное хозяйство»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</w:rPr>
        <w:t>Бюджетные ассигнования запланированы</w:t>
      </w:r>
      <w:r w:rsidRPr="00015918">
        <w:rPr>
          <w:rFonts w:eastAsia="Calibri"/>
          <w:sz w:val="28"/>
          <w:lang w:eastAsia="en-US"/>
        </w:rPr>
        <w:t xml:space="preserve"> в объеме </w:t>
      </w:r>
      <w:r w:rsidR="00AF4785">
        <w:rPr>
          <w:rFonts w:eastAsia="Calibri"/>
          <w:b/>
          <w:sz w:val="28"/>
          <w:lang w:eastAsia="en-US"/>
        </w:rPr>
        <w:t>2365,0</w:t>
      </w:r>
      <w:r w:rsidRPr="00015918">
        <w:rPr>
          <w:rFonts w:eastAsia="Calibri"/>
          <w:b/>
          <w:sz w:val="28"/>
          <w:lang w:eastAsia="en-US"/>
        </w:rPr>
        <w:t xml:space="preserve"> тыс</w:t>
      </w:r>
      <w:r w:rsidRPr="00015918">
        <w:rPr>
          <w:b/>
          <w:sz w:val="28"/>
          <w:szCs w:val="28"/>
        </w:rPr>
        <w:t>. рублей,</w:t>
      </w:r>
      <w:r w:rsidRPr="00015918">
        <w:rPr>
          <w:sz w:val="28"/>
          <w:szCs w:val="28"/>
        </w:rPr>
        <w:t xml:space="preserve"> в том числе:</w:t>
      </w:r>
    </w:p>
    <w:p w:rsidR="00A56859" w:rsidRPr="00E47556" w:rsidRDefault="00A56859" w:rsidP="00A56859">
      <w:pPr>
        <w:ind w:firstLine="567"/>
        <w:jc w:val="both"/>
        <w:rPr>
          <w:b/>
          <w:sz w:val="28"/>
          <w:szCs w:val="28"/>
        </w:rPr>
      </w:pPr>
      <w:r w:rsidRPr="00E47556">
        <w:rPr>
          <w:sz w:val="28"/>
          <w:szCs w:val="28"/>
        </w:rPr>
        <w:t xml:space="preserve">Муниципальная программа </w:t>
      </w:r>
      <w:r w:rsidRPr="00E47556">
        <w:rPr>
          <w:b/>
          <w:sz w:val="28"/>
          <w:szCs w:val="28"/>
        </w:rPr>
        <w:t xml:space="preserve">«Жилищно-коммунальное хозяйство  на 2022-2024 годы </w:t>
      </w:r>
      <w:proofErr w:type="spellStart"/>
      <w:r w:rsidRPr="00E47556">
        <w:rPr>
          <w:b/>
          <w:sz w:val="28"/>
          <w:szCs w:val="28"/>
        </w:rPr>
        <w:t>Монгун-Тайгинского</w:t>
      </w:r>
      <w:proofErr w:type="spellEnd"/>
      <w:r w:rsidRPr="00E47556">
        <w:rPr>
          <w:b/>
          <w:sz w:val="28"/>
          <w:szCs w:val="28"/>
        </w:rPr>
        <w:t xml:space="preserve"> </w:t>
      </w:r>
      <w:proofErr w:type="spellStart"/>
      <w:r w:rsidRPr="00E47556">
        <w:rPr>
          <w:b/>
          <w:sz w:val="28"/>
          <w:szCs w:val="28"/>
        </w:rPr>
        <w:t>кожууна</w:t>
      </w:r>
      <w:proofErr w:type="spellEnd"/>
      <w:r w:rsidRPr="00E47556">
        <w:rPr>
          <w:b/>
          <w:sz w:val="28"/>
          <w:szCs w:val="28"/>
        </w:rPr>
        <w:t xml:space="preserve"> Республики Тыва»</w:t>
      </w:r>
    </w:p>
    <w:p w:rsidR="00A56859" w:rsidRPr="00E47556" w:rsidRDefault="00A56859" w:rsidP="00A56859">
      <w:pPr>
        <w:pStyle w:val="a7"/>
        <w:numPr>
          <w:ilvl w:val="0"/>
          <w:numId w:val="31"/>
        </w:numPr>
        <w:ind w:left="0" w:firstLine="927"/>
        <w:jc w:val="both"/>
        <w:rPr>
          <w:i/>
          <w:sz w:val="28"/>
          <w:szCs w:val="28"/>
        </w:rPr>
      </w:pPr>
      <w:r w:rsidRPr="00E47556">
        <w:rPr>
          <w:i/>
          <w:sz w:val="28"/>
          <w:szCs w:val="28"/>
        </w:rPr>
        <w:t xml:space="preserve">Подпрограмма коммунальное хозяйство – </w:t>
      </w:r>
      <w:r w:rsidR="00E47556">
        <w:rPr>
          <w:i/>
          <w:sz w:val="28"/>
          <w:szCs w:val="28"/>
        </w:rPr>
        <w:t>246</w:t>
      </w:r>
      <w:r w:rsidR="00587D21" w:rsidRPr="00E47556">
        <w:rPr>
          <w:i/>
          <w:sz w:val="28"/>
          <w:szCs w:val="28"/>
        </w:rPr>
        <w:t>,0</w:t>
      </w:r>
      <w:r w:rsidRPr="00E47556">
        <w:rPr>
          <w:i/>
          <w:sz w:val="28"/>
          <w:szCs w:val="28"/>
        </w:rPr>
        <w:t xml:space="preserve"> тыс. рублей на содержание </w:t>
      </w:r>
      <w:proofErr w:type="spellStart"/>
      <w:r w:rsidRPr="00E47556">
        <w:rPr>
          <w:i/>
          <w:sz w:val="28"/>
          <w:szCs w:val="28"/>
        </w:rPr>
        <w:t>водоколонок</w:t>
      </w:r>
      <w:proofErr w:type="spellEnd"/>
      <w:r w:rsidRPr="00E47556">
        <w:rPr>
          <w:i/>
          <w:sz w:val="28"/>
          <w:szCs w:val="28"/>
        </w:rPr>
        <w:t>.</w:t>
      </w:r>
    </w:p>
    <w:p w:rsidR="00A56859" w:rsidRPr="00E47556" w:rsidRDefault="00A56859" w:rsidP="00AF4785">
      <w:pPr>
        <w:pStyle w:val="a7"/>
        <w:ind w:left="1287"/>
        <w:rPr>
          <w:b/>
          <w:i/>
          <w:sz w:val="28"/>
          <w:szCs w:val="28"/>
        </w:rPr>
      </w:pPr>
      <w:r w:rsidRPr="00E47556">
        <w:rPr>
          <w:b/>
          <w:i/>
          <w:sz w:val="28"/>
          <w:szCs w:val="28"/>
        </w:rPr>
        <w:t>По подразделу «Благоустройство»</w:t>
      </w:r>
    </w:p>
    <w:p w:rsidR="00A56859" w:rsidRPr="00E47556" w:rsidRDefault="00A56859" w:rsidP="00A56859">
      <w:pPr>
        <w:ind w:firstLine="540"/>
        <w:jc w:val="both"/>
        <w:rPr>
          <w:sz w:val="28"/>
          <w:szCs w:val="28"/>
        </w:rPr>
      </w:pPr>
      <w:r w:rsidRPr="00E47556">
        <w:rPr>
          <w:sz w:val="28"/>
        </w:rPr>
        <w:t>Бюджетные ассигнования запланированы</w:t>
      </w:r>
      <w:r w:rsidRPr="00E47556">
        <w:rPr>
          <w:rFonts w:eastAsia="Calibri"/>
          <w:sz w:val="28"/>
          <w:lang w:eastAsia="en-US"/>
        </w:rPr>
        <w:t xml:space="preserve"> в объеме </w:t>
      </w:r>
      <w:r w:rsidR="00E47556" w:rsidRPr="00E47556">
        <w:rPr>
          <w:b/>
          <w:sz w:val="28"/>
          <w:szCs w:val="28"/>
        </w:rPr>
        <w:t>1877,0</w:t>
      </w:r>
      <w:r w:rsidRPr="00E47556">
        <w:rPr>
          <w:sz w:val="28"/>
          <w:szCs w:val="28"/>
        </w:rPr>
        <w:t xml:space="preserve"> </w:t>
      </w:r>
      <w:r w:rsidRPr="00E47556">
        <w:rPr>
          <w:b/>
          <w:sz w:val="28"/>
          <w:szCs w:val="28"/>
        </w:rPr>
        <w:t xml:space="preserve">млн. рублей, </w:t>
      </w:r>
      <w:r w:rsidRPr="00E47556">
        <w:rPr>
          <w:sz w:val="28"/>
          <w:szCs w:val="28"/>
        </w:rPr>
        <w:t>в том числе:</w:t>
      </w:r>
    </w:p>
    <w:p w:rsidR="00A56859" w:rsidRPr="00E47556" w:rsidRDefault="00A56859" w:rsidP="00A56859">
      <w:pPr>
        <w:pStyle w:val="a7"/>
        <w:numPr>
          <w:ilvl w:val="0"/>
          <w:numId w:val="32"/>
        </w:numPr>
        <w:ind w:left="0" w:firstLine="851"/>
        <w:jc w:val="both"/>
        <w:rPr>
          <w:sz w:val="28"/>
          <w:szCs w:val="28"/>
        </w:rPr>
      </w:pPr>
      <w:r w:rsidRPr="00E47556">
        <w:rPr>
          <w:i/>
          <w:sz w:val="28"/>
          <w:szCs w:val="28"/>
        </w:rPr>
        <w:t xml:space="preserve">Подпрограмма благоустройства – </w:t>
      </w:r>
      <w:r w:rsidR="00E47556" w:rsidRPr="00E47556">
        <w:rPr>
          <w:i/>
          <w:sz w:val="28"/>
          <w:szCs w:val="28"/>
        </w:rPr>
        <w:t>1877,0</w:t>
      </w:r>
      <w:r w:rsidRPr="00E47556">
        <w:rPr>
          <w:i/>
          <w:sz w:val="28"/>
          <w:szCs w:val="28"/>
        </w:rPr>
        <w:t xml:space="preserve"> тыс. рублей расходы направлены на вывоз мусора, техническое обслуживание свалок, озеленение территории села, содержание кладбищ, уличное освещение, разработка  проектно-сметной документации </w:t>
      </w:r>
    </w:p>
    <w:p w:rsidR="00A56859" w:rsidRPr="00015918" w:rsidRDefault="00A56859" w:rsidP="00A56859">
      <w:pPr>
        <w:pStyle w:val="a7"/>
        <w:ind w:left="1260"/>
        <w:jc w:val="both"/>
        <w:rPr>
          <w:sz w:val="28"/>
          <w:szCs w:val="28"/>
        </w:rPr>
      </w:pPr>
    </w:p>
    <w:p w:rsidR="00A56859" w:rsidRPr="00015918" w:rsidRDefault="00A56859" w:rsidP="00A56859">
      <w:pPr>
        <w:shd w:val="clear" w:color="auto" w:fill="FFFFFF"/>
        <w:ind w:firstLine="54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Муниципальная программа </w:t>
      </w:r>
      <w:r w:rsidRPr="00015918">
        <w:rPr>
          <w:b/>
          <w:sz w:val="28"/>
          <w:szCs w:val="28"/>
        </w:rPr>
        <w:t xml:space="preserve">«Формирование современной  городской среды на территории </w:t>
      </w:r>
      <w:proofErr w:type="spellStart"/>
      <w:r w:rsidRPr="00015918">
        <w:rPr>
          <w:b/>
          <w:sz w:val="28"/>
          <w:szCs w:val="28"/>
        </w:rPr>
        <w:t>Монгун-Тайгинского</w:t>
      </w:r>
      <w:proofErr w:type="spellEnd"/>
      <w:r w:rsidRPr="00015918">
        <w:rPr>
          <w:b/>
          <w:sz w:val="28"/>
          <w:szCs w:val="28"/>
        </w:rPr>
        <w:t xml:space="preserve"> </w:t>
      </w:r>
      <w:proofErr w:type="spellStart"/>
      <w:r w:rsidRPr="00015918">
        <w:rPr>
          <w:b/>
          <w:sz w:val="28"/>
          <w:szCs w:val="28"/>
        </w:rPr>
        <w:t>кожууна</w:t>
      </w:r>
      <w:proofErr w:type="spellEnd"/>
      <w:r w:rsidRPr="00015918">
        <w:rPr>
          <w:b/>
          <w:sz w:val="28"/>
          <w:szCs w:val="28"/>
        </w:rPr>
        <w:t xml:space="preserve">  на 2018-2022 годы, </w:t>
      </w:r>
      <w:proofErr w:type="spellStart"/>
      <w:r w:rsidRPr="00015918">
        <w:rPr>
          <w:b/>
          <w:sz w:val="28"/>
          <w:szCs w:val="28"/>
        </w:rPr>
        <w:t>сумон</w:t>
      </w:r>
      <w:proofErr w:type="spellEnd"/>
      <w:r w:rsidRPr="00015918">
        <w:rPr>
          <w:b/>
          <w:sz w:val="28"/>
          <w:szCs w:val="28"/>
        </w:rPr>
        <w:t xml:space="preserve"> </w:t>
      </w:r>
      <w:proofErr w:type="spellStart"/>
      <w:r w:rsidRPr="00015918">
        <w:rPr>
          <w:b/>
          <w:sz w:val="28"/>
          <w:szCs w:val="28"/>
        </w:rPr>
        <w:t>Каргы</w:t>
      </w:r>
      <w:proofErr w:type="spellEnd"/>
      <w:r w:rsidRPr="00015918">
        <w:rPr>
          <w:b/>
          <w:sz w:val="28"/>
          <w:szCs w:val="28"/>
        </w:rPr>
        <w:t xml:space="preserve">, </w:t>
      </w:r>
      <w:proofErr w:type="spellStart"/>
      <w:r w:rsidRPr="00015918">
        <w:rPr>
          <w:b/>
          <w:sz w:val="28"/>
          <w:szCs w:val="28"/>
        </w:rPr>
        <w:t>сумон</w:t>
      </w:r>
      <w:proofErr w:type="spellEnd"/>
      <w:r w:rsidRPr="00015918">
        <w:rPr>
          <w:b/>
          <w:sz w:val="28"/>
          <w:szCs w:val="28"/>
        </w:rPr>
        <w:t xml:space="preserve"> </w:t>
      </w:r>
      <w:proofErr w:type="spellStart"/>
      <w:r w:rsidRPr="00015918">
        <w:rPr>
          <w:b/>
          <w:sz w:val="28"/>
          <w:szCs w:val="28"/>
        </w:rPr>
        <w:t>Моген</w:t>
      </w:r>
      <w:proofErr w:type="spellEnd"/>
      <w:r w:rsidRPr="00015918">
        <w:rPr>
          <w:b/>
          <w:sz w:val="28"/>
          <w:szCs w:val="28"/>
        </w:rPr>
        <w:t xml:space="preserve">-Бурен» всего – </w:t>
      </w:r>
      <w:r w:rsidR="003B218D">
        <w:rPr>
          <w:sz w:val="28"/>
          <w:szCs w:val="28"/>
        </w:rPr>
        <w:t>42,0</w:t>
      </w:r>
      <w:r w:rsidRPr="00015918">
        <w:rPr>
          <w:sz w:val="28"/>
          <w:szCs w:val="28"/>
        </w:rPr>
        <w:t xml:space="preserve"> тыс. рублей расходы направлены на строительство спортивной площадки:</w:t>
      </w:r>
    </w:p>
    <w:p w:rsidR="00A56859" w:rsidRPr="00015918" w:rsidRDefault="00A56859" w:rsidP="00A56859">
      <w:pPr>
        <w:pStyle w:val="a7"/>
        <w:numPr>
          <w:ilvl w:val="0"/>
          <w:numId w:val="32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Из республиканского бюджета на реализацию программ формирование современной городской среды – </w:t>
      </w:r>
      <w:r w:rsidR="003B218D">
        <w:rPr>
          <w:sz w:val="28"/>
          <w:szCs w:val="28"/>
        </w:rPr>
        <w:t>21,0</w:t>
      </w:r>
      <w:r w:rsidRPr="00015918">
        <w:rPr>
          <w:sz w:val="28"/>
          <w:szCs w:val="28"/>
        </w:rPr>
        <w:t xml:space="preserve"> тыс. рублей.</w:t>
      </w:r>
    </w:p>
    <w:p w:rsidR="00A56859" w:rsidRDefault="00A56859" w:rsidP="00A56859">
      <w:pPr>
        <w:pStyle w:val="a7"/>
        <w:numPr>
          <w:ilvl w:val="0"/>
          <w:numId w:val="32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Из бюджета муниципального района на реализацию программ формирование современной городской среды – </w:t>
      </w:r>
      <w:r w:rsidR="003B218D">
        <w:rPr>
          <w:sz w:val="28"/>
          <w:szCs w:val="28"/>
        </w:rPr>
        <w:t>21,0</w:t>
      </w:r>
      <w:r w:rsidRPr="00015918">
        <w:rPr>
          <w:sz w:val="28"/>
          <w:szCs w:val="28"/>
        </w:rPr>
        <w:t>тыс. рублей.</w:t>
      </w:r>
    </w:p>
    <w:p w:rsidR="00587D21" w:rsidRPr="00587D21" w:rsidRDefault="00587D21" w:rsidP="00587D21">
      <w:pPr>
        <w:pStyle w:val="a7"/>
        <w:numPr>
          <w:ilvl w:val="0"/>
          <w:numId w:val="32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587D21">
        <w:rPr>
          <w:sz w:val="28"/>
          <w:szCs w:val="28"/>
        </w:rPr>
        <w:t xml:space="preserve">Муниципальная программа </w:t>
      </w:r>
      <w:r w:rsidRPr="00587D21">
        <w:rPr>
          <w:b/>
          <w:sz w:val="28"/>
          <w:szCs w:val="28"/>
        </w:rPr>
        <w:t xml:space="preserve">"Создание условий для обеспечения доступным комфортным жильем сельского населения в </w:t>
      </w:r>
      <w:proofErr w:type="spellStart"/>
      <w:r w:rsidRPr="00587D21">
        <w:rPr>
          <w:b/>
          <w:sz w:val="28"/>
          <w:szCs w:val="28"/>
        </w:rPr>
        <w:t>Монгун-Тайгинском</w:t>
      </w:r>
      <w:proofErr w:type="spellEnd"/>
      <w:r w:rsidRPr="00587D21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е" на 2021-2023 годов </w:t>
      </w:r>
      <w:r w:rsidRPr="00587D21">
        <w:rPr>
          <w:sz w:val="28"/>
          <w:szCs w:val="28"/>
        </w:rPr>
        <w:t>направленны на Софинансирование 200 тыс.</w:t>
      </w:r>
      <w:r>
        <w:rPr>
          <w:sz w:val="28"/>
          <w:szCs w:val="28"/>
        </w:rPr>
        <w:t xml:space="preserve"> </w:t>
      </w:r>
      <w:r w:rsidRPr="00587D21">
        <w:rPr>
          <w:sz w:val="28"/>
          <w:szCs w:val="28"/>
        </w:rPr>
        <w:t>рублей.</w:t>
      </w:r>
    </w:p>
    <w:p w:rsidR="00A56859" w:rsidRPr="00015918" w:rsidRDefault="00A56859" w:rsidP="00A56859">
      <w:pPr>
        <w:shd w:val="clear" w:color="auto" w:fill="FFFFFF"/>
        <w:jc w:val="both"/>
        <w:rPr>
          <w:sz w:val="28"/>
          <w:szCs w:val="28"/>
        </w:rPr>
      </w:pPr>
    </w:p>
    <w:p w:rsidR="00A56859" w:rsidRPr="00015918" w:rsidRDefault="00A56859" w:rsidP="00A56859">
      <w:pPr>
        <w:jc w:val="center"/>
        <w:rPr>
          <w:b/>
          <w:sz w:val="28"/>
          <w:szCs w:val="28"/>
          <w:u w:val="single"/>
        </w:rPr>
      </w:pPr>
      <w:r w:rsidRPr="00015918">
        <w:rPr>
          <w:b/>
          <w:sz w:val="28"/>
          <w:szCs w:val="28"/>
          <w:u w:val="single"/>
        </w:rPr>
        <w:t>Раздел 0700 «Образование»</w:t>
      </w:r>
    </w:p>
    <w:p w:rsidR="00A56859" w:rsidRPr="00015918" w:rsidRDefault="00A56859" w:rsidP="00A56859">
      <w:pPr>
        <w:tabs>
          <w:tab w:val="left" w:pos="-284"/>
          <w:tab w:val="left" w:pos="993"/>
          <w:tab w:val="left" w:pos="7530"/>
        </w:tabs>
        <w:ind w:firstLine="567"/>
        <w:jc w:val="both"/>
        <w:rPr>
          <w:sz w:val="28"/>
          <w:szCs w:val="28"/>
        </w:rPr>
      </w:pPr>
    </w:p>
    <w:p w:rsidR="00A56859" w:rsidRDefault="00A56859" w:rsidP="00A56859">
      <w:pPr>
        <w:ind w:firstLine="709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Расходы по разделу 07 «Образование» запланированы в общем объеме </w:t>
      </w:r>
      <w:r w:rsidR="00AD456E">
        <w:rPr>
          <w:b/>
          <w:sz w:val="28"/>
          <w:szCs w:val="28"/>
        </w:rPr>
        <w:t>436 345,1</w:t>
      </w:r>
      <w:r w:rsidRPr="00015918">
        <w:rPr>
          <w:b/>
          <w:sz w:val="28"/>
          <w:szCs w:val="28"/>
        </w:rPr>
        <w:t xml:space="preserve"> тыс. рублей</w:t>
      </w:r>
      <w:r w:rsidR="00AD456E">
        <w:rPr>
          <w:sz w:val="28"/>
          <w:szCs w:val="28"/>
        </w:rPr>
        <w:t xml:space="preserve">, по сравнению с бюджетом 2022 </w:t>
      </w:r>
      <w:r w:rsidRPr="00015918">
        <w:rPr>
          <w:sz w:val="28"/>
          <w:szCs w:val="28"/>
        </w:rPr>
        <w:t xml:space="preserve">г. увеличились на 4 561,9 млн. рублей, с ростом </w:t>
      </w:r>
      <w:r w:rsidR="00AD456E">
        <w:rPr>
          <w:sz w:val="28"/>
          <w:szCs w:val="28"/>
        </w:rPr>
        <w:t>116</w:t>
      </w:r>
      <w:r w:rsidRPr="00015918">
        <w:rPr>
          <w:sz w:val="28"/>
          <w:szCs w:val="28"/>
        </w:rPr>
        <w:t>%.</w:t>
      </w:r>
    </w:p>
    <w:p w:rsidR="00AD456E" w:rsidRPr="00AD456E" w:rsidRDefault="00AD456E" w:rsidP="00AD456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Дошкольное образование – 124 477,5 тыс</w:t>
      </w:r>
      <w:r w:rsidRPr="00AD456E">
        <w:rPr>
          <w:sz w:val="28"/>
          <w:szCs w:val="28"/>
        </w:rPr>
        <w:t>. рублей</w:t>
      </w:r>
      <w:r w:rsidRPr="00AD456E">
        <w:rPr>
          <w:sz w:val="28"/>
          <w:szCs w:val="28"/>
          <w:lang w:val="en-US"/>
        </w:rPr>
        <w:t>;</w:t>
      </w:r>
      <w:r w:rsidRPr="00AD456E">
        <w:rPr>
          <w:sz w:val="28"/>
          <w:szCs w:val="28"/>
        </w:rPr>
        <w:t xml:space="preserve"> </w:t>
      </w:r>
    </w:p>
    <w:p w:rsidR="00AD456E" w:rsidRPr="00AD456E" w:rsidRDefault="00AD456E" w:rsidP="00AD456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456E">
        <w:rPr>
          <w:sz w:val="28"/>
          <w:szCs w:val="28"/>
        </w:rPr>
        <w:t xml:space="preserve">Общее образование – </w:t>
      </w:r>
      <w:r>
        <w:rPr>
          <w:sz w:val="28"/>
          <w:szCs w:val="28"/>
        </w:rPr>
        <w:t>238 327,5  тыс</w:t>
      </w:r>
      <w:r w:rsidRPr="00AD456E">
        <w:rPr>
          <w:sz w:val="28"/>
          <w:szCs w:val="28"/>
        </w:rPr>
        <w:t>. рублей</w:t>
      </w:r>
      <w:r w:rsidRPr="00AD456E">
        <w:rPr>
          <w:sz w:val="28"/>
          <w:szCs w:val="28"/>
          <w:lang w:val="en-US"/>
        </w:rPr>
        <w:t>;</w:t>
      </w:r>
    </w:p>
    <w:p w:rsidR="00AD456E" w:rsidRPr="00AD456E" w:rsidRDefault="00AD456E" w:rsidP="00AD456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456E">
        <w:rPr>
          <w:sz w:val="28"/>
          <w:szCs w:val="28"/>
        </w:rPr>
        <w:t xml:space="preserve">Дополнительное образование – </w:t>
      </w:r>
      <w:r>
        <w:rPr>
          <w:sz w:val="28"/>
          <w:szCs w:val="28"/>
        </w:rPr>
        <w:t>44 374,4 тыс</w:t>
      </w:r>
      <w:r w:rsidRPr="00AD456E">
        <w:rPr>
          <w:sz w:val="28"/>
          <w:szCs w:val="28"/>
        </w:rPr>
        <w:t>. рублей</w:t>
      </w:r>
      <w:r w:rsidRPr="00AD456E">
        <w:rPr>
          <w:sz w:val="28"/>
          <w:szCs w:val="28"/>
          <w:lang w:val="en-US"/>
        </w:rPr>
        <w:t>;</w:t>
      </w:r>
    </w:p>
    <w:p w:rsidR="00AD456E" w:rsidRPr="00AD456E" w:rsidRDefault="00AD456E" w:rsidP="00AD456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456E">
        <w:rPr>
          <w:sz w:val="28"/>
          <w:szCs w:val="28"/>
        </w:rPr>
        <w:t>Молодежная политика</w:t>
      </w:r>
      <w:r>
        <w:rPr>
          <w:sz w:val="28"/>
          <w:szCs w:val="28"/>
        </w:rPr>
        <w:t xml:space="preserve"> и оздоровление детей</w:t>
      </w:r>
      <w:r w:rsidRPr="00AD456E">
        <w:rPr>
          <w:sz w:val="28"/>
          <w:szCs w:val="28"/>
        </w:rPr>
        <w:t xml:space="preserve"> – </w:t>
      </w:r>
      <w:r>
        <w:rPr>
          <w:sz w:val="28"/>
          <w:szCs w:val="28"/>
        </w:rPr>
        <w:t>7945,2 тыс</w:t>
      </w:r>
      <w:r w:rsidRPr="00AD456E">
        <w:rPr>
          <w:sz w:val="28"/>
          <w:szCs w:val="28"/>
        </w:rPr>
        <w:t>. рублей;</w:t>
      </w:r>
    </w:p>
    <w:p w:rsidR="00AD456E" w:rsidRPr="00E2071F" w:rsidRDefault="00AD456E" w:rsidP="00E2071F">
      <w:pPr>
        <w:pStyle w:val="a7"/>
        <w:numPr>
          <w:ilvl w:val="0"/>
          <w:numId w:val="35"/>
        </w:numPr>
        <w:jc w:val="both"/>
        <w:rPr>
          <w:i/>
          <w:sz w:val="20"/>
          <w:szCs w:val="20"/>
        </w:rPr>
      </w:pPr>
      <w:r w:rsidRPr="00E2071F">
        <w:rPr>
          <w:sz w:val="28"/>
          <w:szCs w:val="28"/>
        </w:rPr>
        <w:t xml:space="preserve">Другие вопросы в области образования – </w:t>
      </w:r>
      <w:r w:rsidR="00E2071F">
        <w:rPr>
          <w:sz w:val="28"/>
          <w:szCs w:val="28"/>
        </w:rPr>
        <w:t>21 220,7 тыс</w:t>
      </w:r>
      <w:r w:rsidRPr="00E2071F">
        <w:rPr>
          <w:sz w:val="28"/>
          <w:szCs w:val="28"/>
        </w:rPr>
        <w:t>. рублей</w:t>
      </w:r>
      <w:r w:rsidR="00E2071F">
        <w:rPr>
          <w:sz w:val="28"/>
          <w:szCs w:val="28"/>
        </w:rPr>
        <w:t>;</w:t>
      </w:r>
    </w:p>
    <w:p w:rsidR="00E2071F" w:rsidRPr="00E2071F" w:rsidRDefault="00E2071F" w:rsidP="00E2071F">
      <w:pPr>
        <w:pStyle w:val="a7"/>
        <w:ind w:left="927"/>
        <w:jc w:val="both"/>
        <w:rPr>
          <w:i/>
          <w:sz w:val="20"/>
          <w:szCs w:val="20"/>
        </w:rPr>
      </w:pPr>
    </w:p>
    <w:p w:rsidR="00E2071F" w:rsidRPr="00E2071F" w:rsidRDefault="00E2071F" w:rsidP="00E207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071F">
        <w:rPr>
          <w:sz w:val="28"/>
          <w:szCs w:val="28"/>
        </w:rPr>
        <w:t>На увеличение бюджетных ассигнований повлияло:</w:t>
      </w:r>
    </w:p>
    <w:p w:rsidR="00E2071F" w:rsidRPr="00E2071F" w:rsidRDefault="00E2071F" w:rsidP="00E2071F">
      <w:pPr>
        <w:ind w:firstLine="567"/>
        <w:jc w:val="both"/>
        <w:rPr>
          <w:sz w:val="28"/>
          <w:szCs w:val="28"/>
        </w:rPr>
      </w:pPr>
      <w:r w:rsidRPr="00E2071F">
        <w:rPr>
          <w:sz w:val="28"/>
          <w:szCs w:val="28"/>
        </w:rPr>
        <w:t>1. При формировании фонда оплаты труда учтено:</w:t>
      </w:r>
    </w:p>
    <w:p w:rsidR="00E2071F" w:rsidRPr="00E2071F" w:rsidRDefault="00E2071F" w:rsidP="00E2071F">
      <w:pPr>
        <w:ind w:firstLine="709"/>
        <w:jc w:val="both"/>
        <w:rPr>
          <w:sz w:val="28"/>
          <w:szCs w:val="28"/>
        </w:rPr>
      </w:pPr>
      <w:proofErr w:type="gramStart"/>
      <w:r w:rsidRPr="00E2071F">
        <w:rPr>
          <w:sz w:val="28"/>
          <w:szCs w:val="28"/>
        </w:rPr>
        <w:t>- повышение оплаты труда отдельных категорий работников бюджетной сферы, на которых распространяется действие Указа Президента Российской Федерации от 7 мая 2012 г. № 597 «О мероприятиях по реализации государственной социальной политики» в связи с изменением темпов роста среднемесячной начисленной заработной платы в целом по Республике Тыва согласно прогнозу социально-экономического развития Республики Тыва на 2022 год и на плановый период 2024 и 2025</w:t>
      </w:r>
      <w:proofErr w:type="gramEnd"/>
      <w:r w:rsidRPr="00E2071F">
        <w:rPr>
          <w:sz w:val="28"/>
          <w:szCs w:val="28"/>
        </w:rPr>
        <w:t xml:space="preserve"> годов. </w:t>
      </w:r>
      <w:proofErr w:type="gramStart"/>
      <w:r w:rsidRPr="00E2071F">
        <w:rPr>
          <w:sz w:val="28"/>
          <w:szCs w:val="28"/>
        </w:rPr>
        <w:t>По предварительным расчетам увеличение среднемесячной начисленной зарплаты в республике прогнозируется с 40 429 рублей до 45 470 рублей или на 12,5% (письмо Министерства труда и социальной политики Республики Тыва от 29.09.2022г. № 01.47/8965);</w:t>
      </w:r>
      <w:proofErr w:type="gramEnd"/>
    </w:p>
    <w:p w:rsidR="00E2071F" w:rsidRPr="00E2071F" w:rsidRDefault="00E2071F" w:rsidP="00E2071F">
      <w:pPr>
        <w:ind w:firstLine="709"/>
        <w:jc w:val="both"/>
        <w:rPr>
          <w:sz w:val="28"/>
          <w:szCs w:val="28"/>
        </w:rPr>
      </w:pPr>
      <w:r w:rsidRPr="00E2071F">
        <w:rPr>
          <w:sz w:val="28"/>
          <w:szCs w:val="28"/>
        </w:rPr>
        <w:t>- индексация с 1 октября 2023 года должностных окладов прочих категорий работников на прогнозный уровень инфляции (на 5,5 %);</w:t>
      </w:r>
    </w:p>
    <w:p w:rsidR="00E2071F" w:rsidRPr="00E2071F" w:rsidRDefault="00E2071F" w:rsidP="00E2071F">
      <w:pPr>
        <w:ind w:firstLine="709"/>
        <w:jc w:val="both"/>
        <w:rPr>
          <w:sz w:val="28"/>
          <w:szCs w:val="28"/>
        </w:rPr>
      </w:pPr>
      <w:r w:rsidRPr="00E2071F">
        <w:rPr>
          <w:sz w:val="28"/>
          <w:szCs w:val="28"/>
        </w:rPr>
        <w:t xml:space="preserve">- увеличение размера МРОТ с 1 января 2023 года с 15 279 рублей (с 1 июня 2022 года) до 16 242 рублей учетом с районного коэффициента и северной надбавки, соответственно с 29 030 рублей до 30 860 рублей или с ростом </w:t>
      </w:r>
      <w:proofErr w:type="gramStart"/>
      <w:r w:rsidRPr="00E2071F">
        <w:rPr>
          <w:sz w:val="28"/>
          <w:szCs w:val="28"/>
        </w:rPr>
        <w:t>на</w:t>
      </w:r>
      <w:proofErr w:type="gramEnd"/>
      <w:r w:rsidRPr="00E2071F">
        <w:rPr>
          <w:sz w:val="28"/>
          <w:szCs w:val="28"/>
        </w:rPr>
        <w:t xml:space="preserve"> 6,3%.</w:t>
      </w:r>
    </w:p>
    <w:p w:rsidR="00E2071F" w:rsidRPr="00E2071F" w:rsidRDefault="00E2071F" w:rsidP="00E2071F">
      <w:pPr>
        <w:ind w:firstLine="709"/>
        <w:jc w:val="both"/>
        <w:rPr>
          <w:sz w:val="28"/>
          <w:szCs w:val="28"/>
        </w:rPr>
      </w:pPr>
      <w:r w:rsidRPr="00E2071F">
        <w:rPr>
          <w:sz w:val="28"/>
          <w:szCs w:val="28"/>
        </w:rPr>
        <w:t>- индексация с 1 сентября 2023 года стипендиального фонда для студентов республиканских образовательных учреждений профессионального и среднего образования на 5,5%;</w:t>
      </w:r>
    </w:p>
    <w:p w:rsidR="00E2071F" w:rsidRPr="00E2071F" w:rsidRDefault="00E2071F" w:rsidP="00E2071F">
      <w:pPr>
        <w:ind w:firstLine="709"/>
        <w:jc w:val="both"/>
        <w:rPr>
          <w:sz w:val="28"/>
          <w:szCs w:val="28"/>
        </w:rPr>
      </w:pPr>
      <w:r w:rsidRPr="00E2071F">
        <w:rPr>
          <w:sz w:val="28"/>
          <w:szCs w:val="28"/>
        </w:rPr>
        <w:t>2. рост тарифов на коммунальные услуги.</w:t>
      </w:r>
    </w:p>
    <w:p w:rsidR="00A56859" w:rsidRPr="00015918" w:rsidRDefault="00A56859" w:rsidP="00A56859">
      <w:pPr>
        <w:autoSpaceDE w:val="0"/>
        <w:autoSpaceDN w:val="0"/>
        <w:adjustRightInd w:val="0"/>
        <w:ind w:firstLine="567"/>
        <w:jc w:val="both"/>
        <w:rPr>
          <w:b/>
          <w:i/>
          <w:szCs w:val="28"/>
        </w:rPr>
      </w:pPr>
    </w:p>
    <w:p w:rsidR="00A56859" w:rsidRPr="00015918" w:rsidRDefault="00A56859" w:rsidP="00A568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По подразделу и подпрограммы </w:t>
      </w:r>
      <w:r w:rsidRPr="00015918">
        <w:rPr>
          <w:b/>
          <w:sz w:val="28"/>
          <w:szCs w:val="28"/>
        </w:rPr>
        <w:t>«Дошкольное образование»</w:t>
      </w:r>
      <w:r w:rsidRPr="00015918">
        <w:rPr>
          <w:sz w:val="28"/>
          <w:szCs w:val="28"/>
        </w:rPr>
        <w:t xml:space="preserve"> запланировано </w:t>
      </w:r>
      <w:r w:rsidR="00E2071F" w:rsidRPr="00E2071F">
        <w:rPr>
          <w:b/>
          <w:sz w:val="28"/>
          <w:szCs w:val="28"/>
        </w:rPr>
        <w:t>124 477,5</w:t>
      </w:r>
      <w:r w:rsidR="00E2071F">
        <w:rPr>
          <w:sz w:val="28"/>
          <w:szCs w:val="28"/>
        </w:rPr>
        <w:t xml:space="preserve"> </w:t>
      </w:r>
      <w:r w:rsidRPr="00015918">
        <w:rPr>
          <w:b/>
          <w:sz w:val="28"/>
          <w:szCs w:val="28"/>
        </w:rPr>
        <w:t>тыс. рублей</w:t>
      </w:r>
      <w:r w:rsidR="00E2071F">
        <w:rPr>
          <w:sz w:val="28"/>
          <w:szCs w:val="28"/>
        </w:rPr>
        <w:t>, с ростом к уровню 2022</w:t>
      </w:r>
      <w:r w:rsidRPr="00015918">
        <w:rPr>
          <w:sz w:val="28"/>
          <w:szCs w:val="28"/>
        </w:rPr>
        <w:t xml:space="preserve"> года на </w:t>
      </w:r>
      <w:r w:rsidR="00E2071F">
        <w:rPr>
          <w:sz w:val="28"/>
          <w:szCs w:val="28"/>
        </w:rPr>
        <w:t>20 613,9</w:t>
      </w:r>
      <w:r w:rsidRPr="00015918">
        <w:rPr>
          <w:sz w:val="28"/>
          <w:szCs w:val="28"/>
        </w:rPr>
        <w:t xml:space="preserve"> тыс. рублей на </w:t>
      </w:r>
      <w:r w:rsidR="00E2071F">
        <w:rPr>
          <w:sz w:val="28"/>
          <w:szCs w:val="28"/>
        </w:rPr>
        <w:t>119</w:t>
      </w:r>
      <w:r w:rsidRPr="00015918">
        <w:rPr>
          <w:sz w:val="28"/>
          <w:szCs w:val="28"/>
        </w:rPr>
        <w:t>%, в том числе:</w:t>
      </w:r>
    </w:p>
    <w:p w:rsidR="00A56859" w:rsidRPr="00015918" w:rsidRDefault="00A56859" w:rsidP="00A568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- расходы на реализацию бюджетных учреждений в области дошкольного образования– </w:t>
      </w:r>
      <w:r w:rsidR="00776DB4">
        <w:rPr>
          <w:b/>
          <w:sz w:val="28"/>
          <w:szCs w:val="28"/>
        </w:rPr>
        <w:t>103 157,456</w:t>
      </w:r>
      <w:r w:rsidRPr="00015918">
        <w:rPr>
          <w:b/>
          <w:sz w:val="28"/>
          <w:szCs w:val="28"/>
        </w:rPr>
        <w:t xml:space="preserve"> тыс. рублей</w:t>
      </w:r>
      <w:r w:rsidRPr="00015918">
        <w:rPr>
          <w:sz w:val="28"/>
          <w:szCs w:val="28"/>
        </w:rPr>
        <w:t>;</w:t>
      </w:r>
    </w:p>
    <w:p w:rsidR="00A56859" w:rsidRPr="00015918" w:rsidRDefault="00A56859" w:rsidP="00A568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- расходы на реализацию автономного учреждения в области дошкольного образования– </w:t>
      </w:r>
      <w:r w:rsidR="00776DB4">
        <w:rPr>
          <w:b/>
          <w:sz w:val="28"/>
          <w:szCs w:val="28"/>
        </w:rPr>
        <w:t>21320,040</w:t>
      </w:r>
      <w:r w:rsidRPr="00015918">
        <w:rPr>
          <w:b/>
          <w:sz w:val="28"/>
          <w:szCs w:val="28"/>
        </w:rPr>
        <w:t xml:space="preserve"> тыс. рублей</w:t>
      </w:r>
      <w:r w:rsidRPr="00015918">
        <w:rPr>
          <w:sz w:val="28"/>
          <w:szCs w:val="28"/>
        </w:rPr>
        <w:t xml:space="preserve">; </w:t>
      </w:r>
    </w:p>
    <w:p w:rsidR="00A56859" w:rsidRPr="00015918" w:rsidRDefault="00A56859" w:rsidP="00A56859">
      <w:pPr>
        <w:pStyle w:val="a7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На фонд оплаты труда – </w:t>
      </w:r>
      <w:r w:rsidR="00776DB4">
        <w:rPr>
          <w:sz w:val="28"/>
          <w:szCs w:val="28"/>
        </w:rPr>
        <w:t>94 676,0</w:t>
      </w:r>
      <w:r w:rsidRPr="00015918">
        <w:rPr>
          <w:sz w:val="28"/>
          <w:szCs w:val="28"/>
        </w:rPr>
        <w:t xml:space="preserve"> тыс. рублей;</w:t>
      </w:r>
    </w:p>
    <w:p w:rsidR="00A56859" w:rsidRPr="00015918" w:rsidRDefault="00A56859" w:rsidP="00A56859">
      <w:pPr>
        <w:pStyle w:val="a7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На коммунальные расходы – </w:t>
      </w:r>
      <w:r w:rsidR="00776DB4">
        <w:rPr>
          <w:sz w:val="28"/>
          <w:szCs w:val="28"/>
        </w:rPr>
        <w:t>4600,8</w:t>
      </w:r>
      <w:r w:rsidRPr="00015918">
        <w:rPr>
          <w:sz w:val="28"/>
          <w:szCs w:val="28"/>
        </w:rPr>
        <w:t xml:space="preserve"> тыс. рублей</w:t>
      </w:r>
    </w:p>
    <w:p w:rsidR="00A56859" w:rsidRDefault="00A56859" w:rsidP="00A56859">
      <w:pPr>
        <w:pStyle w:val="a7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Учебные расходы за счет субвенции – </w:t>
      </w:r>
      <w:r w:rsidR="00E2071F">
        <w:rPr>
          <w:sz w:val="28"/>
          <w:szCs w:val="28"/>
        </w:rPr>
        <w:t>623</w:t>
      </w:r>
      <w:r w:rsidRPr="00015918">
        <w:rPr>
          <w:sz w:val="28"/>
          <w:szCs w:val="28"/>
        </w:rPr>
        <w:t xml:space="preserve"> тыс. рублей</w:t>
      </w:r>
    </w:p>
    <w:p w:rsidR="00776DB4" w:rsidRPr="00015918" w:rsidRDefault="00776DB4" w:rsidP="00A56859">
      <w:pPr>
        <w:pStyle w:val="a7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Льготы сельским специалистам – 163,15 тыс. рублей</w:t>
      </w:r>
    </w:p>
    <w:p w:rsidR="00A56859" w:rsidRPr="00015918" w:rsidRDefault="00776DB4" w:rsidP="00A56859">
      <w:pPr>
        <w:pStyle w:val="a7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 собственных доходов</w:t>
      </w:r>
      <w:r w:rsidR="00A56859" w:rsidRPr="00015918">
        <w:rPr>
          <w:sz w:val="28"/>
          <w:szCs w:val="28"/>
        </w:rPr>
        <w:t xml:space="preserve"> – </w:t>
      </w:r>
      <w:r>
        <w:rPr>
          <w:sz w:val="28"/>
          <w:szCs w:val="28"/>
        </w:rPr>
        <w:t>3624,435</w:t>
      </w:r>
      <w:r w:rsidR="00A56859" w:rsidRPr="00015918">
        <w:rPr>
          <w:sz w:val="28"/>
          <w:szCs w:val="28"/>
        </w:rPr>
        <w:t xml:space="preserve"> тыс. рублей.</w:t>
      </w:r>
    </w:p>
    <w:p w:rsidR="00A56859" w:rsidRPr="00015918" w:rsidRDefault="00A56859" w:rsidP="00A56859">
      <w:pPr>
        <w:shd w:val="clear" w:color="auto" w:fill="FFFFFF"/>
        <w:jc w:val="both"/>
        <w:rPr>
          <w:sz w:val="28"/>
          <w:szCs w:val="28"/>
        </w:rPr>
      </w:pPr>
    </w:p>
    <w:p w:rsidR="00A56859" w:rsidRPr="00015918" w:rsidRDefault="00A56859" w:rsidP="00A56859">
      <w:pPr>
        <w:tabs>
          <w:tab w:val="left" w:pos="-567"/>
          <w:tab w:val="left" w:pos="993"/>
          <w:tab w:val="left" w:pos="7530"/>
        </w:tabs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По разделу </w:t>
      </w:r>
      <w:r w:rsidRPr="00015918">
        <w:rPr>
          <w:b/>
          <w:sz w:val="28"/>
          <w:szCs w:val="28"/>
        </w:rPr>
        <w:t>«Общее образование»</w:t>
      </w:r>
      <w:r w:rsidRPr="00015918">
        <w:rPr>
          <w:sz w:val="28"/>
          <w:szCs w:val="28"/>
        </w:rPr>
        <w:t xml:space="preserve"> расходы запланированы в объеме </w:t>
      </w:r>
      <w:r w:rsidR="00B4476E" w:rsidRPr="00B4476E">
        <w:rPr>
          <w:b/>
          <w:sz w:val="28"/>
          <w:szCs w:val="28"/>
        </w:rPr>
        <w:t>238 327,5</w:t>
      </w:r>
      <w:r w:rsidR="00B4476E">
        <w:rPr>
          <w:sz w:val="28"/>
          <w:szCs w:val="28"/>
        </w:rPr>
        <w:t xml:space="preserve"> </w:t>
      </w:r>
      <w:r w:rsidRPr="00015918">
        <w:rPr>
          <w:b/>
          <w:sz w:val="28"/>
          <w:szCs w:val="28"/>
        </w:rPr>
        <w:t>тыс. рублей</w:t>
      </w:r>
      <w:r w:rsidR="00B4476E">
        <w:rPr>
          <w:sz w:val="28"/>
          <w:szCs w:val="28"/>
        </w:rPr>
        <w:t>, что по сравнению с 2022</w:t>
      </w:r>
      <w:r w:rsidRPr="00015918">
        <w:rPr>
          <w:sz w:val="28"/>
          <w:szCs w:val="28"/>
        </w:rPr>
        <w:t xml:space="preserve"> г. больше на </w:t>
      </w:r>
      <w:r w:rsidR="00B4476E">
        <w:rPr>
          <w:sz w:val="28"/>
          <w:szCs w:val="28"/>
        </w:rPr>
        <w:t>32 189,65</w:t>
      </w:r>
      <w:r w:rsidRPr="00015918">
        <w:rPr>
          <w:sz w:val="28"/>
          <w:szCs w:val="28"/>
        </w:rPr>
        <w:t xml:space="preserve"> тыс. рублей, </w:t>
      </w:r>
      <w:r w:rsidR="00B4476E" w:rsidRPr="00015918">
        <w:rPr>
          <w:sz w:val="28"/>
          <w:szCs w:val="28"/>
        </w:rPr>
        <w:t xml:space="preserve">на </w:t>
      </w:r>
      <w:r w:rsidR="00B4476E">
        <w:rPr>
          <w:sz w:val="28"/>
          <w:szCs w:val="28"/>
        </w:rPr>
        <w:t>115</w:t>
      </w:r>
      <w:r w:rsidR="00B4476E" w:rsidRPr="00015918">
        <w:rPr>
          <w:sz w:val="28"/>
          <w:szCs w:val="28"/>
        </w:rPr>
        <w:t xml:space="preserve">%, в том числе </w:t>
      </w:r>
      <w:r w:rsidRPr="00015918">
        <w:rPr>
          <w:sz w:val="28"/>
          <w:szCs w:val="28"/>
        </w:rPr>
        <w:t>из них:</w:t>
      </w:r>
    </w:p>
    <w:p w:rsidR="00A56859" w:rsidRPr="009925ED" w:rsidRDefault="00A56859" w:rsidP="009925ED">
      <w:pPr>
        <w:numPr>
          <w:ilvl w:val="1"/>
          <w:numId w:val="33"/>
        </w:numPr>
        <w:ind w:left="0"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 расходы на реализацию подпрограммы основных общеобразовательных программ в области общего образования – </w:t>
      </w:r>
      <w:r w:rsidR="009925ED">
        <w:rPr>
          <w:sz w:val="28"/>
          <w:szCs w:val="28"/>
        </w:rPr>
        <w:t>235538,455</w:t>
      </w:r>
      <w:r w:rsidRPr="009925ED">
        <w:rPr>
          <w:sz w:val="28"/>
          <w:szCs w:val="28"/>
        </w:rPr>
        <w:t xml:space="preserve"> тыс. рублей</w:t>
      </w:r>
      <w:r w:rsidR="009925ED">
        <w:rPr>
          <w:sz w:val="28"/>
          <w:szCs w:val="28"/>
        </w:rPr>
        <w:t xml:space="preserve"> из них</w:t>
      </w:r>
      <w:proofErr w:type="gramStart"/>
      <w:r w:rsidR="009925ED">
        <w:rPr>
          <w:sz w:val="28"/>
          <w:szCs w:val="28"/>
        </w:rPr>
        <w:t xml:space="preserve"> </w:t>
      </w:r>
      <w:r w:rsidRPr="009925ED">
        <w:rPr>
          <w:sz w:val="28"/>
          <w:szCs w:val="28"/>
        </w:rPr>
        <w:t>;</w:t>
      </w:r>
      <w:proofErr w:type="gramEnd"/>
    </w:p>
    <w:p w:rsidR="00A56859" w:rsidRPr="00015918" w:rsidRDefault="00A56859" w:rsidP="00A568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ab/>
        <w:t xml:space="preserve">- субвенции органам местного самоуправления в части финансирования расходов на оплату труда, приобретение учебников и учебных пособий, средств обучения, игр, игрушек в дошкольных образовательных организациях, за исключением расходов на содержание зданий и оплату коммунальных услуг – </w:t>
      </w:r>
      <w:r w:rsidR="00B4476E">
        <w:rPr>
          <w:sz w:val="28"/>
          <w:szCs w:val="28"/>
        </w:rPr>
        <w:t>194 700</w:t>
      </w:r>
      <w:r w:rsidRPr="00015918">
        <w:rPr>
          <w:sz w:val="28"/>
          <w:szCs w:val="28"/>
        </w:rPr>
        <w:t xml:space="preserve"> тыс. рублей;</w:t>
      </w:r>
    </w:p>
    <w:p w:rsidR="00A56859" w:rsidRPr="00015918" w:rsidRDefault="00A56859" w:rsidP="00A568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ab/>
        <w:t xml:space="preserve">- субсидии на коммунальные услуги – </w:t>
      </w:r>
      <w:r w:rsidR="00B4476E">
        <w:rPr>
          <w:sz w:val="28"/>
          <w:szCs w:val="28"/>
        </w:rPr>
        <w:t>13 746,508</w:t>
      </w:r>
      <w:r w:rsidRPr="00015918">
        <w:rPr>
          <w:sz w:val="28"/>
          <w:szCs w:val="28"/>
        </w:rPr>
        <w:t xml:space="preserve"> тыс. рублей.</w:t>
      </w:r>
    </w:p>
    <w:p w:rsidR="00A56859" w:rsidRPr="00015918" w:rsidRDefault="00A56859" w:rsidP="00A568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ab/>
        <w:t xml:space="preserve">- субсидии на организацию бесплатного  горячего питания обучающихся, получающих начальное общее образование муниципальных образовательных организациях – </w:t>
      </w:r>
      <w:r w:rsidR="00B4476E">
        <w:rPr>
          <w:sz w:val="28"/>
          <w:szCs w:val="28"/>
        </w:rPr>
        <w:t>7 824,0</w:t>
      </w:r>
      <w:r w:rsidRPr="00015918">
        <w:rPr>
          <w:sz w:val="28"/>
          <w:szCs w:val="28"/>
        </w:rPr>
        <w:t xml:space="preserve"> тыс. рублей</w:t>
      </w:r>
    </w:p>
    <w:p w:rsidR="00A56859" w:rsidRPr="00015918" w:rsidRDefault="00A56859" w:rsidP="00A56859">
      <w:pPr>
        <w:numPr>
          <w:ilvl w:val="1"/>
          <w:numId w:val="33"/>
        </w:numPr>
        <w:ind w:left="0"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  Подпрограмма </w:t>
      </w:r>
      <w:r w:rsidRPr="00015918">
        <w:rPr>
          <w:b/>
          <w:sz w:val="28"/>
          <w:szCs w:val="28"/>
        </w:rPr>
        <w:t>«дети чабанов»</w:t>
      </w:r>
      <w:r w:rsidRPr="00015918">
        <w:rPr>
          <w:sz w:val="28"/>
          <w:szCs w:val="28"/>
        </w:rPr>
        <w:t xml:space="preserve">  предусмотрено – </w:t>
      </w:r>
      <w:r w:rsidR="00B4476E">
        <w:rPr>
          <w:sz w:val="28"/>
          <w:szCs w:val="28"/>
        </w:rPr>
        <w:t>1904,0</w:t>
      </w:r>
      <w:r w:rsidRPr="00015918">
        <w:rPr>
          <w:sz w:val="28"/>
          <w:szCs w:val="28"/>
        </w:rPr>
        <w:t xml:space="preserve"> тыс. рублей.</w:t>
      </w:r>
    </w:p>
    <w:p w:rsidR="00A56859" w:rsidRPr="00015918" w:rsidRDefault="00A56859" w:rsidP="00A56859">
      <w:pPr>
        <w:ind w:left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- из муниципального бюджета на содержание детей чабанов, в интернатах образовательных организаций – </w:t>
      </w:r>
      <w:r w:rsidR="00B4476E">
        <w:rPr>
          <w:sz w:val="28"/>
          <w:szCs w:val="28"/>
        </w:rPr>
        <w:t>500</w:t>
      </w:r>
      <w:r w:rsidRPr="00015918">
        <w:rPr>
          <w:sz w:val="28"/>
          <w:szCs w:val="28"/>
        </w:rPr>
        <w:t xml:space="preserve">,0 тыс. рублей </w:t>
      </w:r>
    </w:p>
    <w:p w:rsidR="00A56859" w:rsidRPr="00015918" w:rsidRDefault="00A56859" w:rsidP="00A56859">
      <w:pPr>
        <w:ind w:left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 - из субсидии на содержание детей чабанов, в интернатах образовательных организаций – </w:t>
      </w:r>
      <w:r w:rsidR="00B4476E">
        <w:rPr>
          <w:sz w:val="28"/>
          <w:szCs w:val="28"/>
        </w:rPr>
        <w:t>1404,0</w:t>
      </w:r>
      <w:r w:rsidRPr="00015918">
        <w:rPr>
          <w:sz w:val="28"/>
          <w:szCs w:val="28"/>
        </w:rPr>
        <w:t xml:space="preserve">  тыс. рублей;</w:t>
      </w:r>
    </w:p>
    <w:p w:rsidR="00A56859" w:rsidRPr="00015918" w:rsidRDefault="00A56859" w:rsidP="00A56859">
      <w:pPr>
        <w:pStyle w:val="a7"/>
        <w:numPr>
          <w:ilvl w:val="1"/>
          <w:numId w:val="33"/>
        </w:numPr>
        <w:ind w:left="0" w:firstLine="567"/>
        <w:jc w:val="both"/>
        <w:rPr>
          <w:bCs/>
          <w:sz w:val="28"/>
          <w:szCs w:val="28"/>
        </w:rPr>
      </w:pPr>
      <w:r w:rsidRPr="00015918">
        <w:rPr>
          <w:sz w:val="28"/>
          <w:szCs w:val="28"/>
        </w:rPr>
        <w:t xml:space="preserve"> Муниципальная программа</w:t>
      </w:r>
      <w:r w:rsidRPr="00015918">
        <w:rPr>
          <w:b/>
          <w:sz w:val="28"/>
          <w:szCs w:val="28"/>
        </w:rPr>
        <w:t xml:space="preserve"> «Развитие государственных языков Республики Тыва в </w:t>
      </w:r>
      <w:proofErr w:type="spellStart"/>
      <w:r w:rsidRPr="00015918">
        <w:rPr>
          <w:b/>
          <w:sz w:val="28"/>
          <w:szCs w:val="28"/>
        </w:rPr>
        <w:t>Монгун-Тайгинском</w:t>
      </w:r>
      <w:proofErr w:type="spellEnd"/>
      <w:r w:rsidRPr="00015918">
        <w:rPr>
          <w:b/>
          <w:sz w:val="28"/>
          <w:szCs w:val="28"/>
        </w:rPr>
        <w:t xml:space="preserve"> </w:t>
      </w:r>
      <w:proofErr w:type="spellStart"/>
      <w:r w:rsidRPr="00015918">
        <w:rPr>
          <w:b/>
          <w:sz w:val="28"/>
          <w:szCs w:val="28"/>
        </w:rPr>
        <w:t>кожууне</w:t>
      </w:r>
      <w:proofErr w:type="spellEnd"/>
      <w:r w:rsidRPr="00015918">
        <w:rPr>
          <w:b/>
          <w:sz w:val="28"/>
          <w:szCs w:val="28"/>
        </w:rPr>
        <w:t xml:space="preserve"> на 2022-2024 годы» - </w:t>
      </w:r>
      <w:r w:rsidR="00A70FC7">
        <w:rPr>
          <w:b/>
          <w:sz w:val="28"/>
          <w:szCs w:val="28"/>
        </w:rPr>
        <w:t>80</w:t>
      </w:r>
      <w:r w:rsidRPr="00015918">
        <w:rPr>
          <w:b/>
          <w:sz w:val="28"/>
          <w:szCs w:val="28"/>
        </w:rPr>
        <w:t>,0 тыс. рублей</w:t>
      </w:r>
      <w:r w:rsidRPr="00015918">
        <w:rPr>
          <w:sz w:val="28"/>
          <w:szCs w:val="28"/>
        </w:rPr>
        <w:t xml:space="preserve"> на подписку и периодические и справочные издания, в том числе для читальных залов библиотек, с учетом доставки подписных изданий, если она предусмотрена в договоре подписки и </w:t>
      </w:r>
      <w:r w:rsidRPr="00015918">
        <w:t xml:space="preserve"> </w:t>
      </w:r>
      <w:r w:rsidRPr="00015918">
        <w:rPr>
          <w:sz w:val="28"/>
          <w:szCs w:val="28"/>
        </w:rPr>
        <w:t>приобретение объектов для комплектования библиотечного фонда.</w:t>
      </w:r>
    </w:p>
    <w:p w:rsidR="00A56859" w:rsidRPr="00015918" w:rsidRDefault="00A56859" w:rsidP="00A70FC7">
      <w:pPr>
        <w:pStyle w:val="a7"/>
        <w:numPr>
          <w:ilvl w:val="1"/>
          <w:numId w:val="33"/>
        </w:numPr>
        <w:ind w:left="0" w:firstLine="1080"/>
        <w:jc w:val="both"/>
        <w:rPr>
          <w:bCs/>
          <w:sz w:val="28"/>
          <w:szCs w:val="28"/>
        </w:rPr>
      </w:pPr>
      <w:r w:rsidRPr="00015918">
        <w:rPr>
          <w:bCs/>
          <w:sz w:val="28"/>
          <w:szCs w:val="28"/>
        </w:rPr>
        <w:t xml:space="preserve">Муниципальная  программа </w:t>
      </w:r>
      <w:r w:rsidR="00A70FC7" w:rsidRPr="00A70FC7">
        <w:rPr>
          <w:b/>
          <w:bCs/>
          <w:sz w:val="28"/>
          <w:szCs w:val="28"/>
        </w:rPr>
        <w:t xml:space="preserve">Патриотическое воспитание </w:t>
      </w:r>
      <w:proofErr w:type="spellStart"/>
      <w:r w:rsidR="00A70FC7" w:rsidRPr="00A70FC7">
        <w:rPr>
          <w:b/>
          <w:bCs/>
          <w:sz w:val="28"/>
          <w:szCs w:val="28"/>
        </w:rPr>
        <w:t>несовершенолетних</w:t>
      </w:r>
      <w:proofErr w:type="spellEnd"/>
      <w:r w:rsidR="00A70FC7" w:rsidRPr="00A70FC7">
        <w:rPr>
          <w:b/>
          <w:bCs/>
          <w:sz w:val="28"/>
          <w:szCs w:val="28"/>
        </w:rPr>
        <w:t xml:space="preserve">, обучающихся в </w:t>
      </w:r>
      <w:proofErr w:type="spellStart"/>
      <w:r w:rsidR="00A70FC7" w:rsidRPr="00A70FC7">
        <w:rPr>
          <w:b/>
          <w:bCs/>
          <w:sz w:val="28"/>
          <w:szCs w:val="28"/>
        </w:rPr>
        <w:t>Монгун-Тайгинском</w:t>
      </w:r>
      <w:proofErr w:type="spellEnd"/>
      <w:r w:rsidR="00A70FC7" w:rsidRPr="00A70FC7">
        <w:rPr>
          <w:b/>
          <w:bCs/>
          <w:sz w:val="28"/>
          <w:szCs w:val="28"/>
        </w:rPr>
        <w:t xml:space="preserve"> районе, на 2023-2025 годы" </w:t>
      </w:r>
      <w:r w:rsidRPr="00015918">
        <w:rPr>
          <w:b/>
          <w:bCs/>
          <w:sz w:val="28"/>
          <w:szCs w:val="28"/>
        </w:rPr>
        <w:t>–</w:t>
      </w:r>
      <w:r w:rsidR="00A70FC7">
        <w:rPr>
          <w:b/>
          <w:bCs/>
          <w:sz w:val="28"/>
          <w:szCs w:val="28"/>
        </w:rPr>
        <w:t xml:space="preserve"> 228</w:t>
      </w:r>
      <w:r w:rsidRPr="00015918">
        <w:rPr>
          <w:b/>
          <w:bCs/>
          <w:sz w:val="28"/>
          <w:szCs w:val="28"/>
        </w:rPr>
        <w:t>,0 тыс. рублей</w:t>
      </w:r>
      <w:proofErr w:type="gramStart"/>
      <w:r w:rsidR="00A70FC7">
        <w:rPr>
          <w:bCs/>
          <w:sz w:val="28"/>
          <w:szCs w:val="28"/>
        </w:rPr>
        <w:t xml:space="preserve"> </w:t>
      </w:r>
      <w:r w:rsidRPr="00015918">
        <w:rPr>
          <w:bCs/>
          <w:sz w:val="28"/>
          <w:szCs w:val="28"/>
        </w:rPr>
        <w:t>.</w:t>
      </w:r>
      <w:proofErr w:type="gramEnd"/>
    </w:p>
    <w:p w:rsidR="00A70FC7" w:rsidRDefault="00A70FC7" w:rsidP="00A56859">
      <w:pPr>
        <w:tabs>
          <w:tab w:val="left" w:pos="-567"/>
          <w:tab w:val="left" w:pos="993"/>
          <w:tab w:val="left" w:pos="7530"/>
        </w:tabs>
        <w:jc w:val="both"/>
        <w:rPr>
          <w:sz w:val="28"/>
          <w:szCs w:val="28"/>
        </w:rPr>
      </w:pPr>
    </w:p>
    <w:p w:rsidR="00A56859" w:rsidRPr="00015918" w:rsidRDefault="00A56859" w:rsidP="00A56859">
      <w:pPr>
        <w:tabs>
          <w:tab w:val="left" w:pos="-567"/>
          <w:tab w:val="left" w:pos="993"/>
          <w:tab w:val="left" w:pos="7530"/>
        </w:tabs>
        <w:jc w:val="both"/>
        <w:rPr>
          <w:sz w:val="28"/>
          <w:szCs w:val="28"/>
        </w:rPr>
      </w:pPr>
      <w:r w:rsidRPr="00015918">
        <w:rPr>
          <w:sz w:val="28"/>
          <w:szCs w:val="28"/>
        </w:rPr>
        <w:tab/>
        <w:t xml:space="preserve">По подразделу </w:t>
      </w:r>
      <w:r w:rsidRPr="00015918">
        <w:rPr>
          <w:b/>
          <w:sz w:val="28"/>
          <w:szCs w:val="28"/>
        </w:rPr>
        <w:t>«Дополнительное образование детей»</w:t>
      </w:r>
      <w:r w:rsidRPr="00015918">
        <w:rPr>
          <w:sz w:val="28"/>
          <w:szCs w:val="28"/>
        </w:rPr>
        <w:t xml:space="preserve"> – </w:t>
      </w:r>
      <w:r w:rsidR="00A70FC7">
        <w:rPr>
          <w:sz w:val="28"/>
          <w:szCs w:val="28"/>
        </w:rPr>
        <w:t xml:space="preserve">44 374,4 </w:t>
      </w:r>
      <w:r w:rsidRPr="00015918">
        <w:rPr>
          <w:b/>
          <w:sz w:val="28"/>
          <w:szCs w:val="28"/>
        </w:rPr>
        <w:t>тыс. рублей,</w:t>
      </w:r>
      <w:r w:rsidRPr="00015918">
        <w:rPr>
          <w:sz w:val="28"/>
          <w:szCs w:val="28"/>
        </w:rPr>
        <w:t xml:space="preserve"> Подпрограмма "Развитие дополнительного  образования детей" из них  на предоставление субсидии бюджетным учреждениям на финансовое обеспечение государственного и муниципального задания на оказание государственных и муниципальных услуг (выполнение работ) с учетом выполнения целевых индикаторов подросткового клуба «Орнамент»  – </w:t>
      </w:r>
      <w:r w:rsidR="00A70FC7">
        <w:rPr>
          <w:sz w:val="28"/>
          <w:szCs w:val="28"/>
        </w:rPr>
        <w:t>14 729,581 тыс</w:t>
      </w:r>
      <w:r w:rsidRPr="00015918">
        <w:rPr>
          <w:sz w:val="28"/>
          <w:szCs w:val="28"/>
        </w:rPr>
        <w:t>. рублей</w:t>
      </w:r>
      <w:proofErr w:type="gramStart"/>
      <w:r w:rsidRPr="00015918">
        <w:rPr>
          <w:sz w:val="28"/>
          <w:szCs w:val="28"/>
        </w:rPr>
        <w:t>.</w:t>
      </w:r>
      <w:proofErr w:type="gramEnd"/>
      <w:r w:rsidRPr="00015918">
        <w:rPr>
          <w:sz w:val="28"/>
          <w:szCs w:val="28"/>
        </w:rPr>
        <w:t xml:space="preserve"> </w:t>
      </w:r>
      <w:proofErr w:type="gramStart"/>
      <w:r w:rsidRPr="00015918">
        <w:rPr>
          <w:sz w:val="28"/>
          <w:szCs w:val="28"/>
        </w:rPr>
        <w:t>и</w:t>
      </w:r>
      <w:proofErr w:type="gramEnd"/>
      <w:r w:rsidRPr="00015918">
        <w:rPr>
          <w:sz w:val="28"/>
          <w:szCs w:val="28"/>
        </w:rPr>
        <w:t xml:space="preserve"> Детские школы искусств – </w:t>
      </w:r>
      <w:r w:rsidR="00A70FC7">
        <w:rPr>
          <w:sz w:val="28"/>
          <w:szCs w:val="28"/>
        </w:rPr>
        <w:t>29 644,781</w:t>
      </w:r>
      <w:r w:rsidRPr="00015918">
        <w:rPr>
          <w:sz w:val="28"/>
          <w:szCs w:val="28"/>
        </w:rPr>
        <w:t xml:space="preserve"> тыс. рублей.</w:t>
      </w:r>
    </w:p>
    <w:p w:rsidR="00A56859" w:rsidRPr="00015918" w:rsidRDefault="00A56859" w:rsidP="00A56859">
      <w:pPr>
        <w:tabs>
          <w:tab w:val="left" w:pos="-567"/>
          <w:tab w:val="left" w:pos="993"/>
          <w:tab w:val="left" w:pos="7530"/>
        </w:tabs>
        <w:jc w:val="both"/>
        <w:rPr>
          <w:sz w:val="28"/>
          <w:szCs w:val="28"/>
        </w:rPr>
      </w:pP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По подразделу </w:t>
      </w:r>
      <w:r w:rsidRPr="00015918">
        <w:rPr>
          <w:b/>
          <w:sz w:val="28"/>
          <w:szCs w:val="28"/>
        </w:rPr>
        <w:t>«Молодежная политика и оздоровление детей»</w:t>
      </w:r>
      <w:r w:rsidRPr="00015918">
        <w:rPr>
          <w:sz w:val="28"/>
          <w:szCs w:val="28"/>
        </w:rPr>
        <w:t xml:space="preserve"> на организацию проведения оздоровительной кампании детей и мероприятий по молодежной политике предусмотрены </w:t>
      </w:r>
      <w:r w:rsidR="00A70FC7">
        <w:rPr>
          <w:sz w:val="28"/>
          <w:szCs w:val="28"/>
        </w:rPr>
        <w:t xml:space="preserve">7945,2 </w:t>
      </w:r>
      <w:r w:rsidRPr="00015918">
        <w:rPr>
          <w:b/>
          <w:sz w:val="28"/>
          <w:szCs w:val="28"/>
        </w:rPr>
        <w:t>тыс. рублей</w:t>
      </w:r>
      <w:r w:rsidRPr="00015918">
        <w:rPr>
          <w:sz w:val="28"/>
          <w:szCs w:val="28"/>
        </w:rPr>
        <w:t>, в том числе:</w:t>
      </w:r>
    </w:p>
    <w:p w:rsidR="00A56859" w:rsidRDefault="00811C53" w:rsidP="00A56859">
      <w:pPr>
        <w:numPr>
          <w:ilvl w:val="1"/>
          <w:numId w:val="3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56859" w:rsidRPr="00015918">
        <w:rPr>
          <w:sz w:val="28"/>
          <w:szCs w:val="28"/>
        </w:rPr>
        <w:t xml:space="preserve">субвенции на финансовое обеспечение мероприятий по проведению оздоровительной кампании детей – </w:t>
      </w:r>
      <w:r w:rsidR="00A70FC7">
        <w:rPr>
          <w:sz w:val="28"/>
          <w:szCs w:val="28"/>
        </w:rPr>
        <w:t>2523</w:t>
      </w:r>
      <w:r w:rsidR="00A56859" w:rsidRPr="00015918">
        <w:rPr>
          <w:sz w:val="28"/>
          <w:szCs w:val="28"/>
        </w:rPr>
        <w:t>,0 тыс. рублей;</w:t>
      </w:r>
    </w:p>
    <w:p w:rsidR="00A70FC7" w:rsidRPr="00811C53" w:rsidRDefault="00811C53" w:rsidP="00811C53">
      <w:pPr>
        <w:numPr>
          <w:ilvl w:val="1"/>
          <w:numId w:val="33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A70FC7" w:rsidRPr="00A70FC7">
        <w:rPr>
          <w:sz w:val="28"/>
          <w:szCs w:val="28"/>
        </w:rPr>
        <w:t>Муниципальная программа "</w:t>
      </w:r>
      <w:r w:rsidR="00A70FC7" w:rsidRPr="00811C53">
        <w:rPr>
          <w:b/>
          <w:sz w:val="28"/>
          <w:szCs w:val="28"/>
        </w:rPr>
        <w:t xml:space="preserve">Развитие системы  молодежной политики в </w:t>
      </w:r>
      <w:proofErr w:type="spellStart"/>
      <w:r w:rsidR="00A70FC7" w:rsidRPr="00811C53">
        <w:rPr>
          <w:b/>
          <w:sz w:val="28"/>
          <w:szCs w:val="28"/>
        </w:rPr>
        <w:t>Монгун-Тайгинском</w:t>
      </w:r>
      <w:proofErr w:type="spellEnd"/>
      <w:r w:rsidR="00A70FC7" w:rsidRPr="00811C53">
        <w:rPr>
          <w:b/>
          <w:sz w:val="28"/>
          <w:szCs w:val="28"/>
        </w:rPr>
        <w:t xml:space="preserve"> </w:t>
      </w:r>
      <w:proofErr w:type="spellStart"/>
      <w:r w:rsidR="00A70FC7" w:rsidRPr="00811C53">
        <w:rPr>
          <w:b/>
          <w:sz w:val="28"/>
          <w:szCs w:val="28"/>
        </w:rPr>
        <w:t>кожууне</w:t>
      </w:r>
      <w:proofErr w:type="spellEnd"/>
      <w:r w:rsidR="00A70FC7" w:rsidRPr="00811C53">
        <w:rPr>
          <w:b/>
          <w:sz w:val="28"/>
          <w:szCs w:val="28"/>
        </w:rPr>
        <w:t xml:space="preserve"> Республики Тыва " на 2023-2025 годы</w:t>
      </w:r>
      <w:r w:rsidRPr="00A70FC7">
        <w:rPr>
          <w:b/>
          <w:bCs/>
          <w:sz w:val="28"/>
          <w:szCs w:val="28"/>
        </w:rPr>
        <w:t xml:space="preserve">" </w:t>
      </w:r>
      <w:r w:rsidRPr="00015918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70,0 </w:t>
      </w:r>
      <w:r w:rsidRPr="00015918">
        <w:rPr>
          <w:b/>
          <w:bCs/>
          <w:sz w:val="28"/>
          <w:szCs w:val="28"/>
        </w:rPr>
        <w:t>тыс. рублей</w:t>
      </w:r>
    </w:p>
    <w:p w:rsidR="00A56859" w:rsidRPr="00015918" w:rsidRDefault="00A56859" w:rsidP="00A56859">
      <w:pPr>
        <w:ind w:left="567"/>
        <w:jc w:val="both"/>
        <w:rPr>
          <w:sz w:val="28"/>
          <w:szCs w:val="28"/>
        </w:rPr>
      </w:pPr>
    </w:p>
    <w:p w:rsidR="00A56859" w:rsidRPr="00015918" w:rsidRDefault="00A56859" w:rsidP="00A56859">
      <w:pPr>
        <w:tabs>
          <w:tab w:val="left" w:pos="-567"/>
        </w:tabs>
        <w:ind w:firstLine="567"/>
        <w:jc w:val="both"/>
        <w:rPr>
          <w:b/>
          <w:sz w:val="28"/>
          <w:szCs w:val="28"/>
        </w:rPr>
      </w:pPr>
      <w:r w:rsidRPr="00015918">
        <w:rPr>
          <w:sz w:val="28"/>
          <w:szCs w:val="28"/>
        </w:rPr>
        <w:t xml:space="preserve">По разделу </w:t>
      </w:r>
      <w:r w:rsidRPr="00015918">
        <w:rPr>
          <w:b/>
          <w:sz w:val="28"/>
          <w:szCs w:val="28"/>
        </w:rPr>
        <w:t>«Другие вопросы в области образования»</w:t>
      </w:r>
      <w:r w:rsidRPr="00015918">
        <w:rPr>
          <w:sz w:val="28"/>
          <w:szCs w:val="28"/>
        </w:rPr>
        <w:t xml:space="preserve"> предусмотрено </w:t>
      </w:r>
      <w:r w:rsidR="00811C53">
        <w:rPr>
          <w:sz w:val="28"/>
          <w:szCs w:val="28"/>
        </w:rPr>
        <w:t xml:space="preserve">21 220,7 </w:t>
      </w:r>
      <w:r w:rsidRPr="00015918">
        <w:rPr>
          <w:b/>
          <w:sz w:val="28"/>
          <w:szCs w:val="28"/>
        </w:rPr>
        <w:t>тыс. рублей</w:t>
      </w:r>
      <w:r w:rsidRPr="00015918">
        <w:rPr>
          <w:sz w:val="28"/>
          <w:szCs w:val="28"/>
        </w:rPr>
        <w:t>, в том числе:</w:t>
      </w:r>
    </w:p>
    <w:p w:rsidR="00A56859" w:rsidRPr="009925ED" w:rsidRDefault="00A56859" w:rsidP="009925ED">
      <w:pPr>
        <w:numPr>
          <w:ilvl w:val="0"/>
          <w:numId w:val="34"/>
        </w:numPr>
        <w:tabs>
          <w:tab w:val="left" w:pos="-567"/>
        </w:tabs>
        <w:ind w:left="-142" w:firstLine="852"/>
        <w:jc w:val="both"/>
        <w:rPr>
          <w:bCs/>
          <w:color w:val="000000"/>
          <w:sz w:val="28"/>
          <w:szCs w:val="28"/>
        </w:rPr>
      </w:pPr>
      <w:r w:rsidRPr="00015918">
        <w:rPr>
          <w:sz w:val="28"/>
          <w:szCs w:val="28"/>
        </w:rPr>
        <w:t xml:space="preserve"> Учебно-методические кабинеты, централизованные бухгалтерии, группы хозяйственного обслуживания </w:t>
      </w:r>
      <w:r w:rsidR="00811C53">
        <w:rPr>
          <w:sz w:val="28"/>
          <w:szCs w:val="28"/>
        </w:rPr>
        <w:t>–</w:t>
      </w:r>
      <w:r w:rsidRPr="00015918">
        <w:rPr>
          <w:sz w:val="28"/>
          <w:szCs w:val="28"/>
        </w:rPr>
        <w:t xml:space="preserve"> </w:t>
      </w:r>
      <w:r w:rsidR="00811C53">
        <w:rPr>
          <w:b/>
          <w:sz w:val="28"/>
          <w:szCs w:val="28"/>
        </w:rPr>
        <w:t>19</w:t>
      </w:r>
      <w:r w:rsidR="00A701B6">
        <w:rPr>
          <w:b/>
          <w:sz w:val="28"/>
          <w:szCs w:val="28"/>
        </w:rPr>
        <w:t>661</w:t>
      </w:r>
      <w:r w:rsidR="009925ED">
        <w:rPr>
          <w:b/>
          <w:sz w:val="28"/>
          <w:szCs w:val="28"/>
        </w:rPr>
        <w:t>,3</w:t>
      </w:r>
      <w:r w:rsidR="009925ED">
        <w:rPr>
          <w:bCs/>
          <w:color w:val="000000"/>
          <w:sz w:val="28"/>
          <w:szCs w:val="28"/>
        </w:rPr>
        <w:t xml:space="preserve"> </w:t>
      </w:r>
      <w:r w:rsidR="00811C53" w:rsidRPr="009925ED">
        <w:rPr>
          <w:b/>
          <w:sz w:val="28"/>
          <w:szCs w:val="28"/>
        </w:rPr>
        <w:t xml:space="preserve"> </w:t>
      </w:r>
      <w:r w:rsidRPr="009925ED">
        <w:rPr>
          <w:b/>
          <w:sz w:val="28"/>
          <w:szCs w:val="28"/>
        </w:rPr>
        <w:t>тыс. рублей.</w:t>
      </w:r>
    </w:p>
    <w:p w:rsidR="00A56859" w:rsidRPr="00015918" w:rsidRDefault="00A56859" w:rsidP="00A56859">
      <w:pPr>
        <w:numPr>
          <w:ilvl w:val="0"/>
          <w:numId w:val="34"/>
        </w:numPr>
        <w:tabs>
          <w:tab w:val="left" w:pos="-567"/>
        </w:tabs>
        <w:ind w:left="0" w:firstLine="710"/>
        <w:jc w:val="both"/>
        <w:rPr>
          <w:bCs/>
          <w:color w:val="000000"/>
          <w:sz w:val="28"/>
          <w:szCs w:val="28"/>
        </w:rPr>
      </w:pPr>
      <w:r w:rsidRPr="00015918">
        <w:rPr>
          <w:bCs/>
          <w:color w:val="000000"/>
          <w:sz w:val="28"/>
          <w:szCs w:val="28"/>
        </w:rPr>
        <w:t xml:space="preserve">Руководство и управление в сфере установленных функций органов местного самоуправления </w:t>
      </w:r>
      <w:r w:rsidRPr="00015918">
        <w:rPr>
          <w:sz w:val="28"/>
          <w:szCs w:val="28"/>
        </w:rPr>
        <w:t xml:space="preserve">– </w:t>
      </w:r>
      <w:r w:rsidR="00811C53">
        <w:rPr>
          <w:b/>
          <w:sz w:val="28"/>
          <w:szCs w:val="28"/>
        </w:rPr>
        <w:t>881,4</w:t>
      </w:r>
      <w:r w:rsidRPr="00015918">
        <w:rPr>
          <w:b/>
          <w:sz w:val="28"/>
          <w:szCs w:val="28"/>
        </w:rPr>
        <w:t xml:space="preserve"> тыс. рублей;</w:t>
      </w:r>
    </w:p>
    <w:p w:rsidR="00A56859" w:rsidRPr="00015918" w:rsidRDefault="00A56859" w:rsidP="00A56859">
      <w:pPr>
        <w:numPr>
          <w:ilvl w:val="0"/>
          <w:numId w:val="34"/>
        </w:numPr>
        <w:tabs>
          <w:tab w:val="left" w:pos="-567"/>
        </w:tabs>
        <w:ind w:left="0" w:firstLine="567"/>
        <w:jc w:val="both"/>
        <w:rPr>
          <w:b/>
          <w:sz w:val="28"/>
          <w:szCs w:val="28"/>
        </w:rPr>
      </w:pPr>
      <w:r w:rsidRPr="00015918">
        <w:rPr>
          <w:sz w:val="28"/>
          <w:szCs w:val="28"/>
        </w:rPr>
        <w:t>субвенции местным бюджетам на осуществление государственных полномочий по обр</w:t>
      </w:r>
      <w:r w:rsidR="009925ED">
        <w:rPr>
          <w:sz w:val="28"/>
          <w:szCs w:val="28"/>
        </w:rPr>
        <w:t>6ъъъън</w:t>
      </w:r>
      <w:r w:rsidRPr="00015918">
        <w:rPr>
          <w:sz w:val="28"/>
          <w:szCs w:val="28"/>
        </w:rPr>
        <w:t xml:space="preserve">азованию и организации деятельности комиссий по делам несовершеннолетних – </w:t>
      </w:r>
      <w:r w:rsidR="00811C53">
        <w:rPr>
          <w:b/>
          <w:sz w:val="28"/>
          <w:szCs w:val="28"/>
        </w:rPr>
        <w:t xml:space="preserve">678,0 </w:t>
      </w:r>
      <w:r w:rsidRPr="00015918">
        <w:rPr>
          <w:b/>
          <w:sz w:val="28"/>
          <w:szCs w:val="28"/>
        </w:rPr>
        <w:t>тыс. рублей;</w:t>
      </w:r>
    </w:p>
    <w:p w:rsidR="00A56859" w:rsidRPr="00015918" w:rsidRDefault="00A56859" w:rsidP="00A56859">
      <w:pPr>
        <w:ind w:firstLine="540"/>
        <w:jc w:val="both"/>
        <w:rPr>
          <w:sz w:val="28"/>
          <w:szCs w:val="28"/>
        </w:rPr>
      </w:pPr>
    </w:p>
    <w:p w:rsidR="00A56859" w:rsidRPr="00015918" w:rsidRDefault="00A56859" w:rsidP="00A56859">
      <w:pPr>
        <w:jc w:val="center"/>
        <w:rPr>
          <w:b/>
          <w:sz w:val="28"/>
          <w:szCs w:val="28"/>
          <w:u w:val="single"/>
        </w:rPr>
      </w:pPr>
      <w:r w:rsidRPr="00015918">
        <w:rPr>
          <w:b/>
          <w:sz w:val="28"/>
          <w:szCs w:val="28"/>
          <w:u w:val="single"/>
        </w:rPr>
        <w:t>Раздел 0800 «Культура»</w:t>
      </w:r>
    </w:p>
    <w:p w:rsidR="00A56859" w:rsidRPr="00015918" w:rsidRDefault="00A56859" w:rsidP="00A56859">
      <w:pPr>
        <w:jc w:val="center"/>
        <w:rPr>
          <w:szCs w:val="28"/>
        </w:rPr>
      </w:pP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</w:rPr>
        <w:t>Бюджетные ассигнования запланированы</w:t>
      </w:r>
      <w:r w:rsidRPr="00015918">
        <w:rPr>
          <w:rFonts w:eastAsia="Calibri"/>
          <w:sz w:val="28"/>
          <w:lang w:eastAsia="en-US"/>
        </w:rPr>
        <w:t xml:space="preserve"> в объеме </w:t>
      </w:r>
      <w:r w:rsidR="00811C53">
        <w:rPr>
          <w:rFonts w:eastAsia="Calibri"/>
          <w:b/>
          <w:sz w:val="28"/>
          <w:lang w:eastAsia="en-US"/>
        </w:rPr>
        <w:t>44 710,6</w:t>
      </w:r>
      <w:r w:rsidRPr="00015918">
        <w:rPr>
          <w:b/>
          <w:sz w:val="28"/>
          <w:szCs w:val="28"/>
        </w:rPr>
        <w:t xml:space="preserve"> рублей</w:t>
      </w:r>
      <w:r w:rsidR="00811C53">
        <w:rPr>
          <w:sz w:val="28"/>
          <w:szCs w:val="28"/>
        </w:rPr>
        <w:t xml:space="preserve"> с ростом к уровню 2022</w:t>
      </w:r>
      <w:r w:rsidRPr="00015918">
        <w:rPr>
          <w:sz w:val="28"/>
          <w:szCs w:val="28"/>
        </w:rPr>
        <w:t xml:space="preserve"> </w:t>
      </w:r>
      <w:r w:rsidR="00811C53">
        <w:rPr>
          <w:sz w:val="28"/>
          <w:szCs w:val="28"/>
        </w:rPr>
        <w:t>года на 10 105,6 млн. рублей или 129</w:t>
      </w:r>
      <w:r w:rsidRPr="00015918">
        <w:rPr>
          <w:sz w:val="28"/>
          <w:szCs w:val="28"/>
        </w:rPr>
        <w:t>,0%.</w:t>
      </w:r>
    </w:p>
    <w:p w:rsidR="00A56859" w:rsidRPr="00015918" w:rsidRDefault="00A56859" w:rsidP="00A56859">
      <w:pPr>
        <w:ind w:firstLine="567"/>
        <w:jc w:val="both"/>
        <w:rPr>
          <w:b/>
          <w:sz w:val="28"/>
          <w:szCs w:val="28"/>
        </w:rPr>
      </w:pPr>
      <w:r w:rsidRPr="00015918">
        <w:rPr>
          <w:b/>
          <w:sz w:val="28"/>
          <w:szCs w:val="28"/>
        </w:rPr>
        <w:t>По разделу 0801</w:t>
      </w:r>
      <w:r w:rsidRPr="00015918">
        <w:t xml:space="preserve"> </w:t>
      </w:r>
      <w:r w:rsidRPr="00015918">
        <w:rPr>
          <w:b/>
        </w:rPr>
        <w:t>Культура</w:t>
      </w:r>
    </w:p>
    <w:p w:rsidR="00A56859" w:rsidRPr="00015918" w:rsidRDefault="00A56859" w:rsidP="00A56859">
      <w:pPr>
        <w:pStyle w:val="a7"/>
        <w:numPr>
          <w:ilvl w:val="0"/>
          <w:numId w:val="34"/>
        </w:numPr>
        <w:autoSpaceDE w:val="0"/>
        <w:autoSpaceDN w:val="0"/>
        <w:adjustRightInd w:val="0"/>
        <w:ind w:left="0" w:firstLine="710"/>
        <w:jc w:val="both"/>
        <w:rPr>
          <w:b/>
          <w:sz w:val="28"/>
          <w:szCs w:val="28"/>
        </w:rPr>
      </w:pPr>
      <w:r w:rsidRPr="00015918">
        <w:rPr>
          <w:b/>
          <w:sz w:val="28"/>
          <w:szCs w:val="28"/>
        </w:rPr>
        <w:t xml:space="preserve">Муниципальная программа «Развитие культуры в </w:t>
      </w:r>
      <w:proofErr w:type="spellStart"/>
      <w:r w:rsidRPr="00015918">
        <w:rPr>
          <w:b/>
          <w:sz w:val="28"/>
          <w:szCs w:val="28"/>
        </w:rPr>
        <w:t>Монгун-Тайгинском</w:t>
      </w:r>
      <w:proofErr w:type="spellEnd"/>
      <w:r w:rsidRPr="00015918">
        <w:rPr>
          <w:b/>
          <w:sz w:val="28"/>
          <w:szCs w:val="28"/>
        </w:rPr>
        <w:t xml:space="preserve"> </w:t>
      </w:r>
      <w:proofErr w:type="spellStart"/>
      <w:r w:rsidRPr="00015918">
        <w:rPr>
          <w:b/>
          <w:sz w:val="28"/>
          <w:szCs w:val="28"/>
        </w:rPr>
        <w:t>кожууне</w:t>
      </w:r>
      <w:proofErr w:type="spellEnd"/>
      <w:r w:rsidRPr="00015918">
        <w:rPr>
          <w:b/>
          <w:sz w:val="28"/>
          <w:szCs w:val="28"/>
        </w:rPr>
        <w:t xml:space="preserve"> на 2021-2023 годы» - </w:t>
      </w:r>
      <w:r w:rsidR="001970FA">
        <w:rPr>
          <w:b/>
          <w:sz w:val="28"/>
          <w:szCs w:val="28"/>
        </w:rPr>
        <w:t>41615,555</w:t>
      </w:r>
      <w:r w:rsidRPr="00015918">
        <w:rPr>
          <w:b/>
          <w:sz w:val="28"/>
          <w:szCs w:val="28"/>
        </w:rPr>
        <w:t xml:space="preserve"> тыс. рублей.</w:t>
      </w:r>
    </w:p>
    <w:p w:rsidR="00A56859" w:rsidRPr="00015918" w:rsidRDefault="00A56859" w:rsidP="00A56859">
      <w:pPr>
        <w:ind w:firstLine="54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Программа реализуется за счет следующих подпрограмм:</w:t>
      </w:r>
    </w:p>
    <w:p w:rsidR="00A56859" w:rsidRPr="00015918" w:rsidRDefault="00A56859" w:rsidP="00A56859">
      <w:pPr>
        <w:shd w:val="clear" w:color="auto" w:fill="FFFFFF"/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- </w:t>
      </w:r>
      <w:proofErr w:type="spellStart"/>
      <w:r w:rsidRPr="00015918">
        <w:rPr>
          <w:bCs/>
          <w:sz w:val="28"/>
          <w:szCs w:val="28"/>
        </w:rPr>
        <w:t>Подрограмма</w:t>
      </w:r>
      <w:proofErr w:type="spellEnd"/>
      <w:r w:rsidRPr="00015918">
        <w:rPr>
          <w:bCs/>
          <w:sz w:val="28"/>
          <w:szCs w:val="28"/>
        </w:rPr>
        <w:t xml:space="preserve"> "Организация досуга и развитие местного народного творчества" в сумме </w:t>
      </w:r>
      <w:r w:rsidR="001970FA">
        <w:rPr>
          <w:bCs/>
          <w:sz w:val="28"/>
          <w:szCs w:val="28"/>
        </w:rPr>
        <w:t>24740,880</w:t>
      </w:r>
      <w:r w:rsidRPr="00015918">
        <w:rPr>
          <w:bCs/>
          <w:sz w:val="28"/>
          <w:szCs w:val="28"/>
        </w:rPr>
        <w:t xml:space="preserve"> тыс. рублей;</w:t>
      </w:r>
    </w:p>
    <w:p w:rsidR="00A56859" w:rsidRPr="00015918" w:rsidRDefault="00A56859" w:rsidP="00A56859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015918">
        <w:rPr>
          <w:sz w:val="28"/>
          <w:szCs w:val="28"/>
        </w:rPr>
        <w:t xml:space="preserve">- </w:t>
      </w:r>
      <w:proofErr w:type="spellStart"/>
      <w:r w:rsidRPr="00015918">
        <w:rPr>
          <w:bCs/>
          <w:sz w:val="28"/>
          <w:szCs w:val="28"/>
        </w:rPr>
        <w:t>Подрограмма</w:t>
      </w:r>
      <w:proofErr w:type="spellEnd"/>
      <w:r w:rsidRPr="00015918">
        <w:rPr>
          <w:bCs/>
          <w:sz w:val="28"/>
          <w:szCs w:val="28"/>
        </w:rPr>
        <w:t xml:space="preserve"> "Библиотечное обслуживание населения" в сумме </w:t>
      </w:r>
      <w:r w:rsidR="001970FA">
        <w:rPr>
          <w:bCs/>
          <w:sz w:val="28"/>
          <w:szCs w:val="28"/>
        </w:rPr>
        <w:t>15284,87</w:t>
      </w:r>
      <w:r w:rsidRPr="00015918">
        <w:rPr>
          <w:bCs/>
          <w:sz w:val="28"/>
          <w:szCs w:val="28"/>
        </w:rPr>
        <w:t xml:space="preserve"> </w:t>
      </w:r>
      <w:proofErr w:type="spellStart"/>
      <w:r w:rsidRPr="00015918">
        <w:rPr>
          <w:bCs/>
          <w:sz w:val="28"/>
          <w:szCs w:val="28"/>
        </w:rPr>
        <w:t>тыс</w:t>
      </w:r>
      <w:proofErr w:type="gramStart"/>
      <w:r w:rsidRPr="00015918">
        <w:rPr>
          <w:bCs/>
          <w:sz w:val="28"/>
          <w:szCs w:val="28"/>
        </w:rPr>
        <w:t>.р</w:t>
      </w:r>
      <w:proofErr w:type="gramEnd"/>
      <w:r w:rsidRPr="00015918">
        <w:rPr>
          <w:bCs/>
          <w:sz w:val="28"/>
          <w:szCs w:val="28"/>
        </w:rPr>
        <w:t>ублей</w:t>
      </w:r>
      <w:proofErr w:type="spellEnd"/>
      <w:r w:rsidRPr="00015918">
        <w:rPr>
          <w:bCs/>
          <w:sz w:val="28"/>
          <w:szCs w:val="28"/>
        </w:rPr>
        <w:t>;</w:t>
      </w:r>
    </w:p>
    <w:p w:rsidR="00A56859" w:rsidRPr="00015918" w:rsidRDefault="00A56859" w:rsidP="00A56859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 w:rsidRPr="00015918">
        <w:rPr>
          <w:bCs/>
          <w:sz w:val="28"/>
          <w:szCs w:val="28"/>
        </w:rPr>
        <w:t xml:space="preserve">- </w:t>
      </w:r>
      <w:r w:rsidRPr="00015918">
        <w:rPr>
          <w:bCs/>
          <w:color w:val="000000"/>
          <w:sz w:val="28"/>
          <w:szCs w:val="28"/>
        </w:rPr>
        <w:t xml:space="preserve">Подпрограмма «Создание условий для реализации муниципальной программы» в сумме </w:t>
      </w:r>
      <w:r w:rsidR="00811C53">
        <w:rPr>
          <w:bCs/>
          <w:color w:val="000000"/>
          <w:sz w:val="28"/>
          <w:szCs w:val="28"/>
        </w:rPr>
        <w:t>1589,805</w:t>
      </w:r>
      <w:r w:rsidRPr="00015918">
        <w:rPr>
          <w:bCs/>
          <w:color w:val="000000"/>
          <w:sz w:val="28"/>
          <w:szCs w:val="28"/>
        </w:rPr>
        <w:t xml:space="preserve"> тыс. рублей.</w:t>
      </w:r>
    </w:p>
    <w:p w:rsidR="00A56859" w:rsidRPr="00015918" w:rsidRDefault="00A56859" w:rsidP="00A56859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 w:rsidRPr="00015918">
        <w:rPr>
          <w:b/>
          <w:bCs/>
          <w:color w:val="000000"/>
          <w:sz w:val="28"/>
          <w:szCs w:val="28"/>
        </w:rPr>
        <w:t>По разделу 0804</w:t>
      </w:r>
      <w:r w:rsidRPr="00015918">
        <w:rPr>
          <w:b/>
        </w:rPr>
        <w:t xml:space="preserve"> </w:t>
      </w:r>
      <w:r w:rsidRPr="00015918">
        <w:rPr>
          <w:b/>
          <w:bCs/>
          <w:color w:val="000000"/>
          <w:sz w:val="28"/>
          <w:szCs w:val="28"/>
        </w:rPr>
        <w:t>Другие вопросы в области  культуры.</w:t>
      </w:r>
    </w:p>
    <w:p w:rsidR="00A56859" w:rsidRPr="00015918" w:rsidRDefault="00A56859" w:rsidP="00A56859">
      <w:pPr>
        <w:numPr>
          <w:ilvl w:val="0"/>
          <w:numId w:val="34"/>
        </w:numPr>
        <w:tabs>
          <w:tab w:val="left" w:pos="-567"/>
        </w:tabs>
        <w:ind w:left="0" w:firstLine="710"/>
        <w:jc w:val="both"/>
        <w:rPr>
          <w:bCs/>
          <w:color w:val="000000"/>
          <w:sz w:val="28"/>
          <w:szCs w:val="28"/>
        </w:rPr>
      </w:pPr>
      <w:r w:rsidRPr="00015918">
        <w:rPr>
          <w:bCs/>
          <w:color w:val="000000"/>
          <w:sz w:val="28"/>
          <w:szCs w:val="28"/>
        </w:rPr>
        <w:t xml:space="preserve">Руководство и управление в сфере установленных функций органов местного самоуправления </w:t>
      </w:r>
      <w:r w:rsidRPr="00015918">
        <w:rPr>
          <w:sz w:val="28"/>
          <w:szCs w:val="28"/>
        </w:rPr>
        <w:t xml:space="preserve">– </w:t>
      </w:r>
      <w:r w:rsidR="00811C53">
        <w:rPr>
          <w:b/>
          <w:sz w:val="28"/>
          <w:szCs w:val="28"/>
        </w:rPr>
        <w:t>868,8</w:t>
      </w:r>
      <w:r w:rsidRPr="00015918">
        <w:rPr>
          <w:b/>
          <w:sz w:val="28"/>
          <w:szCs w:val="28"/>
        </w:rPr>
        <w:t xml:space="preserve"> тыс. рублей;</w:t>
      </w:r>
    </w:p>
    <w:p w:rsidR="00A56859" w:rsidRPr="001970FA" w:rsidRDefault="00A56859" w:rsidP="001970FA">
      <w:pPr>
        <w:numPr>
          <w:ilvl w:val="0"/>
          <w:numId w:val="34"/>
        </w:numPr>
        <w:tabs>
          <w:tab w:val="left" w:pos="-567"/>
        </w:tabs>
        <w:ind w:left="-142" w:firstLine="852"/>
        <w:jc w:val="both"/>
        <w:rPr>
          <w:bCs/>
          <w:color w:val="000000"/>
          <w:sz w:val="28"/>
          <w:szCs w:val="28"/>
        </w:rPr>
      </w:pPr>
      <w:r w:rsidRPr="00015918">
        <w:rPr>
          <w:sz w:val="28"/>
          <w:szCs w:val="28"/>
        </w:rPr>
        <w:t xml:space="preserve">Методические центры, централизованные бухгалтерии, группы хозяйственного обслуживания – </w:t>
      </w:r>
      <w:r w:rsidR="001970FA">
        <w:rPr>
          <w:b/>
          <w:sz w:val="28"/>
          <w:szCs w:val="28"/>
        </w:rPr>
        <w:t>2126,305</w:t>
      </w:r>
      <w:r w:rsidRPr="001970FA">
        <w:rPr>
          <w:b/>
          <w:sz w:val="28"/>
          <w:szCs w:val="28"/>
        </w:rPr>
        <w:t xml:space="preserve"> тыс. рублей.</w:t>
      </w:r>
    </w:p>
    <w:p w:rsidR="00A56859" w:rsidRPr="00015918" w:rsidRDefault="00A56859" w:rsidP="00A56859">
      <w:pPr>
        <w:jc w:val="both"/>
        <w:rPr>
          <w:b/>
          <w:bCs/>
          <w:sz w:val="28"/>
          <w:szCs w:val="28"/>
        </w:rPr>
      </w:pPr>
    </w:p>
    <w:p w:rsidR="00A56859" w:rsidRPr="00015918" w:rsidRDefault="00A56859" w:rsidP="00A56859">
      <w:pPr>
        <w:jc w:val="center"/>
        <w:rPr>
          <w:b/>
          <w:bCs/>
          <w:sz w:val="28"/>
          <w:szCs w:val="28"/>
        </w:rPr>
      </w:pPr>
      <w:r w:rsidRPr="00015918">
        <w:rPr>
          <w:b/>
          <w:bCs/>
          <w:sz w:val="28"/>
          <w:szCs w:val="28"/>
        </w:rPr>
        <w:t>Муниципальная программа «Реализация муниципальной национальной политики  на 2021-2023 годы»</w:t>
      </w:r>
    </w:p>
    <w:p w:rsidR="00A56859" w:rsidRPr="00015918" w:rsidRDefault="00A56859" w:rsidP="00A56859">
      <w:pPr>
        <w:jc w:val="both"/>
        <w:rPr>
          <w:bCs/>
          <w:sz w:val="28"/>
          <w:szCs w:val="28"/>
        </w:rPr>
      </w:pPr>
    </w:p>
    <w:p w:rsidR="00A56859" w:rsidRPr="00015918" w:rsidRDefault="00A56859" w:rsidP="00A56859">
      <w:pPr>
        <w:ind w:firstLine="567"/>
        <w:jc w:val="both"/>
        <w:rPr>
          <w:bCs/>
          <w:sz w:val="28"/>
          <w:szCs w:val="28"/>
        </w:rPr>
      </w:pPr>
      <w:r w:rsidRPr="00015918">
        <w:rPr>
          <w:sz w:val="28"/>
        </w:rPr>
        <w:t xml:space="preserve">Расходы данной муниципальной программы в 2022 году </w:t>
      </w:r>
      <w:proofErr w:type="gramStart"/>
      <w:r w:rsidRPr="00015918">
        <w:rPr>
          <w:sz w:val="28"/>
        </w:rPr>
        <w:t>предусмотрен</w:t>
      </w:r>
      <w:proofErr w:type="gramEnd"/>
      <w:r w:rsidRPr="00015918">
        <w:rPr>
          <w:sz w:val="28"/>
        </w:rPr>
        <w:t xml:space="preserve">  в сумме </w:t>
      </w:r>
      <w:r w:rsidR="00811C53">
        <w:rPr>
          <w:sz w:val="28"/>
        </w:rPr>
        <w:t>100,0</w:t>
      </w:r>
      <w:r w:rsidRPr="00015918">
        <w:rPr>
          <w:sz w:val="28"/>
        </w:rPr>
        <w:t xml:space="preserve"> тыс. рублей</w:t>
      </w:r>
      <w:r w:rsidRPr="00015918">
        <w:rPr>
          <w:spacing w:val="-1"/>
          <w:sz w:val="28"/>
          <w:szCs w:val="28"/>
        </w:rPr>
        <w:t>.</w:t>
      </w:r>
    </w:p>
    <w:p w:rsidR="00A56859" w:rsidRPr="00015918" w:rsidRDefault="00A56859" w:rsidP="00A56859">
      <w:pPr>
        <w:ind w:left="540"/>
        <w:jc w:val="both"/>
        <w:rPr>
          <w:b/>
          <w:sz w:val="28"/>
          <w:szCs w:val="28"/>
        </w:rPr>
      </w:pPr>
    </w:p>
    <w:p w:rsidR="00A56859" w:rsidRPr="00015918" w:rsidRDefault="00A56859" w:rsidP="00A56859">
      <w:pPr>
        <w:jc w:val="center"/>
        <w:rPr>
          <w:b/>
          <w:sz w:val="28"/>
          <w:u w:val="single"/>
        </w:rPr>
      </w:pPr>
      <w:r w:rsidRPr="00015918">
        <w:rPr>
          <w:b/>
          <w:sz w:val="28"/>
          <w:u w:val="single"/>
        </w:rPr>
        <w:t>Раздел 0900 «Здравоохранение»</w:t>
      </w:r>
    </w:p>
    <w:p w:rsidR="00A56859" w:rsidRPr="00015918" w:rsidRDefault="00A56859" w:rsidP="00A56859">
      <w:pPr>
        <w:jc w:val="center"/>
      </w:pPr>
    </w:p>
    <w:p w:rsidR="00A56859" w:rsidRPr="00015918" w:rsidRDefault="00A56859" w:rsidP="00A56859">
      <w:pPr>
        <w:shd w:val="clear" w:color="auto" w:fill="FFFFFF"/>
        <w:ind w:firstLine="720"/>
        <w:jc w:val="both"/>
        <w:rPr>
          <w:sz w:val="28"/>
          <w:szCs w:val="28"/>
        </w:rPr>
      </w:pPr>
      <w:r w:rsidRPr="00015918">
        <w:rPr>
          <w:sz w:val="28"/>
        </w:rPr>
        <w:t>Расходы п</w:t>
      </w:r>
      <w:r w:rsidR="00811C53">
        <w:rPr>
          <w:sz w:val="28"/>
        </w:rPr>
        <w:t>о отрасли здравоохранения в 2023</w:t>
      </w:r>
      <w:r w:rsidRPr="00015918">
        <w:rPr>
          <w:sz w:val="28"/>
        </w:rPr>
        <w:t xml:space="preserve"> году предусмотрено  в сумме </w:t>
      </w:r>
      <w:r w:rsidR="00811C53">
        <w:rPr>
          <w:sz w:val="28"/>
        </w:rPr>
        <w:t>410,0</w:t>
      </w:r>
      <w:r w:rsidRPr="00015918">
        <w:rPr>
          <w:sz w:val="28"/>
        </w:rPr>
        <w:t xml:space="preserve"> тыс. рублей.</w:t>
      </w:r>
      <w:r w:rsidRPr="00015918">
        <w:rPr>
          <w:sz w:val="28"/>
          <w:szCs w:val="28"/>
        </w:rPr>
        <w:t xml:space="preserve"> </w:t>
      </w:r>
    </w:p>
    <w:p w:rsidR="00A56859" w:rsidRPr="00015918" w:rsidRDefault="00A56859" w:rsidP="00A56859">
      <w:pPr>
        <w:jc w:val="both"/>
        <w:rPr>
          <w:sz w:val="28"/>
        </w:rPr>
      </w:pPr>
      <w:r w:rsidRPr="00015918">
        <w:rPr>
          <w:sz w:val="28"/>
        </w:rPr>
        <w:t xml:space="preserve">Всего реализуются 3 муниципальных  программ </w:t>
      </w:r>
      <w:proofErr w:type="spellStart"/>
      <w:r w:rsidRPr="00015918">
        <w:rPr>
          <w:sz w:val="28"/>
        </w:rPr>
        <w:t>кожууна</w:t>
      </w:r>
      <w:proofErr w:type="spellEnd"/>
      <w:r w:rsidRPr="00015918">
        <w:rPr>
          <w:sz w:val="28"/>
        </w:rPr>
        <w:t xml:space="preserve">: </w:t>
      </w:r>
    </w:p>
    <w:p w:rsidR="00A56859" w:rsidRPr="00015918" w:rsidRDefault="00A56859" w:rsidP="00A56859">
      <w:pPr>
        <w:jc w:val="both"/>
        <w:rPr>
          <w:sz w:val="28"/>
        </w:rPr>
      </w:pPr>
    </w:p>
    <w:p w:rsidR="00A56859" w:rsidRPr="00015918" w:rsidRDefault="00A56859" w:rsidP="00A56859">
      <w:pPr>
        <w:ind w:firstLine="851"/>
        <w:jc w:val="center"/>
        <w:rPr>
          <w:b/>
          <w:sz w:val="28"/>
        </w:rPr>
      </w:pPr>
      <w:r w:rsidRPr="00015918">
        <w:rPr>
          <w:b/>
          <w:sz w:val="28"/>
        </w:rPr>
        <w:lastRenderedPageBreak/>
        <w:t xml:space="preserve">Муниципальная программа «Предупреждение и борьба  с социально значимыми заболеваниями  в  </w:t>
      </w:r>
      <w:proofErr w:type="spellStart"/>
      <w:r w:rsidRPr="00015918">
        <w:rPr>
          <w:b/>
          <w:sz w:val="28"/>
        </w:rPr>
        <w:t>Монгун-Тайгинском</w:t>
      </w:r>
      <w:proofErr w:type="spellEnd"/>
      <w:r w:rsidRPr="00015918">
        <w:rPr>
          <w:b/>
          <w:sz w:val="28"/>
        </w:rPr>
        <w:t xml:space="preserve"> </w:t>
      </w:r>
      <w:proofErr w:type="spellStart"/>
      <w:r w:rsidRPr="00015918">
        <w:rPr>
          <w:b/>
          <w:sz w:val="28"/>
        </w:rPr>
        <w:t>кожууне</w:t>
      </w:r>
      <w:proofErr w:type="spellEnd"/>
      <w:r w:rsidRPr="00015918">
        <w:rPr>
          <w:b/>
          <w:sz w:val="28"/>
        </w:rPr>
        <w:t xml:space="preserve"> на 2021-2023 годы»</w:t>
      </w:r>
    </w:p>
    <w:p w:rsidR="00A56859" w:rsidRPr="00015918" w:rsidRDefault="00A56859" w:rsidP="00A56859">
      <w:pPr>
        <w:ind w:firstLine="709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Общие расходы на данную муниципальную программу на сумме </w:t>
      </w:r>
      <w:r w:rsidR="003E4C00">
        <w:rPr>
          <w:sz w:val="28"/>
          <w:szCs w:val="28"/>
        </w:rPr>
        <w:t>270</w:t>
      </w:r>
      <w:r w:rsidRPr="00015918">
        <w:rPr>
          <w:sz w:val="28"/>
          <w:szCs w:val="28"/>
        </w:rPr>
        <w:t xml:space="preserve"> тыс. рублей.</w:t>
      </w:r>
    </w:p>
    <w:p w:rsidR="00A56859" w:rsidRPr="00015918" w:rsidRDefault="00A56859" w:rsidP="00A56859">
      <w:pPr>
        <w:ind w:firstLine="709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На под</w:t>
      </w:r>
      <w:r w:rsidR="003E4C00">
        <w:rPr>
          <w:sz w:val="28"/>
          <w:szCs w:val="28"/>
        </w:rPr>
        <w:t xml:space="preserve">программу онкологию </w:t>
      </w:r>
      <w:proofErr w:type="gramStart"/>
      <w:r w:rsidR="003E4C00">
        <w:rPr>
          <w:sz w:val="28"/>
          <w:szCs w:val="28"/>
        </w:rPr>
        <w:t>проекте</w:t>
      </w:r>
      <w:proofErr w:type="gramEnd"/>
      <w:r w:rsidR="003E4C00">
        <w:rPr>
          <w:sz w:val="28"/>
          <w:szCs w:val="28"/>
        </w:rPr>
        <w:t xml:space="preserve"> 2023 года предусмотрен в сумме 6,6</w:t>
      </w:r>
      <w:r w:rsidRPr="00015918">
        <w:rPr>
          <w:sz w:val="28"/>
          <w:szCs w:val="28"/>
        </w:rPr>
        <w:t xml:space="preserve"> тыс. рублей, на подпрограмму на туберкулез </w:t>
      </w:r>
      <w:r w:rsidR="003E4C00">
        <w:rPr>
          <w:sz w:val="28"/>
          <w:szCs w:val="28"/>
        </w:rPr>
        <w:t>250,0</w:t>
      </w:r>
      <w:r w:rsidRPr="00015918">
        <w:rPr>
          <w:sz w:val="28"/>
          <w:szCs w:val="28"/>
        </w:rPr>
        <w:t xml:space="preserve"> тыс. рублей, на подпрограмму ВИЧ – 6,7 тыс. рублей, на подпрограмму психические расстройства – 6,7 тыс. рублей. </w:t>
      </w:r>
    </w:p>
    <w:p w:rsidR="00A56859" w:rsidRPr="00015918" w:rsidRDefault="00A56859" w:rsidP="00A56859">
      <w:pPr>
        <w:ind w:firstLine="709"/>
        <w:jc w:val="both"/>
        <w:rPr>
          <w:sz w:val="28"/>
          <w:szCs w:val="28"/>
        </w:rPr>
      </w:pPr>
    </w:p>
    <w:p w:rsidR="00A56859" w:rsidRPr="00015918" w:rsidRDefault="00A56859" w:rsidP="00A56859">
      <w:pPr>
        <w:ind w:firstLine="709"/>
        <w:jc w:val="center"/>
        <w:rPr>
          <w:b/>
          <w:sz w:val="28"/>
          <w:szCs w:val="28"/>
        </w:rPr>
      </w:pPr>
      <w:r w:rsidRPr="00015918">
        <w:rPr>
          <w:b/>
          <w:sz w:val="28"/>
          <w:szCs w:val="28"/>
        </w:rPr>
        <w:t xml:space="preserve">Муниципальная программа «Вакцинопрофилактика инфекционных болезней в  </w:t>
      </w:r>
      <w:proofErr w:type="spellStart"/>
      <w:r w:rsidRPr="00015918">
        <w:rPr>
          <w:b/>
          <w:sz w:val="28"/>
          <w:szCs w:val="28"/>
        </w:rPr>
        <w:t>Монгун-Тайгинском</w:t>
      </w:r>
      <w:proofErr w:type="spellEnd"/>
      <w:r w:rsidRPr="00015918">
        <w:rPr>
          <w:b/>
          <w:sz w:val="28"/>
          <w:szCs w:val="28"/>
        </w:rPr>
        <w:t xml:space="preserve"> </w:t>
      </w:r>
      <w:proofErr w:type="spellStart"/>
      <w:r w:rsidRPr="00015918">
        <w:rPr>
          <w:b/>
          <w:sz w:val="28"/>
          <w:szCs w:val="28"/>
        </w:rPr>
        <w:t>кожууне</w:t>
      </w:r>
      <w:proofErr w:type="spellEnd"/>
      <w:r w:rsidRPr="00015918">
        <w:rPr>
          <w:b/>
          <w:sz w:val="28"/>
          <w:szCs w:val="28"/>
        </w:rPr>
        <w:t xml:space="preserve"> на 2021-2023 годы»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bCs/>
          <w:sz w:val="28"/>
          <w:szCs w:val="28"/>
        </w:rPr>
        <w:t xml:space="preserve">На приобретение вакцины клещевой» </w:t>
      </w:r>
      <w:r w:rsidR="003E4C00">
        <w:rPr>
          <w:sz w:val="28"/>
          <w:szCs w:val="28"/>
        </w:rPr>
        <w:t>в проекте 2023</w:t>
      </w:r>
      <w:r w:rsidRPr="00015918">
        <w:rPr>
          <w:sz w:val="28"/>
          <w:szCs w:val="28"/>
        </w:rPr>
        <w:t xml:space="preserve"> года </w:t>
      </w:r>
      <w:proofErr w:type="gramStart"/>
      <w:r w:rsidRPr="00015918">
        <w:rPr>
          <w:sz w:val="28"/>
          <w:szCs w:val="28"/>
        </w:rPr>
        <w:t>предусмотрен</w:t>
      </w:r>
      <w:proofErr w:type="gramEnd"/>
      <w:r w:rsidRPr="00015918">
        <w:rPr>
          <w:sz w:val="28"/>
          <w:szCs w:val="28"/>
        </w:rPr>
        <w:t xml:space="preserve"> в сумме </w:t>
      </w:r>
      <w:r w:rsidR="003E4C00">
        <w:rPr>
          <w:sz w:val="28"/>
          <w:szCs w:val="28"/>
        </w:rPr>
        <w:t>60,0</w:t>
      </w:r>
      <w:r w:rsidRPr="00015918">
        <w:rPr>
          <w:sz w:val="28"/>
          <w:szCs w:val="28"/>
        </w:rPr>
        <w:t xml:space="preserve"> тыс.</w:t>
      </w:r>
      <w:r w:rsidR="003E4C00">
        <w:rPr>
          <w:sz w:val="28"/>
          <w:szCs w:val="28"/>
        </w:rPr>
        <w:t xml:space="preserve"> </w:t>
      </w:r>
      <w:r w:rsidRPr="00015918">
        <w:rPr>
          <w:sz w:val="28"/>
          <w:szCs w:val="28"/>
        </w:rPr>
        <w:t>рублей.</w:t>
      </w:r>
    </w:p>
    <w:p w:rsidR="00A56859" w:rsidRPr="00015918" w:rsidRDefault="00A56859" w:rsidP="00A56859">
      <w:pPr>
        <w:rPr>
          <w:sz w:val="28"/>
        </w:rPr>
      </w:pPr>
    </w:p>
    <w:p w:rsidR="00A56859" w:rsidRPr="00015918" w:rsidRDefault="00A56859" w:rsidP="00A56859">
      <w:pPr>
        <w:ind w:firstLine="709"/>
        <w:jc w:val="center"/>
        <w:rPr>
          <w:b/>
          <w:sz w:val="28"/>
          <w:szCs w:val="28"/>
        </w:rPr>
      </w:pPr>
      <w:r w:rsidRPr="00015918">
        <w:rPr>
          <w:b/>
          <w:sz w:val="28"/>
          <w:szCs w:val="28"/>
        </w:rPr>
        <w:t xml:space="preserve">Муниципальная программа «Профилактика особо опасных инфекций в  </w:t>
      </w:r>
      <w:proofErr w:type="spellStart"/>
      <w:r w:rsidRPr="00015918">
        <w:rPr>
          <w:b/>
          <w:sz w:val="28"/>
          <w:szCs w:val="28"/>
        </w:rPr>
        <w:t>Монгун-Тайгинском</w:t>
      </w:r>
      <w:proofErr w:type="spellEnd"/>
      <w:r w:rsidRPr="00015918">
        <w:rPr>
          <w:b/>
          <w:sz w:val="28"/>
          <w:szCs w:val="28"/>
        </w:rPr>
        <w:t xml:space="preserve"> </w:t>
      </w:r>
      <w:proofErr w:type="spellStart"/>
      <w:r w:rsidRPr="00015918">
        <w:rPr>
          <w:b/>
          <w:sz w:val="28"/>
          <w:szCs w:val="28"/>
        </w:rPr>
        <w:t>кожууне</w:t>
      </w:r>
      <w:proofErr w:type="spellEnd"/>
      <w:r w:rsidRPr="00015918">
        <w:rPr>
          <w:b/>
          <w:sz w:val="28"/>
          <w:szCs w:val="28"/>
        </w:rPr>
        <w:t xml:space="preserve"> на 2021-2023 годы»</w:t>
      </w:r>
    </w:p>
    <w:p w:rsidR="00A56859" w:rsidRPr="00015918" w:rsidRDefault="00A56859" w:rsidP="00A56859">
      <w:pPr>
        <w:ind w:firstLine="709"/>
        <w:jc w:val="both"/>
        <w:rPr>
          <w:sz w:val="28"/>
          <w:szCs w:val="28"/>
        </w:rPr>
      </w:pPr>
    </w:p>
    <w:p w:rsidR="00A56859" w:rsidRPr="00015918" w:rsidRDefault="00A56859" w:rsidP="00A56859">
      <w:pPr>
        <w:jc w:val="both"/>
        <w:rPr>
          <w:bCs/>
          <w:sz w:val="28"/>
          <w:szCs w:val="28"/>
        </w:rPr>
      </w:pPr>
    </w:p>
    <w:p w:rsidR="00A56859" w:rsidRPr="00015918" w:rsidRDefault="003E4C00" w:rsidP="00A56859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проекте бюджета 2023</w:t>
      </w:r>
      <w:r w:rsidR="00A56859" w:rsidRPr="00015918">
        <w:rPr>
          <w:spacing w:val="-1"/>
          <w:sz w:val="28"/>
          <w:szCs w:val="28"/>
        </w:rPr>
        <w:t xml:space="preserve"> года муниципального района на реализацию данной муниципальной программы  </w:t>
      </w:r>
      <w:r w:rsidR="00A56859" w:rsidRPr="00015918">
        <w:rPr>
          <w:sz w:val="28"/>
          <w:szCs w:val="28"/>
        </w:rPr>
        <w:t xml:space="preserve">предусмотрен в сумме </w:t>
      </w:r>
      <w:r>
        <w:rPr>
          <w:bCs/>
          <w:sz w:val="28"/>
          <w:szCs w:val="28"/>
        </w:rPr>
        <w:t>80,0</w:t>
      </w:r>
      <w:r w:rsidR="00A56859" w:rsidRPr="00015918">
        <w:rPr>
          <w:bCs/>
          <w:sz w:val="28"/>
          <w:szCs w:val="28"/>
        </w:rPr>
        <w:t xml:space="preserve"> </w:t>
      </w:r>
      <w:proofErr w:type="spellStart"/>
      <w:r w:rsidR="00A56859" w:rsidRPr="00015918">
        <w:rPr>
          <w:bCs/>
          <w:sz w:val="28"/>
          <w:szCs w:val="28"/>
        </w:rPr>
        <w:t>тыс</w:t>
      </w:r>
      <w:proofErr w:type="gramStart"/>
      <w:r w:rsidR="00A56859" w:rsidRPr="00015918">
        <w:rPr>
          <w:bCs/>
          <w:sz w:val="28"/>
          <w:szCs w:val="28"/>
        </w:rPr>
        <w:t>.р</w:t>
      </w:r>
      <w:proofErr w:type="gramEnd"/>
      <w:r w:rsidR="00A56859" w:rsidRPr="00015918">
        <w:rPr>
          <w:bCs/>
          <w:sz w:val="28"/>
          <w:szCs w:val="28"/>
        </w:rPr>
        <w:t>ублей</w:t>
      </w:r>
      <w:proofErr w:type="spellEnd"/>
      <w:r w:rsidR="00A56859" w:rsidRPr="00015918">
        <w:rPr>
          <w:bCs/>
          <w:sz w:val="28"/>
          <w:szCs w:val="28"/>
        </w:rPr>
        <w:t>.</w:t>
      </w:r>
    </w:p>
    <w:p w:rsidR="00A56859" w:rsidRPr="00015918" w:rsidRDefault="00A56859" w:rsidP="00A56859">
      <w:pPr>
        <w:jc w:val="center"/>
        <w:rPr>
          <w:b/>
          <w:sz w:val="28"/>
          <w:szCs w:val="28"/>
          <w:u w:val="single"/>
        </w:rPr>
      </w:pPr>
    </w:p>
    <w:p w:rsidR="00A56859" w:rsidRPr="00015918" w:rsidRDefault="00A56859" w:rsidP="00A56859">
      <w:pPr>
        <w:jc w:val="center"/>
        <w:rPr>
          <w:b/>
          <w:sz w:val="28"/>
          <w:szCs w:val="28"/>
          <w:u w:val="single"/>
        </w:rPr>
      </w:pPr>
      <w:r w:rsidRPr="00015918">
        <w:rPr>
          <w:b/>
          <w:sz w:val="28"/>
          <w:szCs w:val="28"/>
          <w:u w:val="single"/>
        </w:rPr>
        <w:t>Раздел 1000 «Социальная политика»</w:t>
      </w:r>
    </w:p>
    <w:p w:rsidR="00A56859" w:rsidRPr="00015918" w:rsidRDefault="00A56859" w:rsidP="00A56859">
      <w:pPr>
        <w:ind w:firstLine="540"/>
        <w:jc w:val="center"/>
        <w:rPr>
          <w:sz w:val="28"/>
          <w:szCs w:val="28"/>
        </w:rPr>
      </w:pPr>
    </w:p>
    <w:p w:rsidR="003E4C00" w:rsidRDefault="00A56859" w:rsidP="00A56859">
      <w:pPr>
        <w:ind w:firstLine="540"/>
        <w:jc w:val="both"/>
        <w:rPr>
          <w:sz w:val="28"/>
        </w:rPr>
      </w:pPr>
      <w:r w:rsidRPr="00015918">
        <w:rPr>
          <w:sz w:val="28"/>
          <w:szCs w:val="28"/>
        </w:rPr>
        <w:tab/>
        <w:t>В муници</w:t>
      </w:r>
      <w:r w:rsidR="003E4C00">
        <w:rPr>
          <w:sz w:val="28"/>
          <w:szCs w:val="28"/>
        </w:rPr>
        <w:t>пальном  проекте бюджете на 2023</w:t>
      </w:r>
      <w:r w:rsidRPr="00015918">
        <w:rPr>
          <w:sz w:val="28"/>
          <w:szCs w:val="28"/>
        </w:rPr>
        <w:t xml:space="preserve"> г. по данному разделу предусмотрено </w:t>
      </w:r>
      <w:r w:rsidR="003E4C00">
        <w:rPr>
          <w:sz w:val="28"/>
          <w:szCs w:val="28"/>
        </w:rPr>
        <w:t>90 506,6</w:t>
      </w:r>
      <w:r w:rsidRPr="00015918">
        <w:rPr>
          <w:sz w:val="28"/>
          <w:szCs w:val="28"/>
        </w:rPr>
        <w:t xml:space="preserve">   тыс. рублей</w:t>
      </w:r>
      <w:r w:rsidRPr="00015918">
        <w:rPr>
          <w:sz w:val="28"/>
        </w:rPr>
        <w:t xml:space="preserve">, </w:t>
      </w:r>
    </w:p>
    <w:p w:rsidR="00A56859" w:rsidRPr="00015918" w:rsidRDefault="00A56859" w:rsidP="00A56859">
      <w:pPr>
        <w:ind w:firstLine="54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В рамках разде</w:t>
      </w:r>
      <w:r w:rsidR="003E4C00">
        <w:rPr>
          <w:sz w:val="28"/>
          <w:szCs w:val="28"/>
        </w:rPr>
        <w:t>ла «Социальная политика» на 2023</w:t>
      </w:r>
      <w:r w:rsidRPr="00015918">
        <w:rPr>
          <w:sz w:val="28"/>
          <w:szCs w:val="28"/>
        </w:rPr>
        <w:t xml:space="preserve"> год предусмотрена реализация 2 муниципальных программ:</w:t>
      </w:r>
    </w:p>
    <w:p w:rsidR="00A56859" w:rsidRPr="00015918" w:rsidRDefault="00A56859" w:rsidP="00A56859">
      <w:pPr>
        <w:ind w:firstLine="540"/>
        <w:jc w:val="both"/>
        <w:rPr>
          <w:sz w:val="28"/>
          <w:szCs w:val="28"/>
        </w:rPr>
      </w:pPr>
    </w:p>
    <w:p w:rsidR="00A56859" w:rsidRPr="00015918" w:rsidRDefault="00A56859" w:rsidP="00A56859">
      <w:pPr>
        <w:pStyle w:val="a7"/>
        <w:ind w:left="540"/>
        <w:jc w:val="center"/>
        <w:rPr>
          <w:b/>
          <w:i/>
          <w:sz w:val="28"/>
          <w:szCs w:val="28"/>
        </w:rPr>
      </w:pPr>
      <w:r w:rsidRPr="00015918">
        <w:rPr>
          <w:b/>
          <w:sz w:val="28"/>
          <w:szCs w:val="28"/>
        </w:rPr>
        <w:t xml:space="preserve">Муниципальная программа «Социальная поддержка населения в </w:t>
      </w:r>
      <w:proofErr w:type="spellStart"/>
      <w:r w:rsidRPr="00015918">
        <w:rPr>
          <w:b/>
          <w:sz w:val="28"/>
          <w:szCs w:val="28"/>
        </w:rPr>
        <w:t>Монгун-Тайгинском</w:t>
      </w:r>
      <w:proofErr w:type="spellEnd"/>
      <w:r w:rsidRPr="00015918">
        <w:rPr>
          <w:b/>
          <w:sz w:val="28"/>
          <w:szCs w:val="28"/>
        </w:rPr>
        <w:t xml:space="preserve"> </w:t>
      </w:r>
      <w:proofErr w:type="spellStart"/>
      <w:r w:rsidRPr="00015918">
        <w:rPr>
          <w:b/>
          <w:sz w:val="28"/>
          <w:szCs w:val="28"/>
        </w:rPr>
        <w:t>кожууне</w:t>
      </w:r>
      <w:proofErr w:type="spellEnd"/>
      <w:r w:rsidRPr="00015918">
        <w:rPr>
          <w:b/>
          <w:sz w:val="28"/>
          <w:szCs w:val="28"/>
        </w:rPr>
        <w:t xml:space="preserve"> на 2021-2023 годы</w:t>
      </w:r>
      <w:r w:rsidRPr="00015918">
        <w:rPr>
          <w:b/>
          <w:i/>
          <w:sz w:val="28"/>
          <w:szCs w:val="28"/>
        </w:rPr>
        <w:t>»</w:t>
      </w:r>
    </w:p>
    <w:p w:rsidR="00A56859" w:rsidRPr="00015918" w:rsidRDefault="00A56859" w:rsidP="00A56859">
      <w:pPr>
        <w:pStyle w:val="a7"/>
        <w:ind w:left="540"/>
        <w:jc w:val="center"/>
        <w:rPr>
          <w:rFonts w:eastAsia="Calibri"/>
          <w:sz w:val="28"/>
          <w:szCs w:val="28"/>
        </w:rPr>
      </w:pPr>
    </w:p>
    <w:p w:rsidR="00A56859" w:rsidRPr="001F228C" w:rsidRDefault="00A56859" w:rsidP="001F228C">
      <w:pPr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Объем программы </w:t>
      </w:r>
      <w:r w:rsidR="003E4C00">
        <w:rPr>
          <w:i/>
          <w:sz w:val="28"/>
          <w:szCs w:val="28"/>
        </w:rPr>
        <w:t>в 2023</w:t>
      </w:r>
      <w:r w:rsidRPr="00015918">
        <w:rPr>
          <w:i/>
          <w:sz w:val="28"/>
          <w:szCs w:val="28"/>
        </w:rPr>
        <w:t xml:space="preserve"> году </w:t>
      </w:r>
      <w:r w:rsidRPr="00015918">
        <w:rPr>
          <w:sz w:val="28"/>
          <w:szCs w:val="28"/>
        </w:rPr>
        <w:t xml:space="preserve">предусмотрено в сумме </w:t>
      </w:r>
      <w:r w:rsidR="00CC09A2">
        <w:rPr>
          <w:sz w:val="28"/>
          <w:szCs w:val="28"/>
        </w:rPr>
        <w:t xml:space="preserve">78466,0 </w:t>
      </w:r>
      <w:r w:rsidRPr="00015918">
        <w:rPr>
          <w:sz w:val="28"/>
          <w:szCs w:val="28"/>
        </w:rPr>
        <w:t xml:space="preserve"> тыс. рублей. </w:t>
      </w:r>
      <w:r w:rsidRPr="00015918">
        <w:rPr>
          <w:rFonts w:eastAsia="Calibri"/>
          <w:sz w:val="28"/>
          <w:szCs w:val="28"/>
        </w:rPr>
        <w:t>Расходы в программе предусмотрены по следующим подпрограммам: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 - </w:t>
      </w:r>
      <w:r w:rsidR="000D3309">
        <w:rPr>
          <w:sz w:val="28"/>
          <w:szCs w:val="28"/>
        </w:rPr>
        <w:t xml:space="preserve"> </w:t>
      </w:r>
      <w:r w:rsidRPr="00DB1488">
        <w:rPr>
          <w:b/>
          <w:sz w:val="28"/>
          <w:szCs w:val="28"/>
        </w:rPr>
        <w:t>Подпрограмма «Социальная поддержка  старшего поколения, ветеранов и инвалидов, иных категорий граждан на</w:t>
      </w:r>
      <w:r w:rsidR="003E4C00" w:rsidRPr="00DB1488">
        <w:rPr>
          <w:b/>
          <w:sz w:val="28"/>
          <w:szCs w:val="28"/>
        </w:rPr>
        <w:t xml:space="preserve"> 2021-2023  годы» в проекте 2023 </w:t>
      </w:r>
      <w:r w:rsidRPr="00DB1488">
        <w:rPr>
          <w:b/>
          <w:sz w:val="28"/>
          <w:szCs w:val="28"/>
        </w:rPr>
        <w:t xml:space="preserve">года в сумме  </w:t>
      </w:r>
      <w:r w:rsidR="00ED15E4" w:rsidRPr="00DB1488">
        <w:rPr>
          <w:b/>
          <w:sz w:val="28"/>
          <w:szCs w:val="28"/>
        </w:rPr>
        <w:t>5717,0</w:t>
      </w:r>
      <w:r w:rsidRPr="00DB1488">
        <w:rPr>
          <w:b/>
          <w:sz w:val="28"/>
          <w:szCs w:val="28"/>
        </w:rPr>
        <w:t xml:space="preserve"> тыс. рублей;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 -</w:t>
      </w:r>
      <w:r w:rsidR="000D3309">
        <w:rPr>
          <w:sz w:val="28"/>
          <w:szCs w:val="28"/>
        </w:rPr>
        <w:t xml:space="preserve"> </w:t>
      </w:r>
      <w:r w:rsidRPr="00015918">
        <w:rPr>
          <w:sz w:val="28"/>
          <w:szCs w:val="28"/>
        </w:rPr>
        <w:t>Субвенции на реализацию Закона Республики Тыва «О мерах социальной поддержки ветеранов труда и</w:t>
      </w:r>
      <w:r w:rsidR="003E4C00">
        <w:rPr>
          <w:sz w:val="28"/>
          <w:szCs w:val="28"/>
        </w:rPr>
        <w:t xml:space="preserve"> тружеников тыла» в проекте 2023</w:t>
      </w:r>
      <w:r w:rsidRPr="00015918">
        <w:rPr>
          <w:sz w:val="28"/>
          <w:szCs w:val="28"/>
        </w:rPr>
        <w:t xml:space="preserve"> года в сумме  </w:t>
      </w:r>
      <w:r w:rsidR="00ED15E4">
        <w:rPr>
          <w:sz w:val="28"/>
          <w:szCs w:val="28"/>
        </w:rPr>
        <w:t>2414,0</w:t>
      </w:r>
      <w:r w:rsidRPr="00015918">
        <w:rPr>
          <w:sz w:val="28"/>
          <w:szCs w:val="28"/>
        </w:rPr>
        <w:t xml:space="preserve"> тыс. рублей;</w:t>
      </w:r>
    </w:p>
    <w:p w:rsidR="00A56859" w:rsidRPr="00015918" w:rsidRDefault="00A56859" w:rsidP="00A56859">
      <w:pPr>
        <w:ind w:firstLine="708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- Субвенции бюджетам муниципальных районов на обеспечение мер социальной поддержки реабилитированных лиц и лиц, признанных пострадавшими </w:t>
      </w:r>
      <w:r w:rsidR="003E4C00">
        <w:rPr>
          <w:sz w:val="28"/>
          <w:szCs w:val="28"/>
        </w:rPr>
        <w:t>от политических репрессий в 2023</w:t>
      </w:r>
      <w:r w:rsidRPr="00015918">
        <w:rPr>
          <w:sz w:val="28"/>
          <w:szCs w:val="28"/>
        </w:rPr>
        <w:t xml:space="preserve"> году  в сумме </w:t>
      </w:r>
      <w:r w:rsidR="003E4C00">
        <w:rPr>
          <w:sz w:val="28"/>
          <w:szCs w:val="28"/>
        </w:rPr>
        <w:t>12  тыс. рублей</w:t>
      </w:r>
      <w:r w:rsidRPr="00015918">
        <w:rPr>
          <w:sz w:val="28"/>
          <w:szCs w:val="28"/>
        </w:rPr>
        <w:t>;</w:t>
      </w:r>
    </w:p>
    <w:p w:rsidR="003E4C00" w:rsidRDefault="00A56859" w:rsidP="00A56859">
      <w:pPr>
        <w:ind w:firstLine="708"/>
        <w:jc w:val="both"/>
        <w:rPr>
          <w:sz w:val="28"/>
          <w:szCs w:val="28"/>
        </w:rPr>
      </w:pPr>
      <w:r w:rsidRPr="00015918">
        <w:rPr>
          <w:sz w:val="28"/>
          <w:szCs w:val="28"/>
        </w:rPr>
        <w:lastRenderedPageBreak/>
        <w:t>- Субвенции на оплату жилищно-коммунальных услуг о</w:t>
      </w:r>
      <w:r w:rsidR="003E4C00">
        <w:rPr>
          <w:sz w:val="28"/>
          <w:szCs w:val="28"/>
        </w:rPr>
        <w:t>тдельным категориям граждан 2023</w:t>
      </w:r>
      <w:r w:rsidRPr="00015918">
        <w:rPr>
          <w:sz w:val="28"/>
          <w:szCs w:val="28"/>
        </w:rPr>
        <w:t xml:space="preserve"> году  в сумме </w:t>
      </w:r>
      <w:r w:rsidR="003E4C00">
        <w:rPr>
          <w:sz w:val="28"/>
          <w:szCs w:val="28"/>
        </w:rPr>
        <w:t>3261</w:t>
      </w:r>
      <w:r w:rsidRPr="00015918">
        <w:rPr>
          <w:sz w:val="28"/>
          <w:szCs w:val="28"/>
        </w:rPr>
        <w:t xml:space="preserve">,0 тыс. рублей </w:t>
      </w:r>
    </w:p>
    <w:p w:rsidR="00A56859" w:rsidRPr="00015918" w:rsidRDefault="00A56859" w:rsidP="00A56859">
      <w:pPr>
        <w:ind w:firstLine="708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- Социальная поддержка старшего поколения – </w:t>
      </w:r>
      <w:r w:rsidR="00ED15E4">
        <w:rPr>
          <w:sz w:val="28"/>
          <w:szCs w:val="28"/>
        </w:rPr>
        <w:t>30</w:t>
      </w:r>
      <w:r w:rsidRPr="00015918">
        <w:rPr>
          <w:sz w:val="28"/>
          <w:szCs w:val="28"/>
        </w:rPr>
        <w:t>,0 тыс. рублей из местного бюджета.</w:t>
      </w:r>
    </w:p>
    <w:p w:rsidR="00A56859" w:rsidRPr="00015918" w:rsidRDefault="00A56859" w:rsidP="00FC220D">
      <w:pPr>
        <w:ind w:firstLine="708"/>
        <w:jc w:val="both"/>
        <w:rPr>
          <w:b/>
          <w:sz w:val="28"/>
          <w:szCs w:val="28"/>
        </w:rPr>
      </w:pPr>
      <w:proofErr w:type="spellStart"/>
      <w:r w:rsidRPr="00015918">
        <w:rPr>
          <w:b/>
          <w:sz w:val="28"/>
          <w:szCs w:val="28"/>
        </w:rPr>
        <w:t>Подрограмма</w:t>
      </w:r>
      <w:proofErr w:type="spellEnd"/>
      <w:r w:rsidRPr="00015918">
        <w:rPr>
          <w:b/>
          <w:sz w:val="28"/>
          <w:szCs w:val="28"/>
        </w:rPr>
        <w:t xml:space="preserve"> </w:t>
      </w:r>
      <w:r w:rsidRPr="00015918">
        <w:rPr>
          <w:b/>
          <w:bCs/>
          <w:sz w:val="28"/>
          <w:szCs w:val="28"/>
        </w:rPr>
        <w:t xml:space="preserve">«Социальная поддержка семьи и детей на 2021-2023 годы» </w:t>
      </w:r>
      <w:r w:rsidRPr="00015918">
        <w:rPr>
          <w:b/>
          <w:sz w:val="28"/>
          <w:szCs w:val="28"/>
        </w:rPr>
        <w:t xml:space="preserve">в проекте 2021 года в сумме  </w:t>
      </w:r>
      <w:r w:rsidR="00FC220D">
        <w:rPr>
          <w:b/>
          <w:sz w:val="28"/>
          <w:szCs w:val="28"/>
        </w:rPr>
        <w:t>72749,0</w:t>
      </w:r>
      <w:r w:rsidRPr="00015918">
        <w:rPr>
          <w:b/>
          <w:sz w:val="28"/>
          <w:szCs w:val="28"/>
        </w:rPr>
        <w:t xml:space="preserve"> тыс. рублей, их них </w:t>
      </w:r>
      <w:proofErr w:type="gramStart"/>
      <w:r w:rsidRPr="00015918">
        <w:rPr>
          <w:b/>
          <w:sz w:val="28"/>
          <w:szCs w:val="28"/>
        </w:rPr>
        <w:t>на</w:t>
      </w:r>
      <w:proofErr w:type="gramEnd"/>
      <w:r w:rsidRPr="00015918">
        <w:rPr>
          <w:b/>
          <w:sz w:val="28"/>
          <w:szCs w:val="28"/>
        </w:rPr>
        <w:t>:</w:t>
      </w:r>
    </w:p>
    <w:p w:rsidR="00A56859" w:rsidRPr="00015918" w:rsidRDefault="00A56859" w:rsidP="00A56859">
      <w:pPr>
        <w:ind w:firstLine="708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- Субвенции на реализацию Закона Республики Тыва "О порядке назначения и выплаты ежемесячного пособи</w:t>
      </w:r>
      <w:r w:rsidR="003E4C00">
        <w:rPr>
          <w:sz w:val="28"/>
          <w:szCs w:val="28"/>
        </w:rPr>
        <w:t>я на ребенка" в 2023</w:t>
      </w:r>
      <w:r w:rsidRPr="00015918">
        <w:rPr>
          <w:sz w:val="28"/>
          <w:szCs w:val="28"/>
        </w:rPr>
        <w:t xml:space="preserve"> году в сумме </w:t>
      </w:r>
      <w:r w:rsidR="003E4C00">
        <w:rPr>
          <w:sz w:val="28"/>
          <w:szCs w:val="28"/>
        </w:rPr>
        <w:t>1507,0</w:t>
      </w:r>
      <w:r w:rsidRPr="00015918">
        <w:rPr>
          <w:sz w:val="28"/>
          <w:szCs w:val="28"/>
        </w:rPr>
        <w:t xml:space="preserve"> тыс. рублей;</w:t>
      </w:r>
    </w:p>
    <w:p w:rsidR="00A56859" w:rsidRPr="00015918" w:rsidRDefault="00A56859" w:rsidP="00A56859">
      <w:pPr>
        <w:ind w:firstLine="708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- Субвенции </w:t>
      </w:r>
      <w:proofErr w:type="gramStart"/>
      <w:r w:rsidRPr="00015918">
        <w:rPr>
          <w:sz w:val="28"/>
          <w:szCs w:val="28"/>
        </w:rPr>
        <w:t>на  осуществление ежемесячных выплат на детей в возрасте от трех</w:t>
      </w:r>
      <w:r w:rsidR="003E4C00">
        <w:rPr>
          <w:sz w:val="28"/>
          <w:szCs w:val="28"/>
        </w:rPr>
        <w:t xml:space="preserve"> до семи лет</w:t>
      </w:r>
      <w:proofErr w:type="gramEnd"/>
      <w:r w:rsidR="003E4C00">
        <w:rPr>
          <w:sz w:val="28"/>
          <w:szCs w:val="28"/>
        </w:rPr>
        <w:t xml:space="preserve"> включительно в 2023</w:t>
      </w:r>
      <w:r w:rsidRPr="00015918">
        <w:rPr>
          <w:sz w:val="28"/>
          <w:szCs w:val="28"/>
        </w:rPr>
        <w:t xml:space="preserve"> году предусмотрено в сумме </w:t>
      </w:r>
      <w:r w:rsidR="003E4C00">
        <w:rPr>
          <w:sz w:val="28"/>
          <w:szCs w:val="28"/>
        </w:rPr>
        <w:t>38 384,0</w:t>
      </w:r>
      <w:r w:rsidRPr="00015918">
        <w:rPr>
          <w:sz w:val="28"/>
          <w:szCs w:val="28"/>
        </w:rPr>
        <w:t xml:space="preserve"> тыс.</w:t>
      </w:r>
      <w:r w:rsidR="003E4C00">
        <w:rPr>
          <w:sz w:val="28"/>
          <w:szCs w:val="28"/>
        </w:rPr>
        <w:t xml:space="preserve"> </w:t>
      </w:r>
      <w:r w:rsidRPr="00015918">
        <w:rPr>
          <w:sz w:val="28"/>
          <w:szCs w:val="28"/>
        </w:rPr>
        <w:t>рублей;</w:t>
      </w:r>
    </w:p>
    <w:p w:rsidR="00A56859" w:rsidRPr="00015918" w:rsidRDefault="00A56859" w:rsidP="00A56859">
      <w:pPr>
        <w:ind w:firstLine="708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- Субвенции на  осуществление </w:t>
      </w:r>
      <w:proofErr w:type="gramStart"/>
      <w:r w:rsidRPr="00015918">
        <w:rPr>
          <w:sz w:val="28"/>
          <w:szCs w:val="28"/>
        </w:rPr>
        <w:t>ежемесячной денежной выплаты, назначаемой в случае рождения третьего ребенка или последующих детей до достижения ре</w:t>
      </w:r>
      <w:r w:rsidR="00ED15E4">
        <w:rPr>
          <w:sz w:val="28"/>
          <w:szCs w:val="28"/>
        </w:rPr>
        <w:t>бенком возраста трех лет  в 2023</w:t>
      </w:r>
      <w:r w:rsidRPr="00015918">
        <w:rPr>
          <w:sz w:val="28"/>
          <w:szCs w:val="28"/>
        </w:rPr>
        <w:t xml:space="preserve"> году предусмотрено</w:t>
      </w:r>
      <w:proofErr w:type="gramEnd"/>
      <w:r w:rsidRPr="00015918">
        <w:rPr>
          <w:sz w:val="28"/>
          <w:szCs w:val="28"/>
        </w:rPr>
        <w:t xml:space="preserve"> в сумме </w:t>
      </w:r>
      <w:r w:rsidR="00ED15E4">
        <w:rPr>
          <w:sz w:val="28"/>
          <w:szCs w:val="28"/>
        </w:rPr>
        <w:t>28 858,0</w:t>
      </w:r>
      <w:r w:rsidRPr="00015918">
        <w:rPr>
          <w:sz w:val="28"/>
          <w:szCs w:val="28"/>
        </w:rPr>
        <w:t xml:space="preserve"> тыс.</w:t>
      </w:r>
      <w:r w:rsidR="00ED15E4">
        <w:rPr>
          <w:sz w:val="28"/>
          <w:szCs w:val="28"/>
        </w:rPr>
        <w:t xml:space="preserve"> </w:t>
      </w:r>
      <w:r w:rsidRPr="00015918">
        <w:rPr>
          <w:sz w:val="28"/>
          <w:szCs w:val="28"/>
        </w:rPr>
        <w:t>рублей;</w:t>
      </w:r>
    </w:p>
    <w:p w:rsidR="00A56859" w:rsidRPr="00015918" w:rsidRDefault="00A56859" w:rsidP="00A56859">
      <w:pPr>
        <w:ind w:firstLine="708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- Субвенции бюджетам муниципальных районов на предоставление гражданам субсидий на оплату жилого помещения и коммунальных услуг</w:t>
      </w:r>
      <w:r w:rsidRPr="00015918">
        <w:t xml:space="preserve"> в </w:t>
      </w:r>
      <w:r w:rsidRPr="00015918">
        <w:rPr>
          <w:sz w:val="28"/>
          <w:szCs w:val="28"/>
        </w:rPr>
        <w:t>20</w:t>
      </w:r>
      <w:r w:rsidR="00ED15E4">
        <w:rPr>
          <w:sz w:val="28"/>
          <w:szCs w:val="28"/>
        </w:rPr>
        <w:t>23</w:t>
      </w:r>
      <w:r w:rsidRPr="00015918">
        <w:rPr>
          <w:sz w:val="28"/>
          <w:szCs w:val="28"/>
        </w:rPr>
        <w:t xml:space="preserve"> года в сумме  </w:t>
      </w:r>
      <w:r w:rsidR="00ED15E4">
        <w:rPr>
          <w:sz w:val="28"/>
          <w:szCs w:val="28"/>
        </w:rPr>
        <w:t>3572,0 тыс. рублей;</w:t>
      </w:r>
    </w:p>
    <w:p w:rsidR="00A56859" w:rsidRPr="00015918" w:rsidRDefault="00A56859" w:rsidP="00A56859">
      <w:pPr>
        <w:ind w:firstLine="708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- Субвенции  на реализацию Закона РТ  «О погребении и похоронном деле в РТ» </w:t>
      </w:r>
      <w:r w:rsidRPr="00015918">
        <w:t xml:space="preserve">в </w:t>
      </w:r>
      <w:r w:rsidR="00ED15E4">
        <w:rPr>
          <w:sz w:val="28"/>
          <w:szCs w:val="28"/>
        </w:rPr>
        <w:t>2023</w:t>
      </w:r>
      <w:r w:rsidRPr="00015918">
        <w:rPr>
          <w:sz w:val="28"/>
          <w:szCs w:val="28"/>
        </w:rPr>
        <w:t xml:space="preserve"> году в сумме  </w:t>
      </w:r>
      <w:r w:rsidR="00ED15E4">
        <w:rPr>
          <w:sz w:val="28"/>
          <w:szCs w:val="28"/>
        </w:rPr>
        <w:t>122,0 тыс. рублей</w:t>
      </w:r>
      <w:r w:rsidRPr="00015918">
        <w:rPr>
          <w:sz w:val="28"/>
          <w:szCs w:val="28"/>
        </w:rPr>
        <w:t>;</w:t>
      </w:r>
    </w:p>
    <w:p w:rsidR="00A56859" w:rsidRPr="00015918" w:rsidRDefault="00A56859" w:rsidP="00FC220D">
      <w:pPr>
        <w:ind w:firstLine="708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- Адресная  мате</w:t>
      </w:r>
      <w:r w:rsidR="00ED15E4">
        <w:rPr>
          <w:sz w:val="28"/>
          <w:szCs w:val="28"/>
        </w:rPr>
        <w:t xml:space="preserve">риальная помощь населению в 2023 году в сумме </w:t>
      </w:r>
      <w:r w:rsidR="00FC220D">
        <w:rPr>
          <w:sz w:val="28"/>
          <w:szCs w:val="28"/>
        </w:rPr>
        <w:t>8</w:t>
      </w:r>
      <w:r w:rsidR="00ED15E4">
        <w:rPr>
          <w:sz w:val="28"/>
          <w:szCs w:val="28"/>
        </w:rPr>
        <w:t xml:space="preserve"> тыс. рублей</w:t>
      </w:r>
      <w:r w:rsidRPr="00015918">
        <w:rPr>
          <w:sz w:val="28"/>
          <w:szCs w:val="28"/>
        </w:rPr>
        <w:t>;</w:t>
      </w:r>
    </w:p>
    <w:p w:rsidR="00A56859" w:rsidRDefault="00A56859" w:rsidP="00A56859">
      <w:pPr>
        <w:ind w:firstLine="708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- Социальная поддержка семь</w:t>
      </w:r>
      <w:r w:rsidR="00DB1488">
        <w:rPr>
          <w:sz w:val="28"/>
          <w:szCs w:val="28"/>
        </w:rPr>
        <w:t>и и детей в проекте бюджета 2023</w:t>
      </w:r>
      <w:r w:rsidRPr="00015918">
        <w:rPr>
          <w:sz w:val="28"/>
          <w:szCs w:val="28"/>
        </w:rPr>
        <w:t xml:space="preserve"> года предусмотрено </w:t>
      </w:r>
      <w:r w:rsidR="00ED15E4">
        <w:rPr>
          <w:sz w:val="28"/>
          <w:szCs w:val="28"/>
        </w:rPr>
        <w:t>30</w:t>
      </w:r>
      <w:r w:rsidRPr="00015918">
        <w:rPr>
          <w:sz w:val="28"/>
          <w:szCs w:val="28"/>
        </w:rPr>
        <w:t xml:space="preserve"> тыс. рублей из местного бюджета.</w:t>
      </w:r>
    </w:p>
    <w:p w:rsidR="00DB1488" w:rsidRDefault="001F228C" w:rsidP="001F2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Социальный картофель в проекте бюджета 2023</w:t>
      </w:r>
      <w:r w:rsidRPr="00015918">
        <w:rPr>
          <w:sz w:val="28"/>
          <w:szCs w:val="28"/>
        </w:rPr>
        <w:t xml:space="preserve"> года предусмотрено </w:t>
      </w:r>
      <w:r>
        <w:rPr>
          <w:sz w:val="28"/>
          <w:szCs w:val="28"/>
        </w:rPr>
        <w:t>268</w:t>
      </w:r>
      <w:r w:rsidRPr="00015918">
        <w:rPr>
          <w:sz w:val="28"/>
          <w:szCs w:val="28"/>
        </w:rPr>
        <w:t xml:space="preserve"> тыс. рублей</w:t>
      </w:r>
    </w:p>
    <w:p w:rsidR="00DB1488" w:rsidRDefault="00DB1488" w:rsidP="00A56859">
      <w:pPr>
        <w:ind w:firstLine="708"/>
        <w:jc w:val="both"/>
        <w:rPr>
          <w:sz w:val="28"/>
          <w:szCs w:val="28"/>
        </w:rPr>
      </w:pPr>
    </w:p>
    <w:p w:rsidR="00DB1488" w:rsidRPr="00DB1488" w:rsidRDefault="00DB1488" w:rsidP="00DB1488">
      <w:pPr>
        <w:ind w:firstLine="567"/>
        <w:jc w:val="both"/>
        <w:rPr>
          <w:b/>
          <w:sz w:val="28"/>
          <w:szCs w:val="28"/>
        </w:rPr>
      </w:pPr>
      <w:r w:rsidRPr="00DB1488">
        <w:rPr>
          <w:b/>
          <w:sz w:val="28"/>
          <w:szCs w:val="28"/>
        </w:rPr>
        <w:t>-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2023 году в сумме  3543,0  тыс. рублей</w:t>
      </w:r>
    </w:p>
    <w:p w:rsidR="00DB1488" w:rsidRPr="00015918" w:rsidRDefault="00DB1488" w:rsidP="00A56859">
      <w:pPr>
        <w:ind w:firstLine="708"/>
        <w:jc w:val="both"/>
        <w:rPr>
          <w:sz w:val="28"/>
          <w:szCs w:val="28"/>
        </w:rPr>
      </w:pPr>
    </w:p>
    <w:p w:rsidR="00A56859" w:rsidRPr="00015918" w:rsidRDefault="00A56859" w:rsidP="00A56859">
      <w:pPr>
        <w:ind w:firstLine="567"/>
        <w:jc w:val="center"/>
        <w:rPr>
          <w:b/>
          <w:sz w:val="28"/>
          <w:szCs w:val="28"/>
        </w:rPr>
      </w:pPr>
      <w:r w:rsidRPr="00015918">
        <w:rPr>
          <w:b/>
          <w:sz w:val="28"/>
          <w:szCs w:val="28"/>
        </w:rPr>
        <w:t xml:space="preserve">Муниципальная программа «Обеспечение доступным и </w:t>
      </w:r>
      <w:r w:rsidR="00DB1488" w:rsidRPr="00015918">
        <w:rPr>
          <w:b/>
          <w:sz w:val="28"/>
          <w:szCs w:val="28"/>
        </w:rPr>
        <w:t>комфортным</w:t>
      </w:r>
      <w:r w:rsidRPr="00015918">
        <w:rPr>
          <w:b/>
          <w:sz w:val="28"/>
          <w:szCs w:val="28"/>
        </w:rPr>
        <w:t xml:space="preserve"> жильем и коммунальным услугами граждан молодых семей в </w:t>
      </w:r>
      <w:proofErr w:type="spellStart"/>
      <w:r w:rsidRPr="00015918">
        <w:rPr>
          <w:b/>
          <w:sz w:val="28"/>
          <w:szCs w:val="28"/>
        </w:rPr>
        <w:t>Монгун-Тайгинском</w:t>
      </w:r>
      <w:proofErr w:type="spellEnd"/>
      <w:r w:rsidRPr="00015918">
        <w:rPr>
          <w:b/>
          <w:sz w:val="28"/>
          <w:szCs w:val="28"/>
        </w:rPr>
        <w:t xml:space="preserve"> </w:t>
      </w:r>
      <w:proofErr w:type="spellStart"/>
      <w:r w:rsidRPr="00015918">
        <w:rPr>
          <w:b/>
          <w:sz w:val="28"/>
          <w:szCs w:val="28"/>
        </w:rPr>
        <w:t>кожууне</w:t>
      </w:r>
      <w:proofErr w:type="spellEnd"/>
      <w:r w:rsidRPr="00015918">
        <w:rPr>
          <w:b/>
          <w:sz w:val="28"/>
          <w:szCs w:val="28"/>
        </w:rPr>
        <w:t xml:space="preserve"> на 2021-2025 годы»</w:t>
      </w:r>
    </w:p>
    <w:p w:rsidR="00A56859" w:rsidRPr="00015918" w:rsidRDefault="00A56859" w:rsidP="00A56859">
      <w:pPr>
        <w:ind w:firstLine="567"/>
        <w:rPr>
          <w:b/>
          <w:sz w:val="28"/>
        </w:rPr>
      </w:pPr>
      <w:r w:rsidRPr="00015918">
        <w:rPr>
          <w:spacing w:val="-1"/>
          <w:sz w:val="28"/>
          <w:szCs w:val="28"/>
        </w:rPr>
        <w:t>В проек</w:t>
      </w:r>
      <w:r w:rsidR="00ED15E4">
        <w:rPr>
          <w:spacing w:val="-1"/>
          <w:sz w:val="28"/>
          <w:szCs w:val="28"/>
        </w:rPr>
        <w:t>те бюджета 2023</w:t>
      </w:r>
      <w:r w:rsidRPr="00015918">
        <w:rPr>
          <w:spacing w:val="-1"/>
          <w:sz w:val="28"/>
          <w:szCs w:val="28"/>
        </w:rPr>
        <w:t xml:space="preserve"> года муниципального района на реализацию данной муниципальной программы  </w:t>
      </w:r>
      <w:proofErr w:type="gramStart"/>
      <w:r w:rsidRPr="00015918">
        <w:rPr>
          <w:sz w:val="28"/>
          <w:szCs w:val="28"/>
        </w:rPr>
        <w:t>предусмотрен</w:t>
      </w:r>
      <w:proofErr w:type="gramEnd"/>
      <w:r w:rsidRPr="00015918">
        <w:rPr>
          <w:sz w:val="28"/>
          <w:szCs w:val="28"/>
        </w:rPr>
        <w:t xml:space="preserve"> в сумме </w:t>
      </w:r>
      <w:r w:rsidR="00D31E55">
        <w:rPr>
          <w:sz w:val="28"/>
          <w:szCs w:val="28"/>
        </w:rPr>
        <w:t>2946,1</w:t>
      </w:r>
      <w:r w:rsidRPr="00015918">
        <w:rPr>
          <w:sz w:val="28"/>
          <w:szCs w:val="28"/>
        </w:rPr>
        <w:t xml:space="preserve"> тыс. рублей.</w:t>
      </w:r>
    </w:p>
    <w:p w:rsidR="00A56859" w:rsidRPr="00015918" w:rsidRDefault="00A56859" w:rsidP="00A56859">
      <w:pPr>
        <w:ind w:firstLine="708"/>
        <w:jc w:val="both"/>
        <w:rPr>
          <w:sz w:val="28"/>
          <w:szCs w:val="28"/>
        </w:rPr>
      </w:pPr>
    </w:p>
    <w:p w:rsidR="00A56859" w:rsidRPr="00015918" w:rsidRDefault="00A56859" w:rsidP="00A56859">
      <w:pPr>
        <w:ind w:firstLine="708"/>
        <w:jc w:val="both"/>
        <w:rPr>
          <w:sz w:val="28"/>
          <w:szCs w:val="28"/>
        </w:rPr>
      </w:pPr>
    </w:p>
    <w:p w:rsidR="00A56859" w:rsidRPr="00015918" w:rsidRDefault="00A56859" w:rsidP="00A56859">
      <w:pPr>
        <w:pStyle w:val="a7"/>
        <w:ind w:left="567"/>
        <w:jc w:val="center"/>
        <w:rPr>
          <w:b/>
          <w:sz w:val="28"/>
          <w:szCs w:val="28"/>
        </w:rPr>
      </w:pPr>
      <w:r w:rsidRPr="00015918">
        <w:rPr>
          <w:b/>
          <w:sz w:val="28"/>
          <w:szCs w:val="28"/>
        </w:rPr>
        <w:t xml:space="preserve">Муниципальная программа «Доступная среда в </w:t>
      </w:r>
      <w:proofErr w:type="spellStart"/>
      <w:r w:rsidRPr="00015918">
        <w:rPr>
          <w:b/>
          <w:sz w:val="28"/>
          <w:szCs w:val="28"/>
        </w:rPr>
        <w:t>Монгун-Тайгинском</w:t>
      </w:r>
      <w:proofErr w:type="spellEnd"/>
      <w:r w:rsidRPr="00015918">
        <w:rPr>
          <w:b/>
          <w:sz w:val="28"/>
          <w:szCs w:val="28"/>
        </w:rPr>
        <w:t xml:space="preserve"> </w:t>
      </w:r>
      <w:proofErr w:type="spellStart"/>
      <w:r w:rsidRPr="00015918">
        <w:rPr>
          <w:b/>
          <w:sz w:val="28"/>
          <w:szCs w:val="28"/>
        </w:rPr>
        <w:t>кожууне</w:t>
      </w:r>
      <w:proofErr w:type="spellEnd"/>
      <w:r w:rsidRPr="00015918">
        <w:rPr>
          <w:b/>
          <w:sz w:val="28"/>
          <w:szCs w:val="28"/>
        </w:rPr>
        <w:t xml:space="preserve"> на 2021-2023 годы»</w:t>
      </w:r>
    </w:p>
    <w:p w:rsidR="00A56859" w:rsidRPr="00015918" w:rsidRDefault="00A56859" w:rsidP="00A56859">
      <w:pPr>
        <w:pStyle w:val="a7"/>
        <w:ind w:left="0"/>
        <w:jc w:val="both"/>
        <w:rPr>
          <w:sz w:val="28"/>
          <w:szCs w:val="28"/>
        </w:rPr>
      </w:pPr>
    </w:p>
    <w:p w:rsidR="00A56859" w:rsidRDefault="00D31E55" w:rsidP="00A56859">
      <w:pPr>
        <w:pStyle w:val="a7"/>
        <w:ind w:left="0" w:firstLine="567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В проекте бюджета 2023</w:t>
      </w:r>
      <w:r w:rsidR="00A56859" w:rsidRPr="00015918">
        <w:rPr>
          <w:spacing w:val="-1"/>
          <w:sz w:val="28"/>
          <w:szCs w:val="28"/>
        </w:rPr>
        <w:t xml:space="preserve"> года муниципального района на реализацию данной муниципальной программы  </w:t>
      </w:r>
      <w:r w:rsidR="00A56859" w:rsidRPr="00015918">
        <w:rPr>
          <w:sz w:val="28"/>
          <w:szCs w:val="28"/>
        </w:rPr>
        <w:t xml:space="preserve">предусмотрены в сумме </w:t>
      </w:r>
      <w:r>
        <w:rPr>
          <w:sz w:val="28"/>
          <w:szCs w:val="28"/>
        </w:rPr>
        <w:t>30,0 тыс.</w:t>
      </w:r>
      <w:proofErr w:type="gramEnd"/>
    </w:p>
    <w:p w:rsidR="00DB1488" w:rsidRDefault="00DB1488" w:rsidP="00A56859">
      <w:pPr>
        <w:pStyle w:val="a7"/>
        <w:ind w:left="0" w:firstLine="567"/>
        <w:jc w:val="both"/>
        <w:rPr>
          <w:sz w:val="28"/>
          <w:szCs w:val="28"/>
        </w:rPr>
      </w:pPr>
    </w:p>
    <w:p w:rsidR="00DB1488" w:rsidRDefault="00DB1488" w:rsidP="00DB1488">
      <w:pPr>
        <w:jc w:val="center"/>
        <w:rPr>
          <w:b/>
          <w:bCs/>
          <w:i/>
          <w:iCs/>
          <w:sz w:val="28"/>
          <w:szCs w:val="28"/>
        </w:rPr>
      </w:pPr>
      <w:r w:rsidRPr="00DB1488">
        <w:rPr>
          <w:b/>
          <w:bCs/>
          <w:i/>
          <w:iCs/>
          <w:sz w:val="28"/>
          <w:szCs w:val="28"/>
        </w:rPr>
        <w:t>Другие вопросы в области социальной политики</w:t>
      </w:r>
    </w:p>
    <w:p w:rsidR="00DB1488" w:rsidRPr="00DB1488" w:rsidRDefault="00DB1488" w:rsidP="00DB1488">
      <w:pPr>
        <w:jc w:val="center"/>
        <w:rPr>
          <w:b/>
          <w:bCs/>
          <w:i/>
          <w:iCs/>
          <w:sz w:val="28"/>
          <w:szCs w:val="28"/>
        </w:rPr>
      </w:pPr>
    </w:p>
    <w:p w:rsidR="00DB1488" w:rsidRPr="001F228C" w:rsidRDefault="00DB1488" w:rsidP="001F228C">
      <w:pPr>
        <w:pStyle w:val="a7"/>
        <w:ind w:left="0" w:firstLine="567"/>
        <w:jc w:val="both"/>
        <w:rPr>
          <w:sz w:val="28"/>
          <w:szCs w:val="28"/>
        </w:rPr>
      </w:pPr>
      <w:r w:rsidRPr="00015918">
        <w:rPr>
          <w:spacing w:val="-1"/>
          <w:sz w:val="28"/>
          <w:szCs w:val="28"/>
        </w:rPr>
        <w:t>В проек</w:t>
      </w:r>
      <w:r>
        <w:rPr>
          <w:spacing w:val="-1"/>
          <w:sz w:val="28"/>
          <w:szCs w:val="28"/>
        </w:rPr>
        <w:t>те бюджета 2023</w:t>
      </w:r>
      <w:r w:rsidRPr="00015918">
        <w:rPr>
          <w:spacing w:val="-1"/>
          <w:sz w:val="28"/>
          <w:szCs w:val="28"/>
        </w:rPr>
        <w:t xml:space="preserve"> года муниципального ра</w:t>
      </w:r>
      <w:r>
        <w:rPr>
          <w:spacing w:val="-1"/>
          <w:sz w:val="28"/>
          <w:szCs w:val="28"/>
        </w:rPr>
        <w:t>йона на реализацию данного подраздела</w:t>
      </w:r>
      <w:r w:rsidRPr="00015918">
        <w:rPr>
          <w:spacing w:val="-1"/>
          <w:sz w:val="28"/>
          <w:szCs w:val="28"/>
        </w:rPr>
        <w:t xml:space="preserve">  </w:t>
      </w:r>
      <w:proofErr w:type="gramStart"/>
      <w:r w:rsidRPr="00015918">
        <w:rPr>
          <w:sz w:val="28"/>
          <w:szCs w:val="28"/>
        </w:rPr>
        <w:t>предусмотрен</w:t>
      </w:r>
      <w:proofErr w:type="gramEnd"/>
      <w:r w:rsidRPr="00015918">
        <w:rPr>
          <w:sz w:val="28"/>
          <w:szCs w:val="28"/>
        </w:rPr>
        <w:t xml:space="preserve"> в сумме </w:t>
      </w:r>
      <w:r w:rsidR="001F228C">
        <w:rPr>
          <w:sz w:val="28"/>
          <w:szCs w:val="28"/>
        </w:rPr>
        <w:t>5521,5</w:t>
      </w:r>
      <w:r w:rsidRPr="001F228C">
        <w:rPr>
          <w:sz w:val="28"/>
          <w:szCs w:val="28"/>
        </w:rPr>
        <w:t xml:space="preserve"> тыс. рублей</w:t>
      </w:r>
    </w:p>
    <w:p w:rsidR="00A56859" w:rsidRPr="00015918" w:rsidRDefault="00A56859" w:rsidP="00A56859">
      <w:pPr>
        <w:pStyle w:val="a7"/>
        <w:ind w:left="567"/>
        <w:jc w:val="both"/>
        <w:rPr>
          <w:i/>
          <w:sz w:val="28"/>
          <w:szCs w:val="28"/>
        </w:rPr>
      </w:pPr>
    </w:p>
    <w:p w:rsidR="00A56859" w:rsidRPr="00015918" w:rsidRDefault="00A56859" w:rsidP="00A5685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56859" w:rsidRPr="00015918" w:rsidRDefault="00A56859" w:rsidP="00A56859">
      <w:pPr>
        <w:jc w:val="center"/>
        <w:rPr>
          <w:b/>
          <w:sz w:val="28"/>
          <w:u w:val="single"/>
        </w:rPr>
      </w:pPr>
      <w:r w:rsidRPr="00015918">
        <w:rPr>
          <w:b/>
          <w:sz w:val="28"/>
          <w:u w:val="single"/>
        </w:rPr>
        <w:t>1100 раздел «Физическая культура и спорт»</w:t>
      </w:r>
    </w:p>
    <w:p w:rsidR="00A56859" w:rsidRPr="00015918" w:rsidRDefault="00A56859" w:rsidP="00A56859">
      <w:pPr>
        <w:ind w:firstLine="709"/>
        <w:jc w:val="center"/>
        <w:rPr>
          <w:b/>
          <w:sz w:val="28"/>
        </w:rPr>
      </w:pPr>
    </w:p>
    <w:p w:rsidR="00A56859" w:rsidRPr="00015918" w:rsidRDefault="00A56859" w:rsidP="00A56859">
      <w:pPr>
        <w:ind w:firstLine="709"/>
        <w:jc w:val="center"/>
        <w:rPr>
          <w:b/>
          <w:sz w:val="28"/>
        </w:rPr>
      </w:pPr>
      <w:r w:rsidRPr="00015918">
        <w:rPr>
          <w:b/>
          <w:sz w:val="28"/>
          <w:szCs w:val="28"/>
        </w:rPr>
        <w:t xml:space="preserve">Муниципальная программа «Развитие физической культуры и спорта в  </w:t>
      </w:r>
      <w:proofErr w:type="spellStart"/>
      <w:r w:rsidRPr="00015918">
        <w:rPr>
          <w:b/>
          <w:sz w:val="28"/>
          <w:szCs w:val="28"/>
        </w:rPr>
        <w:t>Монгун-Тайгинском</w:t>
      </w:r>
      <w:proofErr w:type="spellEnd"/>
      <w:r w:rsidRPr="00015918">
        <w:rPr>
          <w:b/>
          <w:sz w:val="28"/>
          <w:szCs w:val="28"/>
        </w:rPr>
        <w:t xml:space="preserve"> </w:t>
      </w:r>
      <w:proofErr w:type="spellStart"/>
      <w:r w:rsidRPr="00015918">
        <w:rPr>
          <w:b/>
          <w:sz w:val="28"/>
          <w:szCs w:val="28"/>
        </w:rPr>
        <w:t>кожууне</w:t>
      </w:r>
      <w:proofErr w:type="spellEnd"/>
      <w:r w:rsidRPr="00015918">
        <w:rPr>
          <w:b/>
          <w:sz w:val="28"/>
          <w:szCs w:val="28"/>
        </w:rPr>
        <w:t xml:space="preserve"> на 2021-2023 годы» 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pacing w:val="-1"/>
          <w:sz w:val="28"/>
          <w:szCs w:val="28"/>
        </w:rPr>
        <w:t>Расходы на данну</w:t>
      </w:r>
      <w:r w:rsidR="00D31E55">
        <w:rPr>
          <w:spacing w:val="-1"/>
          <w:sz w:val="28"/>
          <w:szCs w:val="28"/>
        </w:rPr>
        <w:t>ю муниципальную программу в проекте бюджета 2023</w:t>
      </w:r>
      <w:r w:rsidRPr="00015918">
        <w:rPr>
          <w:spacing w:val="-1"/>
          <w:sz w:val="28"/>
          <w:szCs w:val="28"/>
        </w:rPr>
        <w:t xml:space="preserve"> года муниципального района на реализацию данной муниципальной программы  </w:t>
      </w:r>
      <w:proofErr w:type="gramStart"/>
      <w:r w:rsidRPr="00015918">
        <w:rPr>
          <w:sz w:val="28"/>
          <w:szCs w:val="28"/>
        </w:rPr>
        <w:t>предусмотрен</w:t>
      </w:r>
      <w:proofErr w:type="gramEnd"/>
      <w:r w:rsidRPr="00015918">
        <w:rPr>
          <w:sz w:val="28"/>
          <w:szCs w:val="28"/>
        </w:rPr>
        <w:t xml:space="preserve"> в сумме 3</w:t>
      </w:r>
      <w:r w:rsidR="00D31E55">
        <w:rPr>
          <w:sz w:val="28"/>
          <w:szCs w:val="28"/>
        </w:rPr>
        <w:t>00</w:t>
      </w:r>
      <w:r w:rsidRPr="00015918">
        <w:rPr>
          <w:sz w:val="28"/>
          <w:szCs w:val="28"/>
        </w:rPr>
        <w:t xml:space="preserve">,0 тыс. рублей. 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</w:p>
    <w:p w:rsidR="00A56859" w:rsidRPr="00015918" w:rsidRDefault="00A56859" w:rsidP="00A56859">
      <w:pPr>
        <w:jc w:val="center"/>
        <w:rPr>
          <w:b/>
          <w:sz w:val="28"/>
          <w:u w:val="single"/>
        </w:rPr>
      </w:pPr>
      <w:r w:rsidRPr="00015918">
        <w:rPr>
          <w:b/>
          <w:sz w:val="28"/>
          <w:u w:val="single"/>
        </w:rPr>
        <w:t>Раздел 1200 «Средства массовой информации»</w:t>
      </w:r>
    </w:p>
    <w:p w:rsidR="00A56859" w:rsidRPr="00015918" w:rsidRDefault="00A56859" w:rsidP="00A56859">
      <w:pPr>
        <w:ind w:firstLine="709"/>
        <w:jc w:val="center"/>
        <w:rPr>
          <w:sz w:val="28"/>
        </w:rPr>
      </w:pPr>
    </w:p>
    <w:p w:rsidR="00A56859" w:rsidRPr="00015918" w:rsidRDefault="005705A5" w:rsidP="00A56859">
      <w:pPr>
        <w:ind w:firstLine="709"/>
        <w:jc w:val="both"/>
        <w:rPr>
          <w:sz w:val="28"/>
        </w:rPr>
      </w:pPr>
      <w:r>
        <w:rPr>
          <w:sz w:val="28"/>
        </w:rPr>
        <w:t>Расходы в 2023</w:t>
      </w:r>
      <w:r w:rsidR="00A56859" w:rsidRPr="00015918">
        <w:rPr>
          <w:sz w:val="28"/>
        </w:rPr>
        <w:t xml:space="preserve"> году </w:t>
      </w:r>
      <w:r>
        <w:rPr>
          <w:sz w:val="28"/>
          <w:szCs w:val="28"/>
        </w:rPr>
        <w:t>проекте 2023</w:t>
      </w:r>
      <w:r w:rsidR="00A56859" w:rsidRPr="00015918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70</w:t>
      </w:r>
      <w:r w:rsidR="00A56859" w:rsidRPr="00015918">
        <w:rPr>
          <w:sz w:val="28"/>
          <w:szCs w:val="28"/>
        </w:rPr>
        <w:t xml:space="preserve"> тыс. рублей</w:t>
      </w:r>
      <w:r w:rsidR="00A56859" w:rsidRPr="00015918">
        <w:rPr>
          <w:sz w:val="28"/>
        </w:rPr>
        <w:t xml:space="preserve">. Для газеты </w:t>
      </w:r>
      <w:proofErr w:type="spellStart"/>
      <w:r w:rsidR="00A56859" w:rsidRPr="00015918">
        <w:rPr>
          <w:sz w:val="28"/>
        </w:rPr>
        <w:t>Монгун</w:t>
      </w:r>
      <w:proofErr w:type="spellEnd"/>
      <w:r w:rsidR="00A56859" w:rsidRPr="00015918">
        <w:rPr>
          <w:sz w:val="28"/>
        </w:rPr>
        <w:t xml:space="preserve">-Тайга в сумме </w:t>
      </w:r>
      <w:r>
        <w:rPr>
          <w:sz w:val="28"/>
        </w:rPr>
        <w:t>50</w:t>
      </w:r>
      <w:r w:rsidR="00A56859" w:rsidRPr="00015918">
        <w:rPr>
          <w:sz w:val="28"/>
        </w:rPr>
        <w:t xml:space="preserve"> </w:t>
      </w:r>
      <w:proofErr w:type="spellStart"/>
      <w:r w:rsidR="00A56859" w:rsidRPr="00015918">
        <w:rPr>
          <w:sz w:val="28"/>
        </w:rPr>
        <w:t>тыс</w:t>
      </w:r>
      <w:proofErr w:type="gramStart"/>
      <w:r w:rsidR="00A56859" w:rsidRPr="00015918">
        <w:rPr>
          <w:sz w:val="28"/>
        </w:rPr>
        <w:t>.р</w:t>
      </w:r>
      <w:proofErr w:type="gramEnd"/>
      <w:r w:rsidR="00A56859" w:rsidRPr="00015918">
        <w:rPr>
          <w:sz w:val="28"/>
        </w:rPr>
        <w:t>ублей</w:t>
      </w:r>
      <w:proofErr w:type="spellEnd"/>
      <w:r w:rsidR="00A56859" w:rsidRPr="00015918">
        <w:rPr>
          <w:sz w:val="28"/>
        </w:rPr>
        <w:t xml:space="preserve">. И расходов в области общего государственных вопросов в сумме 20 тыс. рублей. </w:t>
      </w:r>
    </w:p>
    <w:p w:rsidR="00A56859" w:rsidRPr="00015918" w:rsidRDefault="00A56859" w:rsidP="005705A5">
      <w:pPr>
        <w:ind w:firstLine="709"/>
        <w:jc w:val="both"/>
        <w:rPr>
          <w:sz w:val="28"/>
        </w:rPr>
      </w:pPr>
      <w:r w:rsidRPr="00015918">
        <w:rPr>
          <w:sz w:val="28"/>
        </w:rPr>
        <w:t xml:space="preserve"> </w:t>
      </w:r>
    </w:p>
    <w:p w:rsidR="00A56859" w:rsidRPr="00015918" w:rsidRDefault="00A56859" w:rsidP="00A56859">
      <w:pPr>
        <w:rPr>
          <w:sz w:val="28"/>
          <w:szCs w:val="28"/>
        </w:rPr>
      </w:pPr>
    </w:p>
    <w:p w:rsidR="00A56859" w:rsidRPr="00015918" w:rsidRDefault="00A56859" w:rsidP="00A56859">
      <w:pPr>
        <w:ind w:firstLine="567"/>
        <w:jc w:val="center"/>
        <w:rPr>
          <w:b/>
          <w:spacing w:val="-1"/>
          <w:sz w:val="28"/>
          <w:szCs w:val="28"/>
        </w:rPr>
      </w:pPr>
      <w:r w:rsidRPr="00015918">
        <w:rPr>
          <w:b/>
          <w:spacing w:val="-1"/>
          <w:sz w:val="28"/>
          <w:szCs w:val="28"/>
        </w:rPr>
        <w:t>Межбюджетные отношения</w:t>
      </w:r>
    </w:p>
    <w:p w:rsidR="00A56859" w:rsidRPr="00015918" w:rsidRDefault="00A56859" w:rsidP="00A56859">
      <w:pPr>
        <w:ind w:firstLine="567"/>
        <w:jc w:val="center"/>
        <w:rPr>
          <w:b/>
          <w:spacing w:val="-1"/>
          <w:sz w:val="28"/>
          <w:szCs w:val="28"/>
        </w:rPr>
      </w:pPr>
    </w:p>
    <w:p w:rsidR="00A56859" w:rsidRPr="00015918" w:rsidRDefault="00A56859" w:rsidP="00A56859">
      <w:pPr>
        <w:ind w:firstLine="567"/>
        <w:jc w:val="both"/>
        <w:rPr>
          <w:spacing w:val="-1"/>
          <w:sz w:val="28"/>
          <w:szCs w:val="28"/>
        </w:rPr>
      </w:pPr>
      <w:r w:rsidRPr="00015918">
        <w:rPr>
          <w:spacing w:val="-1"/>
          <w:sz w:val="28"/>
          <w:szCs w:val="28"/>
        </w:rPr>
        <w:t xml:space="preserve">Система межбюджетных трансфертов из муниципального  бюджета бюджетам поселений ориентирована на необходимость обеспечения гарантированных Конституцией Республики Тыва равных условий получения гражданами республики государственных и муниципальных услуг </w:t>
      </w:r>
      <w:proofErr w:type="gramStart"/>
      <w:r w:rsidRPr="00015918">
        <w:rPr>
          <w:spacing w:val="-1"/>
          <w:sz w:val="28"/>
          <w:szCs w:val="28"/>
        </w:rPr>
        <w:t>в</w:t>
      </w:r>
      <w:proofErr w:type="gramEnd"/>
      <w:r w:rsidRPr="00015918">
        <w:rPr>
          <w:spacing w:val="-1"/>
          <w:sz w:val="28"/>
          <w:szCs w:val="28"/>
        </w:rPr>
        <w:t xml:space="preserve">  полномочий муниципальных образований. </w:t>
      </w:r>
    </w:p>
    <w:p w:rsidR="00A56859" w:rsidRPr="00015918" w:rsidRDefault="00A56859" w:rsidP="00A56859">
      <w:pPr>
        <w:ind w:firstLine="567"/>
        <w:jc w:val="both"/>
        <w:rPr>
          <w:spacing w:val="-1"/>
          <w:sz w:val="28"/>
          <w:szCs w:val="28"/>
        </w:rPr>
      </w:pPr>
      <w:r w:rsidRPr="00015918">
        <w:rPr>
          <w:spacing w:val="-1"/>
          <w:sz w:val="28"/>
          <w:szCs w:val="28"/>
        </w:rPr>
        <w:t xml:space="preserve">Реализации указанной цели способствует предоставление </w:t>
      </w:r>
      <w:r w:rsidRPr="00015918">
        <w:rPr>
          <w:spacing w:val="-1"/>
          <w:sz w:val="28"/>
          <w:szCs w:val="28"/>
        </w:rPr>
        <w:br/>
        <w:t xml:space="preserve">из муниципального  бюджета межбюджетных трансфертов.  </w:t>
      </w:r>
    </w:p>
    <w:p w:rsidR="00A56859" w:rsidRPr="00015918" w:rsidRDefault="00A56859" w:rsidP="00A56859">
      <w:pPr>
        <w:ind w:firstLine="567"/>
        <w:jc w:val="both"/>
        <w:rPr>
          <w:spacing w:val="-1"/>
          <w:sz w:val="28"/>
          <w:szCs w:val="28"/>
        </w:rPr>
      </w:pPr>
      <w:r w:rsidRPr="00015918">
        <w:rPr>
          <w:spacing w:val="-1"/>
          <w:sz w:val="28"/>
          <w:szCs w:val="28"/>
        </w:rPr>
        <w:t xml:space="preserve">Общий объем межбюджетных трансфертов бюджетам поселений </w:t>
      </w:r>
      <w:proofErr w:type="spellStart"/>
      <w:r w:rsidRPr="00015918">
        <w:rPr>
          <w:spacing w:val="-1"/>
          <w:sz w:val="28"/>
          <w:szCs w:val="28"/>
        </w:rPr>
        <w:t>кожууна</w:t>
      </w:r>
      <w:proofErr w:type="spellEnd"/>
      <w:r w:rsidRPr="00015918">
        <w:rPr>
          <w:spacing w:val="-1"/>
          <w:sz w:val="28"/>
          <w:szCs w:val="28"/>
        </w:rPr>
        <w:t xml:space="preserve"> составляет </w:t>
      </w:r>
      <w:r w:rsidR="005705A5">
        <w:rPr>
          <w:spacing w:val="-1"/>
          <w:sz w:val="28"/>
          <w:szCs w:val="28"/>
        </w:rPr>
        <w:t>9205,2</w:t>
      </w:r>
      <w:r w:rsidRPr="00015918">
        <w:rPr>
          <w:spacing w:val="-1"/>
          <w:sz w:val="28"/>
          <w:szCs w:val="28"/>
        </w:rPr>
        <w:t xml:space="preserve"> тыс.</w:t>
      </w:r>
      <w:r w:rsidR="005705A5">
        <w:rPr>
          <w:spacing w:val="-1"/>
          <w:sz w:val="28"/>
          <w:szCs w:val="28"/>
        </w:rPr>
        <w:t xml:space="preserve"> </w:t>
      </w:r>
      <w:r w:rsidRPr="00015918">
        <w:rPr>
          <w:spacing w:val="-1"/>
          <w:sz w:val="28"/>
          <w:szCs w:val="28"/>
        </w:rPr>
        <w:t>рублей  характеризуется следующими данными: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Основным видом оказания финансовой помощи муниципальным образованиям Республики Тыва является </w:t>
      </w:r>
      <w:r w:rsidRPr="00015918">
        <w:rPr>
          <w:i/>
          <w:sz w:val="28"/>
          <w:szCs w:val="28"/>
        </w:rPr>
        <w:t xml:space="preserve">дотация на выравнивание бюджетной обеспеченности </w:t>
      </w:r>
      <w:r w:rsidRPr="00015918">
        <w:rPr>
          <w:sz w:val="28"/>
          <w:szCs w:val="28"/>
        </w:rPr>
        <w:t xml:space="preserve">поселений </w:t>
      </w:r>
      <w:proofErr w:type="spellStart"/>
      <w:r w:rsidRPr="00015918">
        <w:rPr>
          <w:sz w:val="28"/>
          <w:szCs w:val="28"/>
        </w:rPr>
        <w:t>кожууна</w:t>
      </w:r>
      <w:proofErr w:type="spellEnd"/>
      <w:r w:rsidR="005705A5">
        <w:rPr>
          <w:sz w:val="28"/>
          <w:szCs w:val="28"/>
        </w:rPr>
        <w:t xml:space="preserve"> в сумме 8213,2 тыс. рублей</w:t>
      </w:r>
      <w:r w:rsidRPr="00015918">
        <w:rPr>
          <w:sz w:val="28"/>
          <w:szCs w:val="28"/>
        </w:rPr>
        <w:t xml:space="preserve">.   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i/>
          <w:sz w:val="28"/>
          <w:szCs w:val="28"/>
        </w:rPr>
        <w:t xml:space="preserve">Субсидии из </w:t>
      </w:r>
      <w:r w:rsidR="005705A5">
        <w:rPr>
          <w:i/>
          <w:sz w:val="28"/>
          <w:szCs w:val="28"/>
        </w:rPr>
        <w:t>муниципального</w:t>
      </w:r>
      <w:r w:rsidRPr="00015918">
        <w:rPr>
          <w:i/>
          <w:sz w:val="28"/>
          <w:szCs w:val="28"/>
        </w:rPr>
        <w:t xml:space="preserve"> бюджета бюджетам </w:t>
      </w:r>
      <w:r w:rsidR="005705A5">
        <w:rPr>
          <w:i/>
          <w:sz w:val="28"/>
          <w:szCs w:val="28"/>
        </w:rPr>
        <w:t xml:space="preserve">поселений </w:t>
      </w:r>
      <w:proofErr w:type="spellStart"/>
      <w:r w:rsidRPr="00015918">
        <w:rPr>
          <w:sz w:val="28"/>
          <w:szCs w:val="28"/>
        </w:rPr>
        <w:t>кожууна</w:t>
      </w:r>
      <w:proofErr w:type="spellEnd"/>
      <w:r w:rsidRPr="00015918">
        <w:rPr>
          <w:sz w:val="28"/>
          <w:szCs w:val="28"/>
        </w:rPr>
        <w:t xml:space="preserve">  являются инструментом решения общегосударственных задач на муниципальном уровне и предоставляются муниципальным образованиям </w:t>
      </w:r>
      <w:proofErr w:type="spellStart"/>
      <w:r w:rsidRPr="00015918">
        <w:rPr>
          <w:sz w:val="28"/>
          <w:szCs w:val="28"/>
        </w:rPr>
        <w:t>кожууна</w:t>
      </w:r>
      <w:proofErr w:type="spellEnd"/>
      <w:r w:rsidRPr="00015918">
        <w:rPr>
          <w:sz w:val="28"/>
          <w:szCs w:val="28"/>
        </w:rPr>
        <w:t xml:space="preserve">  в целях </w:t>
      </w:r>
      <w:proofErr w:type="spellStart"/>
      <w:r w:rsidRPr="00015918">
        <w:rPr>
          <w:sz w:val="28"/>
          <w:szCs w:val="28"/>
        </w:rPr>
        <w:t>софинансирования</w:t>
      </w:r>
      <w:proofErr w:type="spellEnd"/>
      <w:r w:rsidRPr="00015918">
        <w:rPr>
          <w:sz w:val="28"/>
          <w:szCs w:val="28"/>
        </w:rPr>
        <w:t xml:space="preserve"> расходных обязательств, возникающих при выполнении полномочий муниципальных образований </w:t>
      </w:r>
      <w:proofErr w:type="spellStart"/>
      <w:r w:rsidRPr="00015918">
        <w:rPr>
          <w:sz w:val="28"/>
          <w:szCs w:val="28"/>
        </w:rPr>
        <w:t>кожууна</w:t>
      </w:r>
      <w:proofErr w:type="spellEnd"/>
      <w:r w:rsidRPr="00015918">
        <w:rPr>
          <w:sz w:val="28"/>
          <w:szCs w:val="28"/>
        </w:rPr>
        <w:t xml:space="preserve">  по вопросам местного значения</w:t>
      </w:r>
      <w:r w:rsidR="005705A5">
        <w:rPr>
          <w:sz w:val="28"/>
          <w:szCs w:val="28"/>
        </w:rPr>
        <w:t xml:space="preserve"> в сумме 991,0 тыс. рублей</w:t>
      </w:r>
      <w:r w:rsidRPr="00015918">
        <w:rPr>
          <w:sz w:val="28"/>
          <w:szCs w:val="28"/>
        </w:rPr>
        <w:t xml:space="preserve">. 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i/>
          <w:sz w:val="28"/>
          <w:szCs w:val="28"/>
        </w:rPr>
        <w:t xml:space="preserve">Субвенции бюджетам </w:t>
      </w:r>
      <w:r w:rsidR="005705A5">
        <w:rPr>
          <w:i/>
          <w:sz w:val="28"/>
          <w:szCs w:val="28"/>
        </w:rPr>
        <w:t xml:space="preserve">поселений </w:t>
      </w:r>
      <w:proofErr w:type="spellStart"/>
      <w:r w:rsidR="005705A5" w:rsidRPr="00015918">
        <w:rPr>
          <w:sz w:val="28"/>
          <w:szCs w:val="28"/>
        </w:rPr>
        <w:t>кожууна</w:t>
      </w:r>
      <w:proofErr w:type="spellEnd"/>
      <w:r w:rsidR="005705A5" w:rsidRPr="00015918">
        <w:rPr>
          <w:sz w:val="28"/>
          <w:szCs w:val="28"/>
        </w:rPr>
        <w:t xml:space="preserve">  </w:t>
      </w:r>
      <w:r w:rsidRPr="00015918">
        <w:rPr>
          <w:i/>
          <w:sz w:val="28"/>
          <w:szCs w:val="28"/>
        </w:rPr>
        <w:t xml:space="preserve">из муниципального бюджета </w:t>
      </w:r>
      <w:r w:rsidRPr="00015918">
        <w:rPr>
          <w:sz w:val="28"/>
          <w:szCs w:val="28"/>
        </w:rPr>
        <w:t xml:space="preserve">предоставляются в целях финансового обеспечения государственных </w:t>
      </w:r>
      <w:r w:rsidRPr="00015918">
        <w:rPr>
          <w:sz w:val="28"/>
          <w:szCs w:val="28"/>
        </w:rPr>
        <w:lastRenderedPageBreak/>
        <w:t xml:space="preserve">полномочий </w:t>
      </w:r>
      <w:proofErr w:type="spellStart"/>
      <w:r w:rsidRPr="00015918">
        <w:rPr>
          <w:sz w:val="28"/>
          <w:szCs w:val="28"/>
        </w:rPr>
        <w:t>кожууна</w:t>
      </w:r>
      <w:proofErr w:type="spellEnd"/>
      <w:r w:rsidRPr="00015918">
        <w:rPr>
          <w:sz w:val="28"/>
          <w:szCs w:val="28"/>
        </w:rPr>
        <w:t>, переданных органам местного самоуправления</w:t>
      </w:r>
      <w:r w:rsidR="005705A5" w:rsidRPr="005705A5">
        <w:rPr>
          <w:sz w:val="28"/>
          <w:szCs w:val="28"/>
        </w:rPr>
        <w:t xml:space="preserve"> </w:t>
      </w:r>
      <w:r w:rsidR="005705A5">
        <w:rPr>
          <w:sz w:val="28"/>
          <w:szCs w:val="28"/>
        </w:rPr>
        <w:t>в сумме 1,0 тыс. рублей</w:t>
      </w:r>
      <w:r w:rsidRPr="00015918">
        <w:rPr>
          <w:sz w:val="28"/>
          <w:szCs w:val="28"/>
        </w:rPr>
        <w:t>.</w:t>
      </w:r>
    </w:p>
    <w:sectPr w:rsidR="00A56859" w:rsidRPr="00015918" w:rsidSect="00360892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66F" w:rsidRDefault="004A066F" w:rsidP="006460FD">
      <w:r>
        <w:separator/>
      </w:r>
    </w:p>
  </w:endnote>
  <w:endnote w:type="continuationSeparator" w:id="0">
    <w:p w:rsidR="004A066F" w:rsidRDefault="004A066F" w:rsidP="0064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66F" w:rsidRDefault="004A066F" w:rsidP="006460FD">
      <w:r>
        <w:separator/>
      </w:r>
    </w:p>
  </w:footnote>
  <w:footnote w:type="continuationSeparator" w:id="0">
    <w:p w:rsidR="004A066F" w:rsidRDefault="004A066F" w:rsidP="00646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8"/>
        <w:szCs w:val="28"/>
      </w:rPr>
    </w:lvl>
    <w:lvl w:ilvl="1" w:tplc="000F4242">
      <w:start w:val="1"/>
      <w:numFmt w:val="bullet"/>
      <w:lvlText w:val="-"/>
      <w:lvlJc w:val="left"/>
      <w:rPr>
        <w:sz w:val="28"/>
        <w:szCs w:val="28"/>
      </w:rPr>
    </w:lvl>
    <w:lvl w:ilvl="2" w:tplc="000F4243">
      <w:start w:val="1"/>
      <w:numFmt w:val="bullet"/>
      <w:lvlText w:val="-"/>
      <w:lvlJc w:val="left"/>
      <w:rPr>
        <w:sz w:val="28"/>
        <w:szCs w:val="28"/>
      </w:rPr>
    </w:lvl>
    <w:lvl w:ilvl="3" w:tplc="000F4244">
      <w:start w:val="1"/>
      <w:numFmt w:val="bullet"/>
      <w:lvlText w:val="-"/>
      <w:lvlJc w:val="left"/>
      <w:rPr>
        <w:sz w:val="28"/>
        <w:szCs w:val="28"/>
      </w:rPr>
    </w:lvl>
    <w:lvl w:ilvl="4" w:tplc="000F4245">
      <w:start w:val="1"/>
      <w:numFmt w:val="bullet"/>
      <w:lvlText w:val="-"/>
      <w:lvlJc w:val="left"/>
      <w:rPr>
        <w:sz w:val="28"/>
        <w:szCs w:val="28"/>
      </w:rPr>
    </w:lvl>
    <w:lvl w:ilvl="5" w:tplc="000F4246">
      <w:start w:val="1"/>
      <w:numFmt w:val="bullet"/>
      <w:lvlText w:val="-"/>
      <w:lvlJc w:val="left"/>
      <w:rPr>
        <w:sz w:val="28"/>
        <w:szCs w:val="28"/>
      </w:rPr>
    </w:lvl>
    <w:lvl w:ilvl="6" w:tplc="000F4247">
      <w:start w:val="1"/>
      <w:numFmt w:val="bullet"/>
      <w:lvlText w:val="-"/>
      <w:lvlJc w:val="left"/>
      <w:rPr>
        <w:sz w:val="28"/>
        <w:szCs w:val="28"/>
      </w:rPr>
    </w:lvl>
    <w:lvl w:ilvl="7" w:tplc="000F4248">
      <w:start w:val="1"/>
      <w:numFmt w:val="bullet"/>
      <w:lvlText w:val="-"/>
      <w:lvlJc w:val="left"/>
      <w:rPr>
        <w:sz w:val="28"/>
        <w:szCs w:val="28"/>
      </w:rPr>
    </w:lvl>
    <w:lvl w:ilvl="8" w:tplc="000F4249">
      <w:start w:val="1"/>
      <w:numFmt w:val="bullet"/>
      <w:lvlText w:val="-"/>
      <w:lvlJc w:val="left"/>
      <w:rPr>
        <w:sz w:val="28"/>
        <w:szCs w:val="28"/>
      </w:rPr>
    </w:lvl>
  </w:abstractNum>
  <w:abstractNum w:abstractNumId="1">
    <w:nsid w:val="04BE1BC3"/>
    <w:multiLevelType w:val="hybridMultilevel"/>
    <w:tmpl w:val="C2828386"/>
    <w:lvl w:ilvl="0" w:tplc="117E7F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D2737"/>
    <w:multiLevelType w:val="hybridMultilevel"/>
    <w:tmpl w:val="9594D2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A0219AB"/>
    <w:multiLevelType w:val="hybridMultilevel"/>
    <w:tmpl w:val="B7A00BC6"/>
    <w:lvl w:ilvl="0" w:tplc="F3140E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727EBA"/>
    <w:multiLevelType w:val="hybridMultilevel"/>
    <w:tmpl w:val="542694F8"/>
    <w:lvl w:ilvl="0" w:tplc="8DCC2C1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73347B"/>
    <w:multiLevelType w:val="hybridMultilevel"/>
    <w:tmpl w:val="3594D4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181F44"/>
    <w:multiLevelType w:val="hybridMultilevel"/>
    <w:tmpl w:val="B4FA5168"/>
    <w:lvl w:ilvl="0" w:tplc="B3E282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BD540F6"/>
    <w:multiLevelType w:val="hybridMultilevel"/>
    <w:tmpl w:val="E7D20B5C"/>
    <w:lvl w:ilvl="0" w:tplc="2A36C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810FA"/>
    <w:multiLevelType w:val="hybridMultilevel"/>
    <w:tmpl w:val="D6840AB0"/>
    <w:lvl w:ilvl="0" w:tplc="70DE68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C93A6B"/>
    <w:multiLevelType w:val="hybridMultilevel"/>
    <w:tmpl w:val="EE409528"/>
    <w:lvl w:ilvl="0" w:tplc="B13018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1153CB"/>
    <w:multiLevelType w:val="hybridMultilevel"/>
    <w:tmpl w:val="27321E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841B7"/>
    <w:multiLevelType w:val="hybridMultilevel"/>
    <w:tmpl w:val="7382B5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42632BC"/>
    <w:multiLevelType w:val="hybridMultilevel"/>
    <w:tmpl w:val="1EF26AD8"/>
    <w:lvl w:ilvl="0" w:tplc="FCB0A6F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7D1786"/>
    <w:multiLevelType w:val="hybridMultilevel"/>
    <w:tmpl w:val="C57C97FC"/>
    <w:lvl w:ilvl="0" w:tplc="1F2C273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E06144D"/>
    <w:multiLevelType w:val="hybridMultilevel"/>
    <w:tmpl w:val="CBECAC68"/>
    <w:lvl w:ilvl="0" w:tplc="2154EF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53727D"/>
    <w:multiLevelType w:val="hybridMultilevel"/>
    <w:tmpl w:val="5BB46708"/>
    <w:lvl w:ilvl="0" w:tplc="83863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354BB7"/>
    <w:multiLevelType w:val="hybridMultilevel"/>
    <w:tmpl w:val="B166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367B2"/>
    <w:multiLevelType w:val="hybridMultilevel"/>
    <w:tmpl w:val="CF9AFEC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BA10704"/>
    <w:multiLevelType w:val="hybridMultilevel"/>
    <w:tmpl w:val="78141762"/>
    <w:lvl w:ilvl="0" w:tplc="99DE56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BC139F7"/>
    <w:multiLevelType w:val="hybridMultilevel"/>
    <w:tmpl w:val="FF0E5D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D097EE1"/>
    <w:multiLevelType w:val="hybridMultilevel"/>
    <w:tmpl w:val="CBEEEF54"/>
    <w:lvl w:ilvl="0" w:tplc="073004CE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90C14"/>
    <w:multiLevelType w:val="hybridMultilevel"/>
    <w:tmpl w:val="1F36A2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5F527E2"/>
    <w:multiLevelType w:val="hybridMultilevel"/>
    <w:tmpl w:val="81889BEC"/>
    <w:lvl w:ilvl="0" w:tplc="A9AEF206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DB55ED"/>
    <w:multiLevelType w:val="hybridMultilevel"/>
    <w:tmpl w:val="2822EDA6"/>
    <w:lvl w:ilvl="0" w:tplc="C0DE951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F822EC9"/>
    <w:multiLevelType w:val="hybridMultilevel"/>
    <w:tmpl w:val="F5F0889A"/>
    <w:lvl w:ilvl="0" w:tplc="3C8A0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4913EB4"/>
    <w:multiLevelType w:val="hybridMultilevel"/>
    <w:tmpl w:val="2E0E2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0247CF"/>
    <w:multiLevelType w:val="hybridMultilevel"/>
    <w:tmpl w:val="9278AB96"/>
    <w:lvl w:ilvl="0" w:tplc="E22E931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8744AD1"/>
    <w:multiLevelType w:val="hybridMultilevel"/>
    <w:tmpl w:val="A2B68CC6"/>
    <w:lvl w:ilvl="0" w:tplc="2A36C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86AEF"/>
    <w:multiLevelType w:val="hybridMultilevel"/>
    <w:tmpl w:val="7FE86862"/>
    <w:lvl w:ilvl="0" w:tplc="6BD6578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AC663FE"/>
    <w:multiLevelType w:val="hybridMultilevel"/>
    <w:tmpl w:val="0A56077C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B9A0352"/>
    <w:multiLevelType w:val="hybridMultilevel"/>
    <w:tmpl w:val="3060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F5E02"/>
    <w:multiLevelType w:val="hybridMultilevel"/>
    <w:tmpl w:val="E7D20B5C"/>
    <w:lvl w:ilvl="0" w:tplc="2A36C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7"/>
  </w:num>
  <w:num w:numId="4">
    <w:abstractNumId w:val="24"/>
  </w:num>
  <w:num w:numId="5">
    <w:abstractNumId w:val="26"/>
  </w:num>
  <w:num w:numId="6">
    <w:abstractNumId w:val="10"/>
  </w:num>
  <w:num w:numId="7">
    <w:abstractNumId w:val="30"/>
  </w:num>
  <w:num w:numId="8">
    <w:abstractNumId w:val="21"/>
  </w:num>
  <w:num w:numId="9">
    <w:abstractNumId w:val="11"/>
  </w:num>
  <w:num w:numId="10">
    <w:abstractNumId w:val="19"/>
  </w:num>
  <w:num w:numId="11">
    <w:abstractNumId w:val="18"/>
  </w:num>
  <w:num w:numId="12">
    <w:abstractNumId w:val="13"/>
  </w:num>
  <w:num w:numId="13">
    <w:abstractNumId w:val="6"/>
  </w:num>
  <w:num w:numId="14">
    <w:abstractNumId w:val="23"/>
  </w:num>
  <w:num w:numId="15">
    <w:abstractNumId w:val="31"/>
  </w:num>
  <w:num w:numId="16">
    <w:abstractNumId w:val="4"/>
  </w:num>
  <w:num w:numId="17">
    <w:abstractNumId w:val="28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9"/>
  </w:num>
  <w:num w:numId="24">
    <w:abstractNumId w:val="16"/>
  </w:num>
  <w:num w:numId="25">
    <w:abstractNumId w:val="22"/>
  </w:num>
  <w:num w:numId="26">
    <w:abstractNumId w:val="8"/>
  </w:num>
  <w:num w:numId="27">
    <w:abstractNumId w:val="25"/>
  </w:num>
  <w:num w:numId="28">
    <w:abstractNumId w:val="12"/>
  </w:num>
  <w:num w:numId="29">
    <w:abstractNumId w:val="1"/>
  </w:num>
  <w:num w:numId="30">
    <w:abstractNumId w:val="15"/>
  </w:num>
  <w:num w:numId="31">
    <w:abstractNumId w:val="5"/>
  </w:num>
  <w:num w:numId="32">
    <w:abstractNumId w:val="2"/>
  </w:num>
  <w:num w:numId="33">
    <w:abstractNumId w:val="20"/>
  </w:num>
  <w:num w:numId="34">
    <w:abstractNumId w:val="1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31F"/>
    <w:rsid w:val="000014C6"/>
    <w:rsid w:val="00006440"/>
    <w:rsid w:val="000069D1"/>
    <w:rsid w:val="0001095B"/>
    <w:rsid w:val="0001272B"/>
    <w:rsid w:val="00015918"/>
    <w:rsid w:val="00024CD9"/>
    <w:rsid w:val="0002783B"/>
    <w:rsid w:val="00030ED4"/>
    <w:rsid w:val="000325C2"/>
    <w:rsid w:val="00032CD6"/>
    <w:rsid w:val="00033F0C"/>
    <w:rsid w:val="00035BC6"/>
    <w:rsid w:val="00036B4E"/>
    <w:rsid w:val="00040788"/>
    <w:rsid w:val="0004282F"/>
    <w:rsid w:val="0004482F"/>
    <w:rsid w:val="00046E6C"/>
    <w:rsid w:val="0005360B"/>
    <w:rsid w:val="00056D07"/>
    <w:rsid w:val="00061BE5"/>
    <w:rsid w:val="00064429"/>
    <w:rsid w:val="00070DB7"/>
    <w:rsid w:val="00080433"/>
    <w:rsid w:val="00080727"/>
    <w:rsid w:val="00082FED"/>
    <w:rsid w:val="000978D1"/>
    <w:rsid w:val="000A3FC4"/>
    <w:rsid w:val="000A53CF"/>
    <w:rsid w:val="000A6B1F"/>
    <w:rsid w:val="000B52BE"/>
    <w:rsid w:val="000B62A4"/>
    <w:rsid w:val="000C010E"/>
    <w:rsid w:val="000C5E84"/>
    <w:rsid w:val="000D1A8B"/>
    <w:rsid w:val="000D2213"/>
    <w:rsid w:val="000D2889"/>
    <w:rsid w:val="000D3309"/>
    <w:rsid w:val="000D36BE"/>
    <w:rsid w:val="000D4DCB"/>
    <w:rsid w:val="000E72DF"/>
    <w:rsid w:val="000E74EC"/>
    <w:rsid w:val="000F680E"/>
    <w:rsid w:val="00104B66"/>
    <w:rsid w:val="00113A20"/>
    <w:rsid w:val="001246AC"/>
    <w:rsid w:val="001318DA"/>
    <w:rsid w:val="00142A18"/>
    <w:rsid w:val="0014604D"/>
    <w:rsid w:val="001461B9"/>
    <w:rsid w:val="0014622F"/>
    <w:rsid w:val="00147A12"/>
    <w:rsid w:val="001638B2"/>
    <w:rsid w:val="00166704"/>
    <w:rsid w:val="001774C4"/>
    <w:rsid w:val="001970FA"/>
    <w:rsid w:val="0019745D"/>
    <w:rsid w:val="001A2EA6"/>
    <w:rsid w:val="001B40E2"/>
    <w:rsid w:val="001B523C"/>
    <w:rsid w:val="001B625F"/>
    <w:rsid w:val="001D0F1B"/>
    <w:rsid w:val="001D541E"/>
    <w:rsid w:val="001D608F"/>
    <w:rsid w:val="001E0ADA"/>
    <w:rsid w:val="001E38A9"/>
    <w:rsid w:val="001E6694"/>
    <w:rsid w:val="001E741E"/>
    <w:rsid w:val="001F228C"/>
    <w:rsid w:val="001F28A6"/>
    <w:rsid w:val="001F791C"/>
    <w:rsid w:val="00201B6D"/>
    <w:rsid w:val="0021288F"/>
    <w:rsid w:val="002142A8"/>
    <w:rsid w:val="00214691"/>
    <w:rsid w:val="00221EB2"/>
    <w:rsid w:val="00222815"/>
    <w:rsid w:val="002240C7"/>
    <w:rsid w:val="00225538"/>
    <w:rsid w:val="00235B04"/>
    <w:rsid w:val="0024216D"/>
    <w:rsid w:val="002457DF"/>
    <w:rsid w:val="00255476"/>
    <w:rsid w:val="00263F60"/>
    <w:rsid w:val="00276504"/>
    <w:rsid w:val="00280DD7"/>
    <w:rsid w:val="00282EAE"/>
    <w:rsid w:val="002862CF"/>
    <w:rsid w:val="00297363"/>
    <w:rsid w:val="002C090C"/>
    <w:rsid w:val="002C4032"/>
    <w:rsid w:val="002C676D"/>
    <w:rsid w:val="002C798F"/>
    <w:rsid w:val="002D0BD6"/>
    <w:rsid w:val="002F3BDB"/>
    <w:rsid w:val="002F3DBB"/>
    <w:rsid w:val="00302AC3"/>
    <w:rsid w:val="0031145B"/>
    <w:rsid w:val="00324456"/>
    <w:rsid w:val="0032542A"/>
    <w:rsid w:val="00330AE8"/>
    <w:rsid w:val="00342E68"/>
    <w:rsid w:val="00345820"/>
    <w:rsid w:val="00351678"/>
    <w:rsid w:val="003533CF"/>
    <w:rsid w:val="00353C68"/>
    <w:rsid w:val="00357D5C"/>
    <w:rsid w:val="00360892"/>
    <w:rsid w:val="00360AF2"/>
    <w:rsid w:val="00363D73"/>
    <w:rsid w:val="00374BF1"/>
    <w:rsid w:val="00375C56"/>
    <w:rsid w:val="00375D5E"/>
    <w:rsid w:val="00376661"/>
    <w:rsid w:val="00381671"/>
    <w:rsid w:val="0039507E"/>
    <w:rsid w:val="003978AE"/>
    <w:rsid w:val="003B218D"/>
    <w:rsid w:val="003B38BF"/>
    <w:rsid w:val="003C43FF"/>
    <w:rsid w:val="003D3C8C"/>
    <w:rsid w:val="003D3E2D"/>
    <w:rsid w:val="003D4EFF"/>
    <w:rsid w:val="003E319E"/>
    <w:rsid w:val="003E4C00"/>
    <w:rsid w:val="003F0E8F"/>
    <w:rsid w:val="003F1EDE"/>
    <w:rsid w:val="003F357E"/>
    <w:rsid w:val="004004DE"/>
    <w:rsid w:val="00402A83"/>
    <w:rsid w:val="004034B5"/>
    <w:rsid w:val="00403BEE"/>
    <w:rsid w:val="00410669"/>
    <w:rsid w:val="0042177B"/>
    <w:rsid w:val="00424840"/>
    <w:rsid w:val="00427AAF"/>
    <w:rsid w:val="004344B8"/>
    <w:rsid w:val="00435AB3"/>
    <w:rsid w:val="0045098A"/>
    <w:rsid w:val="00480554"/>
    <w:rsid w:val="00482B30"/>
    <w:rsid w:val="004835DB"/>
    <w:rsid w:val="00483BC3"/>
    <w:rsid w:val="00497D62"/>
    <w:rsid w:val="004A066F"/>
    <w:rsid w:val="004A276D"/>
    <w:rsid w:val="004B1BFD"/>
    <w:rsid w:val="004B1D53"/>
    <w:rsid w:val="004B3733"/>
    <w:rsid w:val="004B6501"/>
    <w:rsid w:val="004B7E87"/>
    <w:rsid w:val="004C1805"/>
    <w:rsid w:val="004C39A5"/>
    <w:rsid w:val="004C5647"/>
    <w:rsid w:val="004C729F"/>
    <w:rsid w:val="004D6141"/>
    <w:rsid w:val="004E2D47"/>
    <w:rsid w:val="004E32F7"/>
    <w:rsid w:val="004E54E6"/>
    <w:rsid w:val="004F59CC"/>
    <w:rsid w:val="004F7224"/>
    <w:rsid w:val="0050002D"/>
    <w:rsid w:val="00507517"/>
    <w:rsid w:val="00512021"/>
    <w:rsid w:val="0051251F"/>
    <w:rsid w:val="0055704B"/>
    <w:rsid w:val="005705A5"/>
    <w:rsid w:val="00582E86"/>
    <w:rsid w:val="00586182"/>
    <w:rsid w:val="00587D21"/>
    <w:rsid w:val="00590763"/>
    <w:rsid w:val="00591EBD"/>
    <w:rsid w:val="005959B8"/>
    <w:rsid w:val="00595FF6"/>
    <w:rsid w:val="0059608A"/>
    <w:rsid w:val="00597255"/>
    <w:rsid w:val="005A1A68"/>
    <w:rsid w:val="005A596A"/>
    <w:rsid w:val="005A623F"/>
    <w:rsid w:val="005A7C5A"/>
    <w:rsid w:val="005B1E6C"/>
    <w:rsid w:val="005C570F"/>
    <w:rsid w:val="005C584F"/>
    <w:rsid w:val="005C7279"/>
    <w:rsid w:val="005D4E07"/>
    <w:rsid w:val="005E1E07"/>
    <w:rsid w:val="005E27F6"/>
    <w:rsid w:val="005F033C"/>
    <w:rsid w:val="005F1571"/>
    <w:rsid w:val="005F2076"/>
    <w:rsid w:val="005F4323"/>
    <w:rsid w:val="005F6546"/>
    <w:rsid w:val="005F6ECB"/>
    <w:rsid w:val="00600C14"/>
    <w:rsid w:val="006022A3"/>
    <w:rsid w:val="00605B16"/>
    <w:rsid w:val="00617CCF"/>
    <w:rsid w:val="0062060B"/>
    <w:rsid w:val="00633D3C"/>
    <w:rsid w:val="006460FD"/>
    <w:rsid w:val="00652AC4"/>
    <w:rsid w:val="006655B7"/>
    <w:rsid w:val="006705C7"/>
    <w:rsid w:val="00676018"/>
    <w:rsid w:val="00677079"/>
    <w:rsid w:val="0068534D"/>
    <w:rsid w:val="00697C4E"/>
    <w:rsid w:val="006A19E2"/>
    <w:rsid w:val="006A5EA7"/>
    <w:rsid w:val="006B0AD9"/>
    <w:rsid w:val="006B62DD"/>
    <w:rsid w:val="006B6C84"/>
    <w:rsid w:val="006C29AE"/>
    <w:rsid w:val="006C6A9C"/>
    <w:rsid w:val="006C7056"/>
    <w:rsid w:val="006D0CEC"/>
    <w:rsid w:val="006D38C6"/>
    <w:rsid w:val="006D5393"/>
    <w:rsid w:val="006E03AF"/>
    <w:rsid w:val="006E3835"/>
    <w:rsid w:val="006E4C56"/>
    <w:rsid w:val="006F01E0"/>
    <w:rsid w:val="006F160A"/>
    <w:rsid w:val="006F18C9"/>
    <w:rsid w:val="006F2AAF"/>
    <w:rsid w:val="006F57F0"/>
    <w:rsid w:val="006F5A51"/>
    <w:rsid w:val="00703365"/>
    <w:rsid w:val="00714F45"/>
    <w:rsid w:val="00721B91"/>
    <w:rsid w:val="00721FED"/>
    <w:rsid w:val="007354EB"/>
    <w:rsid w:val="007357F6"/>
    <w:rsid w:val="0073617F"/>
    <w:rsid w:val="007463E4"/>
    <w:rsid w:val="00755DCE"/>
    <w:rsid w:val="00773E4E"/>
    <w:rsid w:val="00776DB4"/>
    <w:rsid w:val="00780C64"/>
    <w:rsid w:val="00782310"/>
    <w:rsid w:val="0078391F"/>
    <w:rsid w:val="00784402"/>
    <w:rsid w:val="00793335"/>
    <w:rsid w:val="007A2DD8"/>
    <w:rsid w:val="007A49C2"/>
    <w:rsid w:val="007C0156"/>
    <w:rsid w:val="007C1497"/>
    <w:rsid w:val="007C273A"/>
    <w:rsid w:val="007D0F9D"/>
    <w:rsid w:val="007D3CBC"/>
    <w:rsid w:val="007D76FC"/>
    <w:rsid w:val="007E0A41"/>
    <w:rsid w:val="007E3812"/>
    <w:rsid w:val="007E6170"/>
    <w:rsid w:val="007F1826"/>
    <w:rsid w:val="0080790A"/>
    <w:rsid w:val="00811C53"/>
    <w:rsid w:val="00812D74"/>
    <w:rsid w:val="00835B96"/>
    <w:rsid w:val="00837E1D"/>
    <w:rsid w:val="0084526E"/>
    <w:rsid w:val="00847C0B"/>
    <w:rsid w:val="008553BC"/>
    <w:rsid w:val="00856413"/>
    <w:rsid w:val="00861798"/>
    <w:rsid w:val="00873216"/>
    <w:rsid w:val="00877050"/>
    <w:rsid w:val="00881312"/>
    <w:rsid w:val="00886A52"/>
    <w:rsid w:val="008945F4"/>
    <w:rsid w:val="008A2D09"/>
    <w:rsid w:val="008B2C46"/>
    <w:rsid w:val="008B3C08"/>
    <w:rsid w:val="008B6952"/>
    <w:rsid w:val="008C10B4"/>
    <w:rsid w:val="008C5211"/>
    <w:rsid w:val="008C63E5"/>
    <w:rsid w:val="008C73DC"/>
    <w:rsid w:val="008D048A"/>
    <w:rsid w:val="008D0A4F"/>
    <w:rsid w:val="008D0BE7"/>
    <w:rsid w:val="008D3537"/>
    <w:rsid w:val="008D5EF2"/>
    <w:rsid w:val="008D7866"/>
    <w:rsid w:val="008D7F9E"/>
    <w:rsid w:val="008E2139"/>
    <w:rsid w:val="008F6CF3"/>
    <w:rsid w:val="00901322"/>
    <w:rsid w:val="00902F48"/>
    <w:rsid w:val="00903267"/>
    <w:rsid w:val="00907ACB"/>
    <w:rsid w:val="00917498"/>
    <w:rsid w:val="00921515"/>
    <w:rsid w:val="00925D84"/>
    <w:rsid w:val="0092684F"/>
    <w:rsid w:val="00926BCE"/>
    <w:rsid w:val="00941BE2"/>
    <w:rsid w:val="00944871"/>
    <w:rsid w:val="009510B0"/>
    <w:rsid w:val="00953163"/>
    <w:rsid w:val="009625DA"/>
    <w:rsid w:val="00965CC5"/>
    <w:rsid w:val="00966EA4"/>
    <w:rsid w:val="00970196"/>
    <w:rsid w:val="00976BA4"/>
    <w:rsid w:val="0098049F"/>
    <w:rsid w:val="009820E0"/>
    <w:rsid w:val="00983734"/>
    <w:rsid w:val="00990C28"/>
    <w:rsid w:val="009925ED"/>
    <w:rsid w:val="00993FAB"/>
    <w:rsid w:val="009A60DA"/>
    <w:rsid w:val="009B6EFF"/>
    <w:rsid w:val="009B7EAC"/>
    <w:rsid w:val="009D01AB"/>
    <w:rsid w:val="009D0C9B"/>
    <w:rsid w:val="009D50CC"/>
    <w:rsid w:val="009E1DD5"/>
    <w:rsid w:val="009F0686"/>
    <w:rsid w:val="009F42E3"/>
    <w:rsid w:val="009F45C7"/>
    <w:rsid w:val="009F69A4"/>
    <w:rsid w:val="009F6A44"/>
    <w:rsid w:val="009F6EF8"/>
    <w:rsid w:val="00A05DEB"/>
    <w:rsid w:val="00A1430B"/>
    <w:rsid w:val="00A1442C"/>
    <w:rsid w:val="00A220EE"/>
    <w:rsid w:val="00A2412B"/>
    <w:rsid w:val="00A33753"/>
    <w:rsid w:val="00A37A20"/>
    <w:rsid w:val="00A4142F"/>
    <w:rsid w:val="00A4527D"/>
    <w:rsid w:val="00A46490"/>
    <w:rsid w:val="00A46F7E"/>
    <w:rsid w:val="00A500D8"/>
    <w:rsid w:val="00A50198"/>
    <w:rsid w:val="00A5085C"/>
    <w:rsid w:val="00A51DAE"/>
    <w:rsid w:val="00A53F6C"/>
    <w:rsid w:val="00A550D7"/>
    <w:rsid w:val="00A56859"/>
    <w:rsid w:val="00A701B6"/>
    <w:rsid w:val="00A70FC7"/>
    <w:rsid w:val="00A74283"/>
    <w:rsid w:val="00A74A70"/>
    <w:rsid w:val="00A776B8"/>
    <w:rsid w:val="00A83D62"/>
    <w:rsid w:val="00A8471C"/>
    <w:rsid w:val="00A84887"/>
    <w:rsid w:val="00A95B2A"/>
    <w:rsid w:val="00AB3EC9"/>
    <w:rsid w:val="00AB4612"/>
    <w:rsid w:val="00AB66CA"/>
    <w:rsid w:val="00AC3652"/>
    <w:rsid w:val="00AD03E8"/>
    <w:rsid w:val="00AD456E"/>
    <w:rsid w:val="00AD6E8A"/>
    <w:rsid w:val="00AE4283"/>
    <w:rsid w:val="00AE48AD"/>
    <w:rsid w:val="00AE663E"/>
    <w:rsid w:val="00AE6DA2"/>
    <w:rsid w:val="00AF1CDC"/>
    <w:rsid w:val="00AF4785"/>
    <w:rsid w:val="00B00BB4"/>
    <w:rsid w:val="00B14469"/>
    <w:rsid w:val="00B16B59"/>
    <w:rsid w:val="00B204E4"/>
    <w:rsid w:val="00B208B3"/>
    <w:rsid w:val="00B371AF"/>
    <w:rsid w:val="00B4265C"/>
    <w:rsid w:val="00B43B42"/>
    <w:rsid w:val="00B4476E"/>
    <w:rsid w:val="00B460AE"/>
    <w:rsid w:val="00B65EDF"/>
    <w:rsid w:val="00B77971"/>
    <w:rsid w:val="00B8218A"/>
    <w:rsid w:val="00B83854"/>
    <w:rsid w:val="00B8398A"/>
    <w:rsid w:val="00B857CC"/>
    <w:rsid w:val="00B85BC7"/>
    <w:rsid w:val="00B86164"/>
    <w:rsid w:val="00B91DC6"/>
    <w:rsid w:val="00BA03F7"/>
    <w:rsid w:val="00BB1E94"/>
    <w:rsid w:val="00BB57AA"/>
    <w:rsid w:val="00BC1CFA"/>
    <w:rsid w:val="00BD52E8"/>
    <w:rsid w:val="00BD5BB2"/>
    <w:rsid w:val="00BD7248"/>
    <w:rsid w:val="00BE0F10"/>
    <w:rsid w:val="00BE681D"/>
    <w:rsid w:val="00C20C6B"/>
    <w:rsid w:val="00C2507C"/>
    <w:rsid w:val="00C30A08"/>
    <w:rsid w:val="00C4619C"/>
    <w:rsid w:val="00C503A8"/>
    <w:rsid w:val="00C504B5"/>
    <w:rsid w:val="00C5131F"/>
    <w:rsid w:val="00C54BFD"/>
    <w:rsid w:val="00C61C54"/>
    <w:rsid w:val="00C72473"/>
    <w:rsid w:val="00C73C9C"/>
    <w:rsid w:val="00C83EBE"/>
    <w:rsid w:val="00C862E2"/>
    <w:rsid w:val="00C9575D"/>
    <w:rsid w:val="00C97354"/>
    <w:rsid w:val="00C97430"/>
    <w:rsid w:val="00CA45E0"/>
    <w:rsid w:val="00CB1461"/>
    <w:rsid w:val="00CB1BB6"/>
    <w:rsid w:val="00CB1DCB"/>
    <w:rsid w:val="00CB5FA8"/>
    <w:rsid w:val="00CC09A2"/>
    <w:rsid w:val="00CC3B24"/>
    <w:rsid w:val="00CC3C99"/>
    <w:rsid w:val="00CC4509"/>
    <w:rsid w:val="00CE1460"/>
    <w:rsid w:val="00CE183F"/>
    <w:rsid w:val="00CE263D"/>
    <w:rsid w:val="00CE4456"/>
    <w:rsid w:val="00D02B21"/>
    <w:rsid w:val="00D047C1"/>
    <w:rsid w:val="00D102F1"/>
    <w:rsid w:val="00D10FBB"/>
    <w:rsid w:val="00D2236E"/>
    <w:rsid w:val="00D246F0"/>
    <w:rsid w:val="00D31E55"/>
    <w:rsid w:val="00D34B40"/>
    <w:rsid w:val="00D40AA7"/>
    <w:rsid w:val="00D4439B"/>
    <w:rsid w:val="00D51648"/>
    <w:rsid w:val="00D51E0A"/>
    <w:rsid w:val="00D51EAE"/>
    <w:rsid w:val="00D61EC9"/>
    <w:rsid w:val="00D65C34"/>
    <w:rsid w:val="00D66423"/>
    <w:rsid w:val="00D72211"/>
    <w:rsid w:val="00D72C89"/>
    <w:rsid w:val="00D777DC"/>
    <w:rsid w:val="00D83885"/>
    <w:rsid w:val="00DA1886"/>
    <w:rsid w:val="00DA4ED6"/>
    <w:rsid w:val="00DB1488"/>
    <w:rsid w:val="00DB297C"/>
    <w:rsid w:val="00DC04C7"/>
    <w:rsid w:val="00DD0524"/>
    <w:rsid w:val="00DE3190"/>
    <w:rsid w:val="00DE3240"/>
    <w:rsid w:val="00DF4468"/>
    <w:rsid w:val="00DF6447"/>
    <w:rsid w:val="00E10B2B"/>
    <w:rsid w:val="00E1120B"/>
    <w:rsid w:val="00E12F5E"/>
    <w:rsid w:val="00E156A1"/>
    <w:rsid w:val="00E2071F"/>
    <w:rsid w:val="00E23395"/>
    <w:rsid w:val="00E24A71"/>
    <w:rsid w:val="00E24DE6"/>
    <w:rsid w:val="00E302AC"/>
    <w:rsid w:val="00E30A22"/>
    <w:rsid w:val="00E31794"/>
    <w:rsid w:val="00E37A36"/>
    <w:rsid w:val="00E41602"/>
    <w:rsid w:val="00E41D69"/>
    <w:rsid w:val="00E44F08"/>
    <w:rsid w:val="00E45793"/>
    <w:rsid w:val="00E47556"/>
    <w:rsid w:val="00E53B4D"/>
    <w:rsid w:val="00E54E46"/>
    <w:rsid w:val="00E6045A"/>
    <w:rsid w:val="00E616EB"/>
    <w:rsid w:val="00E61C41"/>
    <w:rsid w:val="00E65642"/>
    <w:rsid w:val="00E65803"/>
    <w:rsid w:val="00E67CE7"/>
    <w:rsid w:val="00E7062F"/>
    <w:rsid w:val="00E74A64"/>
    <w:rsid w:val="00E75D15"/>
    <w:rsid w:val="00E87FEE"/>
    <w:rsid w:val="00E92815"/>
    <w:rsid w:val="00E931D7"/>
    <w:rsid w:val="00E972EF"/>
    <w:rsid w:val="00EA07DE"/>
    <w:rsid w:val="00EB1C41"/>
    <w:rsid w:val="00EC5BEA"/>
    <w:rsid w:val="00ED15E4"/>
    <w:rsid w:val="00ED3488"/>
    <w:rsid w:val="00ED3EA0"/>
    <w:rsid w:val="00ED54F6"/>
    <w:rsid w:val="00EE0953"/>
    <w:rsid w:val="00EE202B"/>
    <w:rsid w:val="00EE3491"/>
    <w:rsid w:val="00EE48BF"/>
    <w:rsid w:val="00EE6835"/>
    <w:rsid w:val="00EF23B9"/>
    <w:rsid w:val="00EF6441"/>
    <w:rsid w:val="00EF70A5"/>
    <w:rsid w:val="00F01D87"/>
    <w:rsid w:val="00F0212F"/>
    <w:rsid w:val="00F07FB4"/>
    <w:rsid w:val="00F12F9C"/>
    <w:rsid w:val="00F2363E"/>
    <w:rsid w:val="00F23F4F"/>
    <w:rsid w:val="00F32017"/>
    <w:rsid w:val="00F351A8"/>
    <w:rsid w:val="00F378F8"/>
    <w:rsid w:val="00F422BA"/>
    <w:rsid w:val="00F47FC9"/>
    <w:rsid w:val="00F57BA0"/>
    <w:rsid w:val="00F60127"/>
    <w:rsid w:val="00F65F7B"/>
    <w:rsid w:val="00F81E9E"/>
    <w:rsid w:val="00F87854"/>
    <w:rsid w:val="00F928E8"/>
    <w:rsid w:val="00F947F6"/>
    <w:rsid w:val="00FA22F4"/>
    <w:rsid w:val="00FA6088"/>
    <w:rsid w:val="00FA6488"/>
    <w:rsid w:val="00FA78D5"/>
    <w:rsid w:val="00FB0426"/>
    <w:rsid w:val="00FB121A"/>
    <w:rsid w:val="00FB479C"/>
    <w:rsid w:val="00FB63B1"/>
    <w:rsid w:val="00FC220D"/>
    <w:rsid w:val="00FC7309"/>
    <w:rsid w:val="00FD5F06"/>
    <w:rsid w:val="00FD6C9D"/>
    <w:rsid w:val="00FD7959"/>
    <w:rsid w:val="00FD7AE4"/>
    <w:rsid w:val="00FE0D87"/>
    <w:rsid w:val="00F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5F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D5F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D5F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F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D5F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D5F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FD5F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 Знак Знак1 Знак"/>
    <w:basedOn w:val="4"/>
    <w:rsid w:val="00FD5F06"/>
    <w:pPr>
      <w:jc w:val="center"/>
    </w:pPr>
    <w:rPr>
      <w:szCs w:val="26"/>
    </w:rPr>
  </w:style>
  <w:style w:type="paragraph" w:customStyle="1" w:styleId="12">
    <w:name w:val="Знак Знак Знак1 Знак"/>
    <w:basedOn w:val="4"/>
    <w:rsid w:val="00FD5F06"/>
    <w:pPr>
      <w:jc w:val="center"/>
    </w:pPr>
    <w:rPr>
      <w:szCs w:val="26"/>
    </w:rPr>
  </w:style>
  <w:style w:type="paragraph" w:styleId="a3">
    <w:name w:val="Balloon Text"/>
    <w:basedOn w:val="a"/>
    <w:link w:val="a4"/>
    <w:semiHidden/>
    <w:rsid w:val="00FD5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D5F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FD5F06"/>
    <w:pPr>
      <w:shd w:val="clear" w:color="auto" w:fill="FFFFFF"/>
      <w:spacing w:before="360" w:after="240" w:line="301" w:lineRule="exact"/>
      <w:ind w:firstLine="720"/>
      <w:jc w:val="both"/>
    </w:pPr>
    <w:rPr>
      <w:rFonts w:eastAsia="Arial Unicode MS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FD5F06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paragraph" w:styleId="a7">
    <w:name w:val="List Paragraph"/>
    <w:basedOn w:val="a"/>
    <w:link w:val="a8"/>
    <w:qFormat/>
    <w:rsid w:val="00FD5F06"/>
    <w:pPr>
      <w:ind w:left="708"/>
    </w:pPr>
  </w:style>
  <w:style w:type="paragraph" w:styleId="21">
    <w:name w:val="Body Text Indent 2"/>
    <w:basedOn w:val="a"/>
    <w:link w:val="22"/>
    <w:rsid w:val="00FD5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D5F0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FD5F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D5F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basedOn w:val="a"/>
    <w:rsid w:val="00FD5F06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a">
    <w:name w:val="Основной текст + Полужирный"/>
    <w:uiPriority w:val="99"/>
    <w:rsid w:val="00FD5F06"/>
    <w:rPr>
      <w:rFonts w:ascii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"/>
    <w:link w:val="71"/>
    <w:uiPriority w:val="99"/>
    <w:rsid w:val="00FD5F06"/>
    <w:rPr>
      <w:b/>
      <w:bCs/>
      <w:sz w:val="28"/>
      <w:szCs w:val="28"/>
      <w:shd w:val="clear" w:color="auto" w:fill="FFFFFF"/>
    </w:rPr>
  </w:style>
  <w:style w:type="character" w:customStyle="1" w:styleId="70">
    <w:name w:val="Основной текст (7) + Не полужирный"/>
    <w:uiPriority w:val="99"/>
    <w:rsid w:val="00FD5F06"/>
  </w:style>
  <w:style w:type="character" w:customStyle="1" w:styleId="15pt">
    <w:name w:val="Основной текст + 15 pt"/>
    <w:aliases w:val="Полужирный,Курсив"/>
    <w:uiPriority w:val="99"/>
    <w:rsid w:val="00FD5F06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71">
    <w:name w:val="Основной текст (7)1"/>
    <w:basedOn w:val="a"/>
    <w:link w:val="7"/>
    <w:uiPriority w:val="99"/>
    <w:rsid w:val="00FD5F06"/>
    <w:pPr>
      <w:shd w:val="clear" w:color="auto" w:fill="FFFFFF"/>
      <w:spacing w:line="301" w:lineRule="exact"/>
      <w:ind w:firstLine="7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">
    <w:name w:val="Основной текст (3)"/>
    <w:link w:val="31"/>
    <w:uiPriority w:val="99"/>
    <w:rsid w:val="00FD5F06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D5F06"/>
    <w:pPr>
      <w:shd w:val="clear" w:color="auto" w:fill="FFFFFF"/>
      <w:spacing w:before="180" w:line="254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Cell">
    <w:name w:val="ConsPlusCell"/>
    <w:rsid w:val="00FD5F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Без интервала1"/>
    <w:link w:val="NoSpacingChar1"/>
    <w:rsid w:val="00FD5F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3"/>
    <w:locked/>
    <w:rsid w:val="00FD5F06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FD5F0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Body Text Indent"/>
    <w:basedOn w:val="a"/>
    <w:link w:val="ac"/>
    <w:rsid w:val="00FD5F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D5F0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5F0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d">
    <w:name w:val="Normal (Web)"/>
    <w:basedOn w:val="a"/>
    <w:rsid w:val="00FD5F06"/>
    <w:pPr>
      <w:spacing w:before="100" w:beforeAutospacing="1" w:after="100" w:afterAutospacing="1"/>
    </w:pPr>
  </w:style>
  <w:style w:type="paragraph" w:customStyle="1" w:styleId="ae">
    <w:name w:val="Стиль ЭЭГ + полужирный"/>
    <w:basedOn w:val="a"/>
    <w:rsid w:val="00FD5F06"/>
    <w:pPr>
      <w:spacing w:line="360" w:lineRule="auto"/>
      <w:ind w:firstLine="720"/>
      <w:jc w:val="both"/>
    </w:pPr>
    <w:rPr>
      <w:b/>
      <w:bCs/>
    </w:rPr>
  </w:style>
  <w:style w:type="paragraph" w:customStyle="1" w:styleId="14">
    <w:name w:val="Основной текст с отступом.Нумерованный список !!.Надин стиль.Основной текст 1"/>
    <w:basedOn w:val="a"/>
    <w:rsid w:val="00FD5F06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customStyle="1" w:styleId="af">
    <w:name w:val="Основной текст с отступом.Нумерованный список !!.Надин стиль"/>
    <w:basedOn w:val="a"/>
    <w:rsid w:val="00FD5F06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customStyle="1" w:styleId="NormalANX">
    <w:name w:val="NormalANX"/>
    <w:basedOn w:val="a"/>
    <w:rsid w:val="00FD5F06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0">
    <w:name w:val="header"/>
    <w:basedOn w:val="a"/>
    <w:link w:val="af1"/>
    <w:uiPriority w:val="99"/>
    <w:unhideWhenUsed/>
    <w:rsid w:val="006460F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46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460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46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8553BC"/>
    <w:pPr>
      <w:suppressAutoHyphens/>
      <w:spacing w:after="120" w:line="480" w:lineRule="auto"/>
      <w:ind w:left="283"/>
    </w:pPr>
    <w:rPr>
      <w:rFonts w:ascii="Calibri" w:eastAsia="Calibri" w:hAnsi="Calibri"/>
      <w:sz w:val="22"/>
      <w:szCs w:val="22"/>
      <w:lang w:eastAsia="ar-SA"/>
    </w:rPr>
  </w:style>
  <w:style w:type="paragraph" w:styleId="af4">
    <w:name w:val="Title"/>
    <w:basedOn w:val="a"/>
    <w:next w:val="a"/>
    <w:link w:val="af5"/>
    <w:uiPriority w:val="10"/>
    <w:qFormat/>
    <w:rsid w:val="00235B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235B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6">
    <w:name w:val="Hyperlink"/>
    <w:basedOn w:val="a0"/>
    <w:uiPriority w:val="99"/>
    <w:semiHidden/>
    <w:unhideWhenUsed/>
    <w:rsid w:val="00CC3B24"/>
    <w:rPr>
      <w:color w:val="0000FF"/>
      <w:u w:val="single"/>
    </w:rPr>
  </w:style>
  <w:style w:type="table" w:styleId="af7">
    <w:name w:val="Table Grid"/>
    <w:basedOn w:val="a1"/>
    <w:uiPriority w:val="59"/>
    <w:rsid w:val="00D4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CB1D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F971-24BB-4435-AA6E-8C176C29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7851</TotalTime>
  <Pages>20</Pages>
  <Words>6541</Words>
  <Characters>37284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1</cp:lastModifiedBy>
  <cp:revision>302</cp:revision>
  <cp:lastPrinted>2022-12-02T09:42:00Z</cp:lastPrinted>
  <dcterms:created xsi:type="dcterms:W3CDTF">2015-12-03T23:07:00Z</dcterms:created>
  <dcterms:modified xsi:type="dcterms:W3CDTF">2022-12-05T03:21:00Z</dcterms:modified>
</cp:coreProperties>
</file>