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1E" w:rsidRPr="00AB5F1E" w:rsidRDefault="00AB5F1E" w:rsidP="00AB5F1E">
      <w:pPr>
        <w:framePr w:w="9482" w:h="2161" w:hRule="exact" w:wrap="none" w:vAnchor="page" w:hAnchor="page" w:x="1590" w:y="1054"/>
        <w:spacing w:line="240" w:lineRule="exact"/>
        <w:ind w:left="576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УТВЕРЖДЕНО</w:t>
      </w:r>
    </w:p>
    <w:p w:rsidR="00AB5F1E" w:rsidRPr="00AB5F1E" w:rsidRDefault="00AB5F1E" w:rsidP="00AB5F1E">
      <w:pPr>
        <w:pStyle w:val="70"/>
        <w:framePr w:w="9482" w:h="2161" w:hRule="exact" w:wrap="none" w:vAnchor="page" w:hAnchor="page" w:x="1590" w:y="1054"/>
        <w:shd w:val="clear" w:color="auto" w:fill="auto"/>
        <w:tabs>
          <w:tab w:val="left" w:pos="5926"/>
          <w:tab w:val="left" w:pos="7135"/>
        </w:tabs>
        <w:spacing w:before="0" w:after="0" w:line="302" w:lineRule="exact"/>
        <w:ind w:left="4820" w:right="820"/>
        <w:jc w:val="both"/>
      </w:pPr>
      <w:r w:rsidRPr="00AB5F1E">
        <w:rPr>
          <w:rStyle w:val="712pt"/>
          <w:b w:val="0"/>
          <w:sz w:val="26"/>
          <w:szCs w:val="26"/>
        </w:rPr>
        <w:t>Постановлением</w:t>
      </w:r>
      <w:r>
        <w:rPr>
          <w:rStyle w:val="712pt"/>
          <w:sz w:val="26"/>
          <w:szCs w:val="26"/>
        </w:rPr>
        <w:t xml:space="preserve"> </w:t>
      </w:r>
      <w:r w:rsidRPr="00AB5F1E">
        <w:rPr>
          <w:rStyle w:val="712pt"/>
          <w:b w:val="0"/>
          <w:sz w:val="26"/>
          <w:szCs w:val="26"/>
        </w:rPr>
        <w:t>администрации муниципального района «Монгун-Тайгинский кожуун Республики Тыва»</w:t>
      </w:r>
      <w:r w:rsidRPr="00AB5F1E">
        <w:rPr>
          <w:b/>
        </w:rPr>
        <w:br/>
      </w:r>
      <w:r w:rsidR="00E446A1">
        <w:rPr>
          <w:rStyle w:val="712pt"/>
          <w:b w:val="0"/>
          <w:sz w:val="26"/>
          <w:szCs w:val="26"/>
        </w:rPr>
        <w:t>от « 30 » декабря 2021 года № 425</w:t>
      </w:r>
      <w:bookmarkStart w:id="0" w:name="_GoBack"/>
      <w:bookmarkEnd w:id="0"/>
    </w:p>
    <w:p w:rsidR="00AB5F1E" w:rsidRPr="00AB5F1E" w:rsidRDefault="00AB5F1E" w:rsidP="00F47BF3">
      <w:pPr>
        <w:framePr w:w="9482" w:h="8731" w:hRule="exact" w:wrap="none" w:vAnchor="page" w:hAnchor="page" w:x="1590" w:y="3505"/>
        <w:spacing w:line="302" w:lineRule="exact"/>
        <w:ind w:left="40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ПОЛОЖЕНИЕ</w:t>
      </w:r>
    </w:p>
    <w:p w:rsidR="00AB5F1E" w:rsidRPr="00AB5F1E" w:rsidRDefault="00AB5F1E" w:rsidP="00F47BF3">
      <w:pPr>
        <w:framePr w:w="9482" w:h="8731" w:hRule="exact" w:wrap="none" w:vAnchor="page" w:hAnchor="page" w:x="1590" w:y="3505"/>
        <w:spacing w:after="290" w:line="302" w:lineRule="exact"/>
        <w:ind w:left="40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 СОВЕТЕ ПО ПОДДЕРЖКЕ И РАЗВИТИЮ</w:t>
      </w:r>
      <w:r w:rsidRPr="00AB5F1E">
        <w:rPr>
          <w:rFonts w:ascii="Times New Roman" w:hAnsi="Times New Roman" w:cs="Times New Roman"/>
          <w:sz w:val="26"/>
          <w:szCs w:val="26"/>
        </w:rPr>
        <w:br/>
        <w:t>МАЛОГО И СРЕДНЕГО ПРЕДПРИНИМАТЕЛ</w:t>
      </w:r>
      <w:r>
        <w:rPr>
          <w:rFonts w:ascii="Times New Roman" w:hAnsi="Times New Roman" w:cs="Times New Roman"/>
          <w:sz w:val="26"/>
          <w:szCs w:val="26"/>
        </w:rPr>
        <w:t>ЬСТВА</w:t>
      </w:r>
      <w:r>
        <w:rPr>
          <w:rFonts w:ascii="Times New Roman" w:hAnsi="Times New Roman" w:cs="Times New Roman"/>
          <w:sz w:val="26"/>
          <w:szCs w:val="26"/>
        </w:rPr>
        <w:br/>
        <w:t>ПРИ АДМИНИСТРАЦИИ МУНИЦИП</w:t>
      </w:r>
      <w:r w:rsidRPr="00AB5F1E">
        <w:rPr>
          <w:rFonts w:ascii="Times New Roman" w:hAnsi="Times New Roman" w:cs="Times New Roman"/>
          <w:sz w:val="26"/>
          <w:szCs w:val="26"/>
        </w:rPr>
        <w:t>АЛЬНОГО</w:t>
      </w:r>
      <w:r w:rsidRPr="00AB5F1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РАЙОНА «МОНГУН-ТАЙГИНСКИЙ КОЖУУН РЕСПУБЛИКИ ТЫВА»</w:t>
      </w:r>
    </w:p>
    <w:p w:rsidR="00AB5F1E" w:rsidRPr="00AB5F1E" w:rsidRDefault="00AB5F1E" w:rsidP="00F47BF3">
      <w:pPr>
        <w:framePr w:w="9482" w:h="8731" w:hRule="exact" w:wrap="none" w:vAnchor="page" w:hAnchor="page" w:x="1590" w:y="3505"/>
        <w:spacing w:after="272" w:line="240" w:lineRule="exact"/>
        <w:ind w:left="40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AB5F1E" w:rsidRPr="00AB5F1E" w:rsidRDefault="00AB5F1E" w:rsidP="00F47BF3">
      <w:pPr>
        <w:framePr w:w="9482" w:h="8731" w:hRule="exact" w:wrap="none" w:vAnchor="page" w:hAnchor="page" w:x="1590" w:y="3505"/>
        <w:numPr>
          <w:ilvl w:val="0"/>
          <w:numId w:val="1"/>
        </w:numPr>
        <w:tabs>
          <w:tab w:val="left" w:pos="1127"/>
        </w:tabs>
        <w:spacing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формирования,</w:t>
      </w:r>
      <w:r w:rsidRPr="00AB5F1E">
        <w:rPr>
          <w:rFonts w:ascii="Times New Roman" w:hAnsi="Times New Roman" w:cs="Times New Roman"/>
          <w:sz w:val="26"/>
          <w:szCs w:val="26"/>
        </w:rPr>
        <w:br/>
        <w:t>деятельности и состав Совета по поддержке и развитию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 при администрации</w:t>
      </w:r>
      <w:r w:rsidRPr="00AB5F1E">
        <w:rPr>
          <w:rStyle w:val="712pt"/>
          <w:rFonts w:eastAsia="Tahoma"/>
          <w:b w:val="0"/>
          <w:sz w:val="26"/>
          <w:szCs w:val="26"/>
        </w:rPr>
        <w:t xml:space="preserve"> </w:t>
      </w:r>
      <w:r w:rsidRPr="00AB5F1E">
        <w:rPr>
          <w:rStyle w:val="712pt"/>
          <w:rFonts w:eastAsia="Tahoma"/>
          <w:b w:val="0"/>
          <w:i w:val="0"/>
          <w:sz w:val="26"/>
          <w:szCs w:val="26"/>
        </w:rPr>
        <w:t>муниципального района «Монгун-Тайгинский кожуун Республики Тыва»</w:t>
      </w:r>
      <w:r w:rsidRPr="00AB5F1E">
        <w:rPr>
          <w:rFonts w:ascii="Times New Roman" w:hAnsi="Times New Roman" w:cs="Times New Roman"/>
          <w:sz w:val="26"/>
          <w:szCs w:val="26"/>
        </w:rPr>
        <w:t xml:space="preserve"> (далее соответственно - Совет, Администрация).</w:t>
      </w:r>
    </w:p>
    <w:p w:rsidR="00AB5F1E" w:rsidRPr="00AB5F1E" w:rsidRDefault="00AB5F1E" w:rsidP="00F47BF3">
      <w:pPr>
        <w:framePr w:w="9482" w:h="8731" w:hRule="exact" w:wrap="none" w:vAnchor="page" w:hAnchor="page" w:x="1590" w:y="3505"/>
        <w:numPr>
          <w:ilvl w:val="0"/>
          <w:numId w:val="1"/>
        </w:numPr>
        <w:tabs>
          <w:tab w:val="left" w:pos="1127"/>
        </w:tabs>
        <w:spacing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 является постоянно действующим совещательным органом,</w:t>
      </w:r>
      <w:r w:rsidRPr="00AB5F1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AB5F1E">
        <w:rPr>
          <w:rFonts w:ascii="Times New Roman" w:hAnsi="Times New Roman" w:cs="Times New Roman"/>
          <w:sz w:val="26"/>
          <w:szCs w:val="26"/>
        </w:rPr>
        <w:t>образованным с целью обеспечения практического взаимодействия органов</w:t>
      </w:r>
      <w:r w:rsidRPr="00AB5F1E">
        <w:rPr>
          <w:rFonts w:ascii="Times New Roman" w:hAnsi="Times New Roman" w:cs="Times New Roman"/>
          <w:sz w:val="26"/>
          <w:szCs w:val="26"/>
        </w:rPr>
        <w:br/>
        <w:t>местног</w:t>
      </w:r>
      <w:r w:rsidR="00F47BF3">
        <w:rPr>
          <w:rFonts w:ascii="Times New Roman" w:hAnsi="Times New Roman" w:cs="Times New Roman"/>
          <w:sz w:val="26"/>
          <w:szCs w:val="26"/>
        </w:rPr>
        <w:t xml:space="preserve">о самоуправления </w:t>
      </w:r>
      <w:r w:rsidR="00F47BF3" w:rsidRPr="00F47BF3">
        <w:rPr>
          <w:rStyle w:val="712pt"/>
          <w:rFonts w:eastAsia="Tahoma"/>
          <w:b w:val="0"/>
          <w:i w:val="0"/>
          <w:sz w:val="26"/>
          <w:szCs w:val="26"/>
        </w:rPr>
        <w:t>муниципального района «Монгун-Тайгинский кожуун Республики Тыва»</w:t>
      </w:r>
      <w:r w:rsidR="00F47BF3">
        <w:rPr>
          <w:rFonts w:ascii="Times New Roman" w:hAnsi="Times New Roman" w:cs="Times New Roman"/>
          <w:sz w:val="26"/>
          <w:szCs w:val="26"/>
        </w:rPr>
        <w:t xml:space="preserve"> (далее – муниципальное образование</w:t>
      </w:r>
      <w:r w:rsidRPr="00AB5F1E">
        <w:rPr>
          <w:rFonts w:ascii="Times New Roman" w:hAnsi="Times New Roman" w:cs="Times New Roman"/>
          <w:sz w:val="26"/>
          <w:szCs w:val="26"/>
        </w:rPr>
        <w:t>) и субъектов малого и</w:t>
      </w:r>
      <w:r w:rsidRPr="00AB5F1E">
        <w:rPr>
          <w:rFonts w:ascii="Times New Roman" w:hAnsi="Times New Roman" w:cs="Times New Roman"/>
          <w:sz w:val="26"/>
          <w:szCs w:val="26"/>
        </w:rPr>
        <w:br/>
        <w:t>среднего предпринимательства, консолидирования их интересов для выработки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предложений по основным </w:t>
      </w:r>
      <w:r w:rsidR="00F47BF3" w:rsidRPr="00AB5F1E">
        <w:rPr>
          <w:rFonts w:ascii="Times New Roman" w:hAnsi="Times New Roman" w:cs="Times New Roman"/>
          <w:sz w:val="26"/>
          <w:szCs w:val="26"/>
        </w:rPr>
        <w:t>направлениям</w:t>
      </w:r>
      <w:r w:rsidRPr="00AB5F1E">
        <w:rPr>
          <w:rFonts w:ascii="Times New Roman" w:hAnsi="Times New Roman" w:cs="Times New Roman"/>
          <w:sz w:val="26"/>
          <w:szCs w:val="26"/>
        </w:rPr>
        <w:t xml:space="preserve"> развития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 на территории муниципального образования.</w:t>
      </w:r>
      <w:proofErr w:type="gramEnd"/>
    </w:p>
    <w:p w:rsidR="00AB5F1E" w:rsidRPr="00AB5F1E" w:rsidRDefault="00F47BF3" w:rsidP="00F47BF3">
      <w:pPr>
        <w:framePr w:w="9482" w:h="8731" w:hRule="exact" w:wrap="none" w:vAnchor="page" w:hAnchor="page" w:x="1590" w:y="3505"/>
        <w:numPr>
          <w:ilvl w:val="0"/>
          <w:numId w:val="1"/>
        </w:numPr>
        <w:tabs>
          <w:tab w:val="left" w:pos="1026"/>
        </w:tabs>
        <w:spacing w:after="290"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5F1E" w:rsidRPr="00AB5F1E">
        <w:rPr>
          <w:rFonts w:ascii="Times New Roman" w:hAnsi="Times New Roman" w:cs="Times New Roman"/>
          <w:sz w:val="26"/>
          <w:szCs w:val="26"/>
        </w:rPr>
        <w:t>Совет в своей деятельности руководствуется Конституцией Российской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Федерации, федеральными конституционными законами, федеральными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законами, указами и распоряжениями Президента Российской Федерации,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постановлениями и распоряжениями Правительства Российской Федерации,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 xml:space="preserve">законодательством Республики Тыва, Уставом </w:t>
      </w:r>
      <w:r w:rsidRPr="00F47BF3">
        <w:rPr>
          <w:rStyle w:val="712pt"/>
          <w:rFonts w:eastAsia="Tahoma"/>
          <w:b w:val="0"/>
          <w:i w:val="0"/>
          <w:sz w:val="26"/>
          <w:szCs w:val="26"/>
        </w:rPr>
        <w:t>муниципального района «Монгун-Тайгинский кожуун Республики Тыва»</w:t>
      </w:r>
      <w:r w:rsidR="00AB5F1E" w:rsidRPr="00F47BF3">
        <w:rPr>
          <w:rStyle w:val="213pt"/>
          <w:rFonts w:eastAsia="Tahoma"/>
          <w:i w:val="0"/>
        </w:rPr>
        <w:t>,</w:t>
      </w:r>
      <w:r w:rsidR="00AB5F1E" w:rsidRPr="00F47BF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B5F1E" w:rsidRPr="00AB5F1E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>
        <w:rPr>
          <w:rFonts w:ascii="Times New Roman" w:hAnsi="Times New Roman" w:cs="Times New Roman"/>
          <w:sz w:val="26"/>
          <w:szCs w:val="26"/>
        </w:rPr>
        <w:t xml:space="preserve">правовыми актами муниципального </w:t>
      </w:r>
      <w:r w:rsidR="00AB5F1E" w:rsidRPr="00AB5F1E">
        <w:rPr>
          <w:rFonts w:ascii="Times New Roman" w:hAnsi="Times New Roman" w:cs="Times New Roman"/>
          <w:sz w:val="26"/>
          <w:szCs w:val="26"/>
        </w:rPr>
        <w:t>образования и настоящим Положением.</w:t>
      </w:r>
    </w:p>
    <w:p w:rsidR="00AB5F1E" w:rsidRPr="00AB5F1E" w:rsidRDefault="00AB5F1E" w:rsidP="00F47BF3">
      <w:pPr>
        <w:framePr w:w="9482" w:h="8731" w:hRule="exact" w:wrap="none" w:vAnchor="page" w:hAnchor="page" w:x="1590" w:y="3505"/>
        <w:spacing w:line="240" w:lineRule="exact"/>
        <w:ind w:left="40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Глава 2. Основные задачи Совета</w:t>
      </w:r>
    </w:p>
    <w:p w:rsidR="00AB5F1E" w:rsidRPr="00AB5F1E" w:rsidRDefault="00F47BF3" w:rsidP="00F47BF3">
      <w:pPr>
        <w:framePr w:w="9482" w:h="965" w:hRule="exact" w:wrap="none" w:vAnchor="page" w:hAnchor="page" w:x="1590" w:y="12886"/>
        <w:numPr>
          <w:ilvl w:val="0"/>
          <w:numId w:val="1"/>
        </w:numPr>
        <w:tabs>
          <w:tab w:val="left" w:pos="1147"/>
        </w:tabs>
        <w:spacing w:line="240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Основными задача</w:t>
      </w:r>
      <w:r w:rsidRPr="00AB5F1E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 xml:space="preserve"> Совета являются:</w:t>
      </w:r>
    </w:p>
    <w:p w:rsidR="00AB5F1E" w:rsidRPr="00AB5F1E" w:rsidRDefault="00AB5F1E" w:rsidP="00F47BF3">
      <w:pPr>
        <w:framePr w:w="9482" w:h="965" w:hRule="exact" w:wrap="none" w:vAnchor="page" w:hAnchor="page" w:x="1590" w:y="12886"/>
        <w:numPr>
          <w:ilvl w:val="0"/>
          <w:numId w:val="2"/>
        </w:numPr>
        <w:tabs>
          <w:tab w:val="left" w:pos="1127"/>
        </w:tabs>
        <w:spacing w:line="288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содействие созданию условий для развития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 на территории муниципального образования;</w:t>
      </w:r>
    </w:p>
    <w:p w:rsidR="00AB5F1E" w:rsidRPr="00AB5F1E" w:rsidRDefault="00AB5F1E" w:rsidP="00AB5F1E">
      <w:pPr>
        <w:jc w:val="both"/>
        <w:rPr>
          <w:rFonts w:ascii="Times New Roman" w:hAnsi="Times New Roman" w:cs="Times New Roman"/>
          <w:sz w:val="26"/>
          <w:szCs w:val="26"/>
        </w:rPr>
        <w:sectPr w:rsidR="00AB5F1E" w:rsidRPr="00AB5F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F1E" w:rsidRPr="00F47BF3" w:rsidRDefault="00AB5F1E" w:rsidP="00AB5F1E">
      <w:pPr>
        <w:framePr w:w="9504" w:h="4390" w:hRule="exact" w:wrap="none" w:vAnchor="page" w:hAnchor="page" w:x="1579" w:y="1011"/>
        <w:numPr>
          <w:ilvl w:val="0"/>
          <w:numId w:val="3"/>
        </w:numPr>
        <w:tabs>
          <w:tab w:val="left" w:pos="3183"/>
          <w:tab w:val="left" w:pos="5314"/>
          <w:tab w:val="left" w:pos="7842"/>
        </w:tabs>
        <w:spacing w:line="317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lastRenderedPageBreak/>
        <w:t>исследование</w:t>
      </w:r>
      <w:r w:rsidR="00F47BF3">
        <w:rPr>
          <w:rFonts w:ascii="Times New Roman" w:hAnsi="Times New Roman" w:cs="Times New Roman"/>
          <w:sz w:val="26"/>
          <w:szCs w:val="26"/>
        </w:rPr>
        <w:t xml:space="preserve"> </w:t>
      </w:r>
      <w:r w:rsidRPr="00AB5F1E">
        <w:rPr>
          <w:rFonts w:ascii="Times New Roman" w:hAnsi="Times New Roman" w:cs="Times New Roman"/>
          <w:sz w:val="26"/>
          <w:szCs w:val="26"/>
        </w:rPr>
        <w:t>и обобщение</w:t>
      </w:r>
      <w:r w:rsidR="00F47BF3">
        <w:rPr>
          <w:rFonts w:ascii="Times New Roman" w:hAnsi="Times New Roman" w:cs="Times New Roman"/>
          <w:sz w:val="26"/>
          <w:szCs w:val="26"/>
        </w:rPr>
        <w:t xml:space="preserve"> </w:t>
      </w:r>
      <w:r w:rsidRPr="00AB5F1E">
        <w:rPr>
          <w:rFonts w:ascii="Times New Roman" w:hAnsi="Times New Roman" w:cs="Times New Roman"/>
          <w:sz w:val="26"/>
          <w:szCs w:val="26"/>
        </w:rPr>
        <w:t>проблем малого</w:t>
      </w:r>
      <w:r w:rsidR="00F47BF3">
        <w:rPr>
          <w:rFonts w:ascii="Times New Roman" w:hAnsi="Times New Roman" w:cs="Times New Roman"/>
          <w:sz w:val="26"/>
          <w:szCs w:val="26"/>
        </w:rPr>
        <w:t xml:space="preserve"> </w:t>
      </w:r>
      <w:r w:rsidRPr="00AB5F1E">
        <w:rPr>
          <w:rFonts w:ascii="Times New Roman" w:hAnsi="Times New Roman" w:cs="Times New Roman"/>
          <w:sz w:val="26"/>
          <w:szCs w:val="26"/>
        </w:rPr>
        <w:t>и среднего</w:t>
      </w:r>
      <w:r w:rsidR="00F47BF3">
        <w:rPr>
          <w:rFonts w:ascii="Times New Roman" w:hAnsi="Times New Roman" w:cs="Times New Roman"/>
          <w:sz w:val="26"/>
          <w:szCs w:val="26"/>
        </w:rPr>
        <w:t xml:space="preserve"> </w:t>
      </w:r>
      <w:r w:rsidRPr="00F47BF3">
        <w:rPr>
          <w:rFonts w:ascii="Times New Roman" w:hAnsi="Times New Roman" w:cs="Times New Roman"/>
          <w:sz w:val="26"/>
          <w:szCs w:val="26"/>
        </w:rPr>
        <w:t>предпринимательства на территории муниш5пального образования, выработка</w:t>
      </w:r>
      <w:r w:rsidRPr="00F47BF3">
        <w:rPr>
          <w:rFonts w:ascii="Times New Roman" w:hAnsi="Times New Roman" w:cs="Times New Roman"/>
          <w:sz w:val="26"/>
          <w:szCs w:val="26"/>
        </w:rPr>
        <w:br/>
        <w:t>предложений по их устранению;</w:t>
      </w:r>
    </w:p>
    <w:p w:rsidR="00AB5F1E" w:rsidRPr="00AB5F1E" w:rsidRDefault="00AB5F1E" w:rsidP="00AB5F1E">
      <w:pPr>
        <w:framePr w:w="9504" w:h="4390" w:hRule="exact" w:wrap="none" w:vAnchor="page" w:hAnchor="page" w:x="1579" w:y="1011"/>
        <w:numPr>
          <w:ilvl w:val="0"/>
          <w:numId w:val="3"/>
        </w:numPr>
        <w:tabs>
          <w:tab w:val="left" w:pos="1100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обеспечение взаимодействия органов местного самоуправления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муниципального образования, субъектов </w:t>
      </w:r>
      <w:r w:rsidR="00F47BF3" w:rsidRPr="00AB5F1E">
        <w:rPr>
          <w:rFonts w:ascii="Times New Roman" w:hAnsi="Times New Roman" w:cs="Times New Roman"/>
          <w:sz w:val="26"/>
          <w:szCs w:val="26"/>
        </w:rPr>
        <w:t>малого</w:t>
      </w:r>
      <w:r w:rsidRPr="00AB5F1E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предпринимательства, некоммерческих организаций, выражающих интересы</w:t>
      </w:r>
      <w:r w:rsidRPr="00AB5F1E">
        <w:rPr>
          <w:rFonts w:ascii="Times New Roman" w:hAnsi="Times New Roman" w:cs="Times New Roman"/>
          <w:sz w:val="26"/>
          <w:szCs w:val="26"/>
        </w:rPr>
        <w:br/>
        <w:t>субъектов малого и среднего предпринимательства;</w:t>
      </w:r>
    </w:p>
    <w:p w:rsidR="00AB5F1E" w:rsidRPr="00AB5F1E" w:rsidRDefault="00AB5F1E" w:rsidP="00AB5F1E">
      <w:pPr>
        <w:framePr w:w="9504" w:h="4390" w:hRule="exact" w:wrap="none" w:vAnchor="page" w:hAnchor="page" w:x="1579" w:y="1011"/>
        <w:numPr>
          <w:ilvl w:val="0"/>
          <w:numId w:val="3"/>
        </w:numPr>
        <w:spacing w:after="296"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 xml:space="preserve"> представление Администрации рекомендаций при определении</w:t>
      </w:r>
      <w:r w:rsidRPr="00AB5F1E">
        <w:rPr>
          <w:rFonts w:ascii="Times New Roman" w:hAnsi="Times New Roman" w:cs="Times New Roman"/>
          <w:sz w:val="26"/>
          <w:szCs w:val="26"/>
        </w:rPr>
        <w:br/>
        <w:t>приоритетов в сфере развития малого и среднего предпринимательства, а также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предложений по совершенствованию муниципальных правовых актов</w:t>
      </w:r>
      <w:r w:rsidRPr="00AB5F1E">
        <w:rPr>
          <w:rFonts w:ascii="Times New Roman" w:hAnsi="Times New Roman" w:cs="Times New Roman"/>
          <w:sz w:val="26"/>
          <w:szCs w:val="26"/>
        </w:rPr>
        <w:br/>
        <w:t>муниципального образования в сфере развития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предпринимательства.</w:t>
      </w:r>
    </w:p>
    <w:p w:rsidR="00AB5F1E" w:rsidRPr="00AB5F1E" w:rsidRDefault="00F47BF3" w:rsidP="00F47BF3">
      <w:pPr>
        <w:framePr w:w="9504" w:h="4390" w:hRule="exact" w:wrap="none" w:vAnchor="page" w:hAnchor="page" w:x="1579" w:y="1011"/>
        <w:spacing w:line="240" w:lineRule="exact"/>
        <w:ind w:right="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3. Функции Совета</w:t>
      </w:r>
    </w:p>
    <w:p w:rsidR="00AB5F1E" w:rsidRPr="00AB5F1E" w:rsidRDefault="00AB5F1E" w:rsidP="00AB5F1E">
      <w:pPr>
        <w:framePr w:w="9504" w:h="9021" w:hRule="exact" w:wrap="none" w:vAnchor="page" w:hAnchor="page" w:x="1579" w:y="5665"/>
        <w:numPr>
          <w:ilvl w:val="0"/>
          <w:numId w:val="1"/>
        </w:numPr>
        <w:tabs>
          <w:tab w:val="left" w:pos="1100"/>
        </w:tabs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 в целях реализации возложенных на него основных задач</w:t>
      </w:r>
      <w:r w:rsidRPr="00AB5F1E">
        <w:rPr>
          <w:rFonts w:ascii="Times New Roman" w:hAnsi="Times New Roman" w:cs="Times New Roman"/>
          <w:sz w:val="26"/>
          <w:szCs w:val="26"/>
        </w:rPr>
        <w:br/>
        <w:t>выполняет следующие функции:</w:t>
      </w:r>
    </w:p>
    <w:p w:rsidR="00AB5F1E" w:rsidRPr="00AB5F1E" w:rsidRDefault="00AB5F1E" w:rsidP="00AB5F1E">
      <w:pPr>
        <w:framePr w:w="9504" w:h="9021" w:hRule="exact" w:wrap="none" w:vAnchor="page" w:hAnchor="page" w:x="1579" w:y="5665"/>
        <w:numPr>
          <w:ilvl w:val="0"/>
          <w:numId w:val="4"/>
        </w:numPr>
        <w:tabs>
          <w:tab w:val="left" w:pos="1382"/>
        </w:tabs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анализирует тенденции развития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 в муниципальном образовании;</w:t>
      </w:r>
    </w:p>
    <w:p w:rsidR="00AB5F1E" w:rsidRPr="00AB5F1E" w:rsidRDefault="00AB5F1E" w:rsidP="00F47BF3">
      <w:pPr>
        <w:framePr w:w="9504" w:h="9021" w:hRule="exact" w:wrap="none" w:vAnchor="page" w:hAnchor="page" w:x="1579" w:y="5665"/>
        <w:numPr>
          <w:ilvl w:val="0"/>
          <w:numId w:val="4"/>
        </w:numPr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B5F1E">
        <w:rPr>
          <w:rFonts w:ascii="Times New Roman" w:hAnsi="Times New Roman" w:cs="Times New Roman"/>
          <w:sz w:val="26"/>
          <w:szCs w:val="26"/>
        </w:rPr>
        <w:t xml:space="preserve">рассматривает предложения </w:t>
      </w:r>
      <w:r w:rsidR="00F47BF3" w:rsidRPr="00AB5F1E">
        <w:rPr>
          <w:rFonts w:ascii="Times New Roman" w:hAnsi="Times New Roman" w:cs="Times New Roman"/>
          <w:sz w:val="26"/>
          <w:szCs w:val="26"/>
        </w:rPr>
        <w:t>субъектов</w:t>
      </w:r>
      <w:r w:rsidR="00F47BF3">
        <w:rPr>
          <w:rFonts w:ascii="Times New Roman" w:hAnsi="Times New Roman" w:cs="Times New Roman"/>
          <w:sz w:val="26"/>
          <w:szCs w:val="26"/>
        </w:rPr>
        <w:t xml:space="preserve"> малого и</w:t>
      </w:r>
      <w:r w:rsidR="00F47BF3">
        <w:rPr>
          <w:rFonts w:ascii="Times New Roman" w:hAnsi="Times New Roman" w:cs="Times New Roman"/>
          <w:sz w:val="26"/>
          <w:szCs w:val="26"/>
        </w:rPr>
        <w:tab/>
        <w:t xml:space="preserve">среднего </w:t>
      </w:r>
      <w:r w:rsidRPr="00AB5F1E">
        <w:rPr>
          <w:rFonts w:ascii="Times New Roman" w:hAnsi="Times New Roman" w:cs="Times New Roman"/>
          <w:sz w:val="26"/>
          <w:szCs w:val="26"/>
        </w:rPr>
        <w:t>предпринимательства, некоммерческих организаций, выражающих интересы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субъектов малого и среднего предпринимательства, </w:t>
      </w:r>
      <w:r w:rsidRPr="00AB5F1E">
        <w:rPr>
          <w:rStyle w:val="21"/>
          <w:rFonts w:eastAsia="Tahoma"/>
          <w:b w:val="0"/>
          <w:bCs w:val="0"/>
          <w:sz w:val="26"/>
          <w:szCs w:val="26"/>
        </w:rPr>
        <w:t>организаций</w:t>
      </w:r>
      <w:r w:rsidRPr="00AB5F1E">
        <w:rPr>
          <w:rFonts w:ascii="Times New Roman" w:hAnsi="Times New Roman" w:cs="Times New Roman"/>
          <w:sz w:val="26"/>
          <w:szCs w:val="26"/>
        </w:rPr>
        <w:t>, образующих</w:t>
      </w:r>
      <w:r w:rsidRPr="00AB5F1E">
        <w:rPr>
          <w:rFonts w:ascii="Times New Roman" w:hAnsi="Times New Roman" w:cs="Times New Roman"/>
          <w:sz w:val="26"/>
          <w:szCs w:val="26"/>
        </w:rPr>
        <w:br/>
        <w:t>инфраструктуру поддержки субъектов малого и среднего предпринимательства,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а также </w:t>
      </w:r>
      <w:r w:rsidRPr="00F47BF3">
        <w:rPr>
          <w:rStyle w:val="21"/>
          <w:rFonts w:eastAsia="Tahoma"/>
          <w:b w:val="0"/>
          <w:bCs w:val="0"/>
          <w:sz w:val="26"/>
          <w:szCs w:val="26"/>
          <w:u w:val="none"/>
        </w:rPr>
        <w:t xml:space="preserve">физических лиц, </w:t>
      </w:r>
      <w:proofErr w:type="spellStart"/>
      <w:r w:rsidRPr="00F47BF3">
        <w:rPr>
          <w:rStyle w:val="21"/>
          <w:rFonts w:eastAsia="Tahoma"/>
          <w:b w:val="0"/>
          <w:bCs w:val="0"/>
          <w:sz w:val="26"/>
          <w:szCs w:val="26"/>
          <w:u w:val="none"/>
        </w:rPr>
        <w:t>нс</w:t>
      </w:r>
      <w:proofErr w:type="spellEnd"/>
      <w:r w:rsidRPr="00F47BF3">
        <w:rPr>
          <w:rStyle w:val="21"/>
          <w:rFonts w:eastAsia="Tahoma"/>
          <w:b w:val="0"/>
          <w:bCs w:val="0"/>
          <w:sz w:val="26"/>
          <w:szCs w:val="26"/>
          <w:u w:val="none"/>
        </w:rPr>
        <w:t xml:space="preserve"> являющихся индивидуальными предпринимателями</w:t>
      </w:r>
      <w:r w:rsidRPr="00F47BF3">
        <w:rPr>
          <w:rStyle w:val="21"/>
          <w:rFonts w:eastAsia="Tahoma"/>
          <w:b w:val="0"/>
          <w:bCs w:val="0"/>
          <w:sz w:val="26"/>
          <w:szCs w:val="26"/>
          <w:u w:val="none"/>
        </w:rPr>
        <w:br/>
        <w:t>и применяющих специальный налоговый режим «Налог на профессиональный</w:t>
      </w:r>
      <w:r w:rsidRPr="00F47BF3">
        <w:rPr>
          <w:rStyle w:val="21"/>
          <w:rFonts w:eastAsia="Tahoma"/>
          <w:b w:val="0"/>
          <w:bCs w:val="0"/>
          <w:sz w:val="26"/>
          <w:szCs w:val="26"/>
          <w:u w:val="none"/>
        </w:rPr>
        <w:br/>
        <w:t>доход»</w:t>
      </w:r>
      <w:r w:rsidRPr="00F47BF3">
        <w:rPr>
          <w:rFonts w:ascii="Times New Roman" w:hAnsi="Times New Roman" w:cs="Times New Roman"/>
          <w:sz w:val="26"/>
          <w:szCs w:val="26"/>
        </w:rPr>
        <w:t>,</w:t>
      </w:r>
      <w:r w:rsidRPr="00AB5F1E">
        <w:rPr>
          <w:rFonts w:ascii="Times New Roman" w:hAnsi="Times New Roman" w:cs="Times New Roman"/>
          <w:sz w:val="26"/>
          <w:szCs w:val="26"/>
        </w:rPr>
        <w:t xml:space="preserve"> при разработке комплекса мер, направленных на создание</w:t>
      </w:r>
      <w:r w:rsidRPr="00AB5F1E">
        <w:rPr>
          <w:rFonts w:ascii="Times New Roman" w:hAnsi="Times New Roman" w:cs="Times New Roman"/>
          <w:sz w:val="26"/>
          <w:szCs w:val="26"/>
        </w:rPr>
        <w:br/>
        <w:t>благоприятных условий развития малого и средн</w:t>
      </w:r>
      <w:r w:rsidR="00F47BF3">
        <w:rPr>
          <w:rFonts w:ascii="Times New Roman" w:hAnsi="Times New Roman" w:cs="Times New Roman"/>
          <w:sz w:val="26"/>
          <w:szCs w:val="26"/>
        </w:rPr>
        <w:t>его предпринимательства в</w:t>
      </w:r>
      <w:r w:rsidR="00F47BF3">
        <w:rPr>
          <w:rFonts w:ascii="Times New Roman" w:hAnsi="Times New Roman" w:cs="Times New Roman"/>
          <w:sz w:val="26"/>
          <w:szCs w:val="26"/>
        </w:rPr>
        <w:br/>
        <w:t>муницип</w:t>
      </w:r>
      <w:r w:rsidRPr="00AB5F1E">
        <w:rPr>
          <w:rFonts w:ascii="Times New Roman" w:hAnsi="Times New Roman" w:cs="Times New Roman"/>
          <w:sz w:val="26"/>
          <w:szCs w:val="26"/>
        </w:rPr>
        <w:t>альном образовании;</w:t>
      </w:r>
      <w:proofErr w:type="gramEnd"/>
    </w:p>
    <w:p w:rsidR="00AB5F1E" w:rsidRPr="00AB5F1E" w:rsidRDefault="00AB5F1E" w:rsidP="00AB5F1E">
      <w:pPr>
        <w:framePr w:w="9504" w:h="9021" w:hRule="exact" w:wrap="none" w:vAnchor="page" w:hAnchor="page" w:x="1579" w:y="5665"/>
        <w:numPr>
          <w:ilvl w:val="0"/>
          <w:numId w:val="4"/>
        </w:numPr>
        <w:tabs>
          <w:tab w:val="left" w:pos="1100"/>
        </w:tabs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 xml:space="preserve">подготавливает и вносит в </w:t>
      </w:r>
      <w:r w:rsidR="00CD2137" w:rsidRPr="00AB5F1E">
        <w:rPr>
          <w:rFonts w:ascii="Times New Roman" w:hAnsi="Times New Roman" w:cs="Times New Roman"/>
          <w:sz w:val="26"/>
          <w:szCs w:val="26"/>
        </w:rPr>
        <w:t>Администрацию</w:t>
      </w:r>
      <w:r w:rsidRPr="00AB5F1E">
        <w:rPr>
          <w:rFonts w:ascii="Times New Roman" w:hAnsi="Times New Roman" w:cs="Times New Roman"/>
          <w:sz w:val="26"/>
          <w:szCs w:val="26"/>
        </w:rPr>
        <w:t xml:space="preserve"> предложения по вопросам</w:t>
      </w:r>
      <w:r w:rsidRPr="00AB5F1E">
        <w:rPr>
          <w:rFonts w:ascii="Times New Roman" w:hAnsi="Times New Roman" w:cs="Times New Roman"/>
          <w:sz w:val="26"/>
          <w:szCs w:val="26"/>
        </w:rPr>
        <w:br/>
        <w:t>поддержки и развития малого и среднего предпринимательства, в том числе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предложения о проведении мероприятий (совещаний, конференций, семинаров)</w:t>
      </w:r>
      <w:r w:rsidRPr="00AB5F1E">
        <w:rPr>
          <w:rFonts w:ascii="Times New Roman" w:hAnsi="Times New Roman" w:cs="Times New Roman"/>
          <w:sz w:val="26"/>
          <w:szCs w:val="26"/>
        </w:rPr>
        <w:br/>
        <w:t>по вопросам поддержки и развития субъектов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</w:r>
      <w:r w:rsidR="00CD2137" w:rsidRPr="00AB5F1E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Pr="00AB5F1E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образовании;</w:t>
      </w:r>
    </w:p>
    <w:p w:rsidR="00AB5F1E" w:rsidRPr="00AB5F1E" w:rsidRDefault="00CD2137" w:rsidP="00AB5F1E">
      <w:pPr>
        <w:framePr w:w="9504" w:h="9021" w:hRule="exact" w:wrap="none" w:vAnchor="page" w:hAnchor="page" w:x="1579" w:y="5665"/>
        <w:numPr>
          <w:ilvl w:val="0"/>
          <w:numId w:val="4"/>
        </w:numPr>
        <w:tabs>
          <w:tab w:val="left" w:pos="1100"/>
        </w:tabs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принимает у</w:t>
      </w:r>
      <w:r w:rsidR="00AB5F1E" w:rsidRPr="00AB5F1E">
        <w:rPr>
          <w:rFonts w:ascii="Times New Roman" w:hAnsi="Times New Roman" w:cs="Times New Roman"/>
          <w:sz w:val="26"/>
          <w:szCs w:val="26"/>
        </w:rPr>
        <w:t xml:space="preserve">частие в разработке и </w:t>
      </w:r>
      <w:r>
        <w:rPr>
          <w:rFonts w:ascii="Times New Roman" w:hAnsi="Times New Roman" w:cs="Times New Roman"/>
          <w:sz w:val="26"/>
          <w:szCs w:val="26"/>
        </w:rPr>
        <w:t>реализации муниципальных</w:t>
      </w:r>
      <w:r>
        <w:rPr>
          <w:rFonts w:ascii="Times New Roman" w:hAnsi="Times New Roman" w:cs="Times New Roman"/>
          <w:sz w:val="26"/>
          <w:szCs w:val="26"/>
        </w:rPr>
        <w:br/>
        <w:t>програ</w:t>
      </w:r>
      <w:r w:rsidR="00AB5F1E" w:rsidRPr="00AB5F1E">
        <w:rPr>
          <w:rFonts w:ascii="Times New Roman" w:hAnsi="Times New Roman" w:cs="Times New Roman"/>
          <w:sz w:val="26"/>
          <w:szCs w:val="26"/>
        </w:rPr>
        <w:t>мм и подпрограмм по поддержке и развитию малого и среднего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 и других муниципальных программ, направленных на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 xml:space="preserve">решение </w:t>
      </w:r>
      <w:r w:rsidRPr="00AB5F1E">
        <w:rPr>
          <w:rFonts w:ascii="Times New Roman" w:hAnsi="Times New Roman" w:cs="Times New Roman"/>
          <w:sz w:val="26"/>
          <w:szCs w:val="26"/>
        </w:rPr>
        <w:t>актуальных</w:t>
      </w:r>
      <w:r w:rsidR="00AB5F1E" w:rsidRPr="00AB5F1E">
        <w:rPr>
          <w:rFonts w:ascii="Times New Roman" w:hAnsi="Times New Roman" w:cs="Times New Roman"/>
          <w:sz w:val="26"/>
          <w:szCs w:val="26"/>
        </w:rPr>
        <w:t xml:space="preserve"> социально-экономических проблем муниципального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 xml:space="preserve">образования, привлекая к их </w:t>
      </w:r>
      <w:r w:rsidRPr="00AB5F1E">
        <w:rPr>
          <w:rFonts w:ascii="Times New Roman" w:hAnsi="Times New Roman" w:cs="Times New Roman"/>
          <w:sz w:val="26"/>
          <w:szCs w:val="26"/>
        </w:rPr>
        <w:t>реализации</w:t>
      </w:r>
      <w:r w:rsidR="00AB5F1E" w:rsidRPr="00AB5F1E">
        <w:rPr>
          <w:rFonts w:ascii="Times New Roman" w:hAnsi="Times New Roman" w:cs="Times New Roman"/>
          <w:sz w:val="26"/>
          <w:szCs w:val="26"/>
        </w:rPr>
        <w:t xml:space="preserve"> субъекты малого и среднего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предпринимательства, некоммерческие организации, выражающих интересы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субъектов малого и среднего предпринимательства, организации, образующие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инфраструктуру поддержки субъектов малого и среднего предпринимательства,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 xml:space="preserve">а также </w:t>
      </w:r>
      <w:r w:rsidR="00AB5F1E" w:rsidRPr="00CD2137">
        <w:rPr>
          <w:rStyle w:val="21"/>
          <w:rFonts w:eastAsia="Tahoma"/>
          <w:b w:val="0"/>
          <w:bCs w:val="0"/>
          <w:sz w:val="26"/>
          <w:szCs w:val="26"/>
          <w:u w:val="none"/>
        </w:rPr>
        <w:t>физических</w:t>
      </w:r>
      <w:proofErr w:type="gramEnd"/>
      <w:r w:rsidR="00AB5F1E" w:rsidRPr="00CD2137">
        <w:rPr>
          <w:rStyle w:val="21"/>
          <w:rFonts w:eastAsia="Tahoma"/>
          <w:b w:val="0"/>
          <w:bCs w:val="0"/>
          <w:sz w:val="26"/>
          <w:szCs w:val="26"/>
          <w:u w:val="none"/>
        </w:rPr>
        <w:t xml:space="preserve"> лиц, не являющихся индивидуальными предпринимателями</w:t>
      </w:r>
      <w:r w:rsidR="00AB5F1E" w:rsidRPr="00CD2137">
        <w:rPr>
          <w:rStyle w:val="21"/>
          <w:rFonts w:eastAsia="Tahoma"/>
          <w:b w:val="0"/>
          <w:bCs w:val="0"/>
          <w:sz w:val="26"/>
          <w:szCs w:val="26"/>
          <w:u w:val="none"/>
        </w:rPr>
        <w:br/>
        <w:t xml:space="preserve">и применяющих специальный налоговый режим </w:t>
      </w:r>
      <w:r w:rsidR="00AB5F1E" w:rsidRPr="00CD2137">
        <w:rPr>
          <w:rStyle w:val="211pt"/>
          <w:rFonts w:eastAsia="Tahoma"/>
          <w:sz w:val="26"/>
          <w:szCs w:val="26"/>
          <w:u w:val="none"/>
        </w:rPr>
        <w:t>«</w:t>
      </w:r>
      <w:r w:rsidR="00AB5F1E" w:rsidRPr="00CD2137">
        <w:rPr>
          <w:rStyle w:val="211pt"/>
          <w:rFonts w:eastAsia="Tahoma"/>
          <w:b w:val="0"/>
          <w:sz w:val="26"/>
          <w:szCs w:val="26"/>
          <w:u w:val="none"/>
        </w:rPr>
        <w:t>Налог на</w:t>
      </w:r>
      <w:r w:rsidR="00AB5F1E" w:rsidRPr="00CD2137">
        <w:rPr>
          <w:rStyle w:val="211pt"/>
          <w:rFonts w:eastAsia="Tahoma"/>
          <w:sz w:val="26"/>
          <w:szCs w:val="26"/>
          <w:u w:val="none"/>
        </w:rPr>
        <w:t xml:space="preserve"> </w:t>
      </w:r>
      <w:r w:rsidR="00AB5F1E" w:rsidRPr="00CD2137">
        <w:rPr>
          <w:rStyle w:val="21"/>
          <w:rFonts w:eastAsia="Tahoma"/>
          <w:b w:val="0"/>
          <w:bCs w:val="0"/>
          <w:sz w:val="26"/>
          <w:szCs w:val="26"/>
          <w:u w:val="none"/>
        </w:rPr>
        <w:t>профессиональный</w:t>
      </w:r>
      <w:r w:rsidR="00AB5F1E" w:rsidRPr="00CD2137">
        <w:rPr>
          <w:rStyle w:val="21"/>
          <w:rFonts w:eastAsia="Tahoma"/>
          <w:b w:val="0"/>
          <w:bCs w:val="0"/>
          <w:sz w:val="26"/>
          <w:szCs w:val="26"/>
          <w:u w:val="none"/>
        </w:rPr>
        <w:br/>
        <w:t>доход».</w:t>
      </w:r>
    </w:p>
    <w:p w:rsidR="00AB5F1E" w:rsidRPr="00AB5F1E" w:rsidRDefault="00AB5F1E" w:rsidP="00AB5F1E">
      <w:pPr>
        <w:jc w:val="both"/>
        <w:rPr>
          <w:rFonts w:ascii="Times New Roman" w:hAnsi="Times New Roman" w:cs="Times New Roman"/>
          <w:sz w:val="26"/>
          <w:szCs w:val="26"/>
        </w:rPr>
        <w:sectPr w:rsidR="00AB5F1E" w:rsidRPr="00AB5F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F1E" w:rsidRPr="00AB5F1E" w:rsidRDefault="00AB5F1E" w:rsidP="00CD2137">
      <w:pPr>
        <w:framePr w:w="9526" w:h="7740" w:hRule="exact" w:wrap="none" w:vAnchor="page" w:hAnchor="page" w:x="1569" w:y="1054"/>
        <w:spacing w:after="233" w:line="240" w:lineRule="exact"/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lastRenderedPageBreak/>
        <w:t>Глава 4. Права Совета</w:t>
      </w:r>
    </w:p>
    <w:p w:rsidR="00AB5F1E" w:rsidRPr="00AB5F1E" w:rsidRDefault="00AB5F1E" w:rsidP="00AB5F1E">
      <w:pPr>
        <w:framePr w:w="9526" w:h="7740" w:hRule="exact" w:wrap="none" w:vAnchor="page" w:hAnchor="page" w:x="1569" w:y="1054"/>
        <w:numPr>
          <w:ilvl w:val="0"/>
          <w:numId w:val="1"/>
        </w:numPr>
        <w:tabs>
          <w:tab w:val="left" w:pos="1065"/>
        </w:tabs>
        <w:spacing w:line="324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 в целях реализации возложенных на него основных задач имеет</w:t>
      </w:r>
      <w:r w:rsidRPr="00AB5F1E">
        <w:rPr>
          <w:rFonts w:ascii="Times New Roman" w:hAnsi="Times New Roman" w:cs="Times New Roman"/>
          <w:sz w:val="26"/>
          <w:szCs w:val="26"/>
        </w:rPr>
        <w:br/>
        <w:t>право:</w:t>
      </w:r>
    </w:p>
    <w:p w:rsidR="00AB5F1E" w:rsidRPr="00AB5F1E" w:rsidRDefault="00AB5F1E" w:rsidP="00AB5F1E">
      <w:pPr>
        <w:framePr w:w="9526" w:h="7740" w:hRule="exact" w:wrap="none" w:vAnchor="page" w:hAnchor="page" w:x="1569" w:y="1054"/>
        <w:numPr>
          <w:ilvl w:val="0"/>
          <w:numId w:val="5"/>
        </w:numPr>
        <w:tabs>
          <w:tab w:val="left" w:pos="1065"/>
        </w:tabs>
        <w:spacing w:line="310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запрашивать и получать в установленном порядке от органов местного</w:t>
      </w:r>
      <w:r w:rsidRPr="00AB5F1E">
        <w:rPr>
          <w:rFonts w:ascii="Times New Roman" w:hAnsi="Times New Roman" w:cs="Times New Roman"/>
          <w:sz w:val="26"/>
          <w:szCs w:val="26"/>
        </w:rPr>
        <w:br/>
        <w:t>самоуправления муниципального образования, общественных объединений,</w:t>
      </w:r>
      <w:r w:rsidRPr="00AB5F1E">
        <w:rPr>
          <w:rFonts w:ascii="Times New Roman" w:hAnsi="Times New Roman" w:cs="Times New Roman"/>
          <w:sz w:val="26"/>
          <w:szCs w:val="26"/>
        </w:rPr>
        <w:br/>
        <w:t>научных и других организаций информацию по вопросам, относящимся к</w:t>
      </w:r>
      <w:r w:rsidRPr="00AB5F1E">
        <w:rPr>
          <w:rFonts w:ascii="Times New Roman" w:hAnsi="Times New Roman" w:cs="Times New Roman"/>
          <w:sz w:val="26"/>
          <w:szCs w:val="26"/>
        </w:rPr>
        <w:br/>
        <w:t>компетенции Совета;</w:t>
      </w:r>
    </w:p>
    <w:p w:rsidR="00AB5F1E" w:rsidRPr="00AB5F1E" w:rsidRDefault="00AB5F1E" w:rsidP="00AB5F1E">
      <w:pPr>
        <w:framePr w:w="9526" w:h="7740" w:hRule="exact" w:wrap="none" w:vAnchor="page" w:hAnchor="page" w:x="1569" w:y="1054"/>
        <w:numPr>
          <w:ilvl w:val="0"/>
          <w:numId w:val="5"/>
        </w:numPr>
        <w:tabs>
          <w:tab w:val="left" w:pos="1065"/>
        </w:tabs>
        <w:spacing w:line="310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приглашать на свои заседания должностных лиц органов местного</w:t>
      </w:r>
      <w:r w:rsidRPr="00AB5F1E">
        <w:rPr>
          <w:rFonts w:ascii="Times New Roman" w:hAnsi="Times New Roman" w:cs="Times New Roman"/>
          <w:sz w:val="26"/>
          <w:szCs w:val="26"/>
        </w:rPr>
        <w:br/>
        <w:t>самоуправления муниципального образования, представителей общественных</w:t>
      </w:r>
      <w:r w:rsidRPr="00AB5F1E">
        <w:rPr>
          <w:rFonts w:ascii="Times New Roman" w:hAnsi="Times New Roman" w:cs="Times New Roman"/>
          <w:sz w:val="26"/>
          <w:szCs w:val="26"/>
        </w:rPr>
        <w:br/>
        <w:t>объединений, научных и других организаций;</w:t>
      </w:r>
    </w:p>
    <w:p w:rsidR="00AB5F1E" w:rsidRPr="00AB5F1E" w:rsidRDefault="00AB5F1E" w:rsidP="00AB5F1E">
      <w:pPr>
        <w:framePr w:w="9526" w:h="7740" w:hRule="exact" w:wrap="none" w:vAnchor="page" w:hAnchor="page" w:x="1569" w:y="1054"/>
        <w:numPr>
          <w:ilvl w:val="0"/>
          <w:numId w:val="5"/>
        </w:numPr>
        <w:tabs>
          <w:tab w:val="left" w:pos="1274"/>
        </w:tabs>
        <w:spacing w:line="310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осуществлять взаимодействие с федеральными органами</w:t>
      </w:r>
      <w:r w:rsidRPr="00AB5F1E">
        <w:rPr>
          <w:rFonts w:ascii="Times New Roman" w:hAnsi="Times New Roman" w:cs="Times New Roman"/>
          <w:sz w:val="26"/>
          <w:szCs w:val="26"/>
        </w:rPr>
        <w:br/>
        <w:t>государственной власти, органами государственной власти Республики Тыва,</w:t>
      </w:r>
      <w:r w:rsidRPr="00AB5F1E">
        <w:rPr>
          <w:rFonts w:ascii="Times New Roman" w:hAnsi="Times New Roman" w:cs="Times New Roman"/>
          <w:sz w:val="26"/>
          <w:szCs w:val="26"/>
        </w:rPr>
        <w:br/>
        <w:t>органами местного самоуправления муниципального образования по вопросам</w:t>
      </w:r>
      <w:r w:rsidRPr="00AB5F1E">
        <w:rPr>
          <w:rFonts w:ascii="Times New Roman" w:hAnsi="Times New Roman" w:cs="Times New Roman"/>
          <w:sz w:val="26"/>
          <w:szCs w:val="26"/>
        </w:rPr>
        <w:br/>
        <w:t>поддержки и развития малого и среднего предпринимательства;</w:t>
      </w:r>
    </w:p>
    <w:p w:rsidR="00AB5F1E" w:rsidRPr="00AB5F1E" w:rsidRDefault="00AB5F1E" w:rsidP="00AB5F1E">
      <w:pPr>
        <w:pStyle w:val="60"/>
        <w:framePr w:w="9526" w:h="7740" w:hRule="exact" w:wrap="none" w:vAnchor="page" w:hAnchor="page" w:x="1569" w:y="1054"/>
        <w:numPr>
          <w:ilvl w:val="0"/>
          <w:numId w:val="5"/>
        </w:numPr>
        <w:shd w:val="clear" w:color="auto" w:fill="auto"/>
        <w:tabs>
          <w:tab w:val="left" w:pos="1065"/>
        </w:tabs>
        <w:spacing w:line="310" w:lineRule="exact"/>
        <w:ind w:firstLine="820"/>
        <w:jc w:val="both"/>
        <w:rPr>
          <w:sz w:val="26"/>
          <w:szCs w:val="26"/>
        </w:rPr>
      </w:pPr>
      <w:r w:rsidRPr="00AB5F1E">
        <w:rPr>
          <w:sz w:val="26"/>
          <w:szCs w:val="26"/>
        </w:rPr>
        <w:t>осуществлять взаимодействие с некоммерческими организациями,</w:t>
      </w:r>
      <w:r w:rsidRPr="00AB5F1E">
        <w:rPr>
          <w:sz w:val="26"/>
          <w:szCs w:val="26"/>
        </w:rPr>
        <w:br/>
        <w:t>выражающими интересы субъектов малого и ср</w:t>
      </w:r>
      <w:r w:rsidR="00CD2137">
        <w:rPr>
          <w:sz w:val="26"/>
          <w:szCs w:val="26"/>
        </w:rPr>
        <w:t>еднего предпринимательства,</w:t>
      </w:r>
      <w:r w:rsidR="00CD2137">
        <w:rPr>
          <w:sz w:val="26"/>
          <w:szCs w:val="26"/>
        </w:rPr>
        <w:br/>
        <w:t>научными организациями</w:t>
      </w:r>
      <w:r w:rsidRPr="00AB5F1E">
        <w:rPr>
          <w:sz w:val="26"/>
          <w:szCs w:val="26"/>
        </w:rPr>
        <w:t>, консультативными и экспертными советами, другими</w:t>
      </w:r>
      <w:r w:rsidRPr="00AB5F1E">
        <w:rPr>
          <w:sz w:val="26"/>
          <w:szCs w:val="26"/>
        </w:rPr>
        <w:br/>
        <w:t>организациями в Российской Федерации и за рубежом по вопросам своей</w:t>
      </w:r>
      <w:r w:rsidRPr="00AB5F1E">
        <w:rPr>
          <w:sz w:val="26"/>
          <w:szCs w:val="26"/>
        </w:rPr>
        <w:br/>
        <w:t>деятельности;</w:t>
      </w:r>
    </w:p>
    <w:p w:rsidR="00AB5F1E" w:rsidRPr="00AB5F1E" w:rsidRDefault="00AB5F1E" w:rsidP="00AB5F1E">
      <w:pPr>
        <w:pStyle w:val="60"/>
        <w:framePr w:w="9526" w:h="7740" w:hRule="exact" w:wrap="none" w:vAnchor="page" w:hAnchor="page" w:x="1569" w:y="1054"/>
        <w:numPr>
          <w:ilvl w:val="0"/>
          <w:numId w:val="5"/>
        </w:numPr>
        <w:shd w:val="clear" w:color="auto" w:fill="auto"/>
        <w:tabs>
          <w:tab w:val="left" w:pos="1070"/>
        </w:tabs>
        <w:spacing w:after="296" w:line="310" w:lineRule="exact"/>
        <w:ind w:firstLine="820"/>
        <w:jc w:val="both"/>
        <w:rPr>
          <w:sz w:val="26"/>
          <w:szCs w:val="26"/>
        </w:rPr>
      </w:pPr>
      <w:r w:rsidRPr="00AB5F1E">
        <w:rPr>
          <w:sz w:val="26"/>
          <w:szCs w:val="26"/>
        </w:rPr>
        <w:t>участво</w:t>
      </w:r>
      <w:r w:rsidR="00CD2137">
        <w:rPr>
          <w:sz w:val="26"/>
          <w:szCs w:val="26"/>
        </w:rPr>
        <w:t>вать в разработке проектов муниципальных правовых</w:t>
      </w:r>
      <w:r w:rsidRPr="00AB5F1E">
        <w:rPr>
          <w:sz w:val="26"/>
          <w:szCs w:val="26"/>
        </w:rPr>
        <w:t xml:space="preserve"> актов</w:t>
      </w:r>
      <w:r w:rsidRPr="00AB5F1E">
        <w:rPr>
          <w:sz w:val="26"/>
          <w:szCs w:val="26"/>
        </w:rPr>
        <w:br/>
        <w:t>муниципального образования, регулирующих отношения в сфере малого и</w:t>
      </w:r>
      <w:r w:rsidRPr="00AB5F1E">
        <w:rPr>
          <w:sz w:val="26"/>
          <w:szCs w:val="26"/>
        </w:rPr>
        <w:br/>
        <w:t>среднего предпринимательства.</w:t>
      </w:r>
    </w:p>
    <w:p w:rsidR="00AB5F1E" w:rsidRPr="00AB5F1E" w:rsidRDefault="00AB5F1E" w:rsidP="00CD2137">
      <w:pPr>
        <w:framePr w:w="9526" w:h="7740" w:hRule="exact" w:wrap="none" w:vAnchor="page" w:hAnchor="page" w:x="1569" w:y="1054"/>
        <w:spacing w:line="240" w:lineRule="exact"/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Глава 5. Структура и состав Совета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numPr>
          <w:ilvl w:val="0"/>
          <w:numId w:val="1"/>
        </w:numPr>
        <w:tabs>
          <w:tab w:val="left" w:pos="1148"/>
          <w:tab w:val="left" w:leader="underscore" w:pos="5082"/>
        </w:tabs>
        <w:spacing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 формируется в составе</w:t>
      </w:r>
      <w:r w:rsidR="00CD2137">
        <w:rPr>
          <w:rFonts w:ascii="Times New Roman" w:hAnsi="Times New Roman" w:cs="Times New Roman"/>
          <w:sz w:val="26"/>
          <w:szCs w:val="26"/>
        </w:rPr>
        <w:t xml:space="preserve"> 7</w:t>
      </w:r>
      <w:r w:rsidRPr="00AB5F1E">
        <w:rPr>
          <w:rFonts w:ascii="Times New Roman" w:hAnsi="Times New Roman" w:cs="Times New Roman"/>
          <w:sz w:val="26"/>
          <w:szCs w:val="26"/>
        </w:rPr>
        <w:t xml:space="preserve"> человек и состоит из председателя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spacing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Совета заместителя председателя Совета, секретаря Совета и членов Совета.</w:t>
      </w:r>
      <w:r w:rsidRPr="00AB5F1E">
        <w:rPr>
          <w:rFonts w:ascii="Times New Roman" w:hAnsi="Times New Roman" w:cs="Times New Roman"/>
          <w:sz w:val="26"/>
          <w:szCs w:val="26"/>
        </w:rPr>
        <w:br/>
        <w:t>Совет осуществляет свою деятельность на общественных началах.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numPr>
          <w:ilvl w:val="0"/>
          <w:numId w:val="1"/>
        </w:numPr>
        <w:tabs>
          <w:tab w:val="left" w:pos="1065"/>
        </w:tabs>
        <w:spacing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В состав Совета включаются представители Администрации, а также по</w:t>
      </w:r>
      <w:r w:rsidRPr="00AB5F1E">
        <w:rPr>
          <w:rFonts w:ascii="Times New Roman" w:hAnsi="Times New Roman" w:cs="Times New Roman"/>
          <w:sz w:val="26"/>
          <w:szCs w:val="26"/>
        </w:rPr>
        <w:br/>
        <w:t>согласованию представители иных орг</w:t>
      </w:r>
      <w:r w:rsidR="00CD2137">
        <w:rPr>
          <w:rFonts w:ascii="Times New Roman" w:hAnsi="Times New Roman" w:cs="Times New Roman"/>
          <w:sz w:val="26"/>
          <w:szCs w:val="26"/>
        </w:rPr>
        <w:t>анов местного самоуправления</w:t>
      </w:r>
      <w:r w:rsidR="00CD2137">
        <w:rPr>
          <w:rFonts w:ascii="Times New Roman" w:hAnsi="Times New Roman" w:cs="Times New Roman"/>
          <w:sz w:val="26"/>
          <w:szCs w:val="26"/>
        </w:rPr>
        <w:br/>
        <w:t>му</w:t>
      </w:r>
      <w:r w:rsidRPr="00AB5F1E">
        <w:rPr>
          <w:rFonts w:ascii="Times New Roman" w:hAnsi="Times New Roman" w:cs="Times New Roman"/>
          <w:sz w:val="26"/>
          <w:szCs w:val="26"/>
        </w:rPr>
        <w:t>ниципального образования, представители субъектов малого и среднего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предпринимательства, некоммерческих организаций, выражающих интересы</w:t>
      </w:r>
      <w:r w:rsidRPr="00AB5F1E">
        <w:rPr>
          <w:rFonts w:ascii="Times New Roman" w:hAnsi="Times New Roman" w:cs="Times New Roman"/>
          <w:sz w:val="26"/>
          <w:szCs w:val="26"/>
        </w:rPr>
        <w:br/>
        <w:t>субъектов малого и среднего предпринимательства.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spacing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Представители субъектов малого и среднего предпринимательства,</w:t>
      </w:r>
      <w:r w:rsidRPr="00AB5F1E">
        <w:rPr>
          <w:rFonts w:ascii="Times New Roman" w:hAnsi="Times New Roman" w:cs="Times New Roman"/>
          <w:sz w:val="26"/>
          <w:szCs w:val="26"/>
        </w:rPr>
        <w:br/>
        <w:t>некоммерческих организаций, выражающих интересы субъектов малого и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среднего предпринимательства, </w:t>
      </w:r>
      <w:r w:rsidR="00CD2137" w:rsidRPr="00AB5F1E">
        <w:rPr>
          <w:rFonts w:ascii="Times New Roman" w:hAnsi="Times New Roman" w:cs="Times New Roman"/>
          <w:sz w:val="26"/>
          <w:szCs w:val="26"/>
        </w:rPr>
        <w:t>составляют</w:t>
      </w:r>
      <w:r w:rsidRPr="00AB5F1E">
        <w:rPr>
          <w:rFonts w:ascii="Times New Roman" w:hAnsi="Times New Roman" w:cs="Times New Roman"/>
          <w:sz w:val="26"/>
          <w:szCs w:val="26"/>
        </w:rPr>
        <w:t xml:space="preserve"> не менее двух третей от общего</w:t>
      </w:r>
      <w:r w:rsidRPr="00AB5F1E">
        <w:rPr>
          <w:rFonts w:ascii="Times New Roman" w:hAnsi="Times New Roman" w:cs="Times New Roman"/>
          <w:sz w:val="26"/>
          <w:szCs w:val="26"/>
        </w:rPr>
        <w:br/>
        <w:t>числа членов Совета.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numPr>
          <w:ilvl w:val="0"/>
          <w:numId w:val="1"/>
        </w:numPr>
        <w:tabs>
          <w:tab w:val="left" w:pos="1274"/>
        </w:tabs>
        <w:spacing w:line="302" w:lineRule="exact"/>
        <w:ind w:firstLine="8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Персональный состав Совета утверждается постановлением</w:t>
      </w:r>
      <w:r w:rsidRPr="00AB5F1E">
        <w:rPr>
          <w:rFonts w:ascii="Times New Roman" w:hAnsi="Times New Roman" w:cs="Times New Roman"/>
          <w:sz w:val="26"/>
          <w:szCs w:val="26"/>
        </w:rPr>
        <w:br/>
        <w:t>Администрации в порядке, установленном Администрацией.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numPr>
          <w:ilvl w:val="0"/>
          <w:numId w:val="1"/>
        </w:numPr>
        <w:tabs>
          <w:tab w:val="left" w:pos="1274"/>
        </w:tabs>
        <w:spacing w:line="302" w:lineRule="exact"/>
        <w:ind w:firstLine="9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AB5F1E">
        <w:rPr>
          <w:rFonts w:ascii="Times New Roman" w:hAnsi="Times New Roman" w:cs="Times New Roman"/>
          <w:sz w:val="26"/>
          <w:szCs w:val="26"/>
        </w:rPr>
        <w:t>повышения эффективности выполнения основных задач</w:t>
      </w:r>
      <w:r w:rsidRPr="00AB5F1E">
        <w:rPr>
          <w:rFonts w:ascii="Times New Roman" w:hAnsi="Times New Roman" w:cs="Times New Roman"/>
          <w:sz w:val="26"/>
          <w:szCs w:val="26"/>
        </w:rPr>
        <w:br/>
        <w:t>Совета</w:t>
      </w:r>
      <w:proofErr w:type="gramEnd"/>
      <w:r w:rsidRPr="00AB5F1E">
        <w:rPr>
          <w:rFonts w:ascii="Times New Roman" w:hAnsi="Times New Roman" w:cs="Times New Roman"/>
          <w:sz w:val="26"/>
          <w:szCs w:val="26"/>
        </w:rPr>
        <w:t xml:space="preserve"> в составе Совета могут быть образованы комиссии и рабочие группы.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spacing w:line="317" w:lineRule="exact"/>
        <w:ind w:firstLine="9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И. Председатель Совета, заместитель председателя Совета назначаются</w:t>
      </w:r>
      <w:r w:rsidRPr="00AB5F1E">
        <w:rPr>
          <w:rFonts w:ascii="Times New Roman" w:hAnsi="Times New Roman" w:cs="Times New Roman"/>
          <w:sz w:val="26"/>
          <w:szCs w:val="26"/>
        </w:rPr>
        <w:br/>
        <w:t>главой муниципального образования.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numPr>
          <w:ilvl w:val="0"/>
          <w:numId w:val="6"/>
        </w:numPr>
        <w:tabs>
          <w:tab w:val="left" w:pos="1356"/>
        </w:tabs>
        <w:spacing w:line="317" w:lineRule="exact"/>
        <w:ind w:left="9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Председатель Совета:</w:t>
      </w:r>
    </w:p>
    <w:p w:rsidR="00AB5F1E" w:rsidRPr="00AB5F1E" w:rsidRDefault="00AB5F1E" w:rsidP="00AB5F1E">
      <w:pPr>
        <w:framePr w:w="9526" w:h="6211" w:hRule="exact" w:wrap="none" w:vAnchor="page" w:hAnchor="page" w:x="1569" w:y="9027"/>
        <w:numPr>
          <w:ilvl w:val="0"/>
          <w:numId w:val="7"/>
        </w:numPr>
        <w:tabs>
          <w:tab w:val="left" w:pos="1274"/>
        </w:tabs>
        <w:spacing w:line="240" w:lineRule="exact"/>
        <w:ind w:left="92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возглавляет Совет;</w:t>
      </w:r>
    </w:p>
    <w:p w:rsidR="00AB5F1E" w:rsidRPr="00AB5F1E" w:rsidRDefault="00AB5F1E" w:rsidP="00AB5F1E">
      <w:pPr>
        <w:jc w:val="both"/>
        <w:rPr>
          <w:rFonts w:ascii="Times New Roman" w:hAnsi="Times New Roman" w:cs="Times New Roman"/>
          <w:sz w:val="26"/>
          <w:szCs w:val="26"/>
        </w:rPr>
        <w:sectPr w:rsidR="00AB5F1E" w:rsidRPr="00AB5F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7"/>
        </w:numPr>
        <w:tabs>
          <w:tab w:val="left" w:pos="1214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lastRenderedPageBreak/>
        <w:t>определяет основные направления деятельности Совета;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7"/>
        </w:numPr>
        <w:tabs>
          <w:tab w:val="left" w:pos="1214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утверждает планы работы Совета и отчеты об их выполнении;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7"/>
        </w:numPr>
        <w:tabs>
          <w:tab w:val="left" w:pos="1214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определяет профиль деятельности комиссий и рабочих групп Совета;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7"/>
        </w:numPr>
        <w:tabs>
          <w:tab w:val="left" w:pos="116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проводит заседания Совета, руководит работой организуемых</w:t>
      </w:r>
      <w:r w:rsidRPr="00AB5F1E">
        <w:rPr>
          <w:rFonts w:ascii="Times New Roman" w:hAnsi="Times New Roman" w:cs="Times New Roman"/>
          <w:sz w:val="26"/>
          <w:szCs w:val="26"/>
        </w:rPr>
        <w:br/>
        <w:t>мероприятий;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7"/>
        </w:numPr>
        <w:tabs>
          <w:tab w:val="left" w:pos="116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представляет Совет при взаимодействии с органами местного</w:t>
      </w:r>
      <w:r w:rsidRPr="00AB5F1E">
        <w:rPr>
          <w:rFonts w:ascii="Times New Roman" w:hAnsi="Times New Roman" w:cs="Times New Roman"/>
          <w:sz w:val="26"/>
          <w:szCs w:val="26"/>
        </w:rPr>
        <w:br/>
        <w:t>самоуправления, а также с иными организациями по вопросам компетенции</w:t>
      </w:r>
      <w:r w:rsidRPr="00AB5F1E">
        <w:rPr>
          <w:rFonts w:ascii="Times New Roman" w:hAnsi="Times New Roman" w:cs="Times New Roman"/>
          <w:sz w:val="26"/>
          <w:szCs w:val="26"/>
        </w:rPr>
        <w:br/>
        <w:t>Совета.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6"/>
        </w:numPr>
        <w:tabs>
          <w:tab w:val="left" w:pos="120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В отсутствие председателя Совета его полномочия выполняет</w:t>
      </w:r>
      <w:r w:rsidRPr="00AB5F1E">
        <w:rPr>
          <w:rFonts w:ascii="Times New Roman" w:hAnsi="Times New Roman" w:cs="Times New Roman"/>
          <w:sz w:val="26"/>
          <w:szCs w:val="26"/>
        </w:rPr>
        <w:br/>
        <w:t>заместитель председателя Совета.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6"/>
        </w:numPr>
        <w:tabs>
          <w:tab w:val="left" w:pos="1279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Секретарь Совета:</w:t>
      </w:r>
    </w:p>
    <w:p w:rsidR="00AB5F1E" w:rsidRPr="00AB5F1E" w:rsidRDefault="00CD2137" w:rsidP="00AB5F1E">
      <w:pPr>
        <w:framePr w:w="9526" w:h="6245" w:hRule="exact" w:wrap="none" w:vAnchor="page" w:hAnchor="page" w:x="1569" w:y="1015"/>
        <w:numPr>
          <w:ilvl w:val="0"/>
          <w:numId w:val="8"/>
        </w:numPr>
        <w:tabs>
          <w:tab w:val="left" w:pos="116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подготовку</w:t>
      </w:r>
      <w:r w:rsidR="00AB5F1E" w:rsidRPr="00AB5F1E">
        <w:rPr>
          <w:rFonts w:ascii="Times New Roman" w:hAnsi="Times New Roman" w:cs="Times New Roman"/>
          <w:sz w:val="26"/>
          <w:szCs w:val="26"/>
        </w:rPr>
        <w:t xml:space="preserve"> материалов к заседаниям Совета, а также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проектов его решений;</w:t>
      </w:r>
    </w:p>
    <w:p w:rsidR="00AB5F1E" w:rsidRPr="00AB5F1E" w:rsidRDefault="00CD2137" w:rsidP="00AB5F1E">
      <w:pPr>
        <w:framePr w:w="9526" w:h="6245" w:hRule="exact" w:wrap="none" w:vAnchor="page" w:hAnchor="page" w:x="1569" w:y="1015"/>
        <w:numPr>
          <w:ilvl w:val="0"/>
          <w:numId w:val="8"/>
        </w:numPr>
        <w:tabs>
          <w:tab w:val="left" w:pos="116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информирует членов Совета о </w:t>
      </w:r>
      <w:r w:rsidR="00AB5F1E" w:rsidRPr="00AB5F1E">
        <w:rPr>
          <w:rFonts w:ascii="Times New Roman" w:hAnsi="Times New Roman" w:cs="Times New Roman"/>
          <w:sz w:val="26"/>
          <w:szCs w:val="26"/>
        </w:rPr>
        <w:t>месте, дате, времени проведения и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>повестке дня очередного заседания Совета, обеспечивает их необходимыми</w:t>
      </w:r>
      <w:r w:rsidR="00AB5F1E" w:rsidRPr="00AB5F1E">
        <w:rPr>
          <w:rFonts w:ascii="Times New Roman" w:hAnsi="Times New Roman" w:cs="Times New Roman"/>
          <w:sz w:val="26"/>
          <w:szCs w:val="26"/>
        </w:rPr>
        <w:br/>
        <w:t xml:space="preserve">справочно-информационными </w:t>
      </w:r>
      <w:r w:rsidRPr="00AB5F1E">
        <w:rPr>
          <w:rFonts w:ascii="Times New Roman" w:hAnsi="Times New Roman" w:cs="Times New Roman"/>
          <w:sz w:val="26"/>
          <w:szCs w:val="26"/>
        </w:rPr>
        <w:t>материалами</w:t>
      </w:r>
      <w:r w:rsidR="00AB5F1E" w:rsidRPr="00AB5F1E">
        <w:rPr>
          <w:rFonts w:ascii="Times New Roman" w:hAnsi="Times New Roman" w:cs="Times New Roman"/>
          <w:sz w:val="26"/>
          <w:szCs w:val="26"/>
        </w:rPr>
        <w:t>;</w:t>
      </w:r>
    </w:p>
    <w:p w:rsidR="00AB5F1E" w:rsidRPr="00AB5F1E" w:rsidRDefault="00AB5F1E" w:rsidP="00AB5F1E">
      <w:pPr>
        <w:framePr w:w="9526" w:h="6245" w:hRule="exact" w:wrap="none" w:vAnchor="page" w:hAnchor="page" w:x="1569" w:y="1015"/>
        <w:numPr>
          <w:ilvl w:val="0"/>
          <w:numId w:val="8"/>
        </w:numPr>
        <w:tabs>
          <w:tab w:val="left" w:pos="1166"/>
        </w:tabs>
        <w:spacing w:after="296"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оформляет протоколы заседаний Совета, направляет копии протоколов</w:t>
      </w:r>
      <w:r w:rsidRPr="00AB5F1E">
        <w:rPr>
          <w:rFonts w:ascii="Times New Roman" w:hAnsi="Times New Roman" w:cs="Times New Roman"/>
          <w:sz w:val="26"/>
          <w:szCs w:val="26"/>
        </w:rPr>
        <w:br/>
        <w:t>заседаний Совета членам Совета и другим участникам Совета.</w:t>
      </w:r>
    </w:p>
    <w:p w:rsidR="00AB5F1E" w:rsidRPr="00AB5F1E" w:rsidRDefault="00AB5F1E" w:rsidP="00CD2137">
      <w:pPr>
        <w:framePr w:w="9526" w:h="6245" w:hRule="exact" w:wrap="none" w:vAnchor="page" w:hAnchor="page" w:x="1569" w:y="1015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Глава 6. Организация деятельности Совета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0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 осуществляет свою деятельность в соответствии с планом</w:t>
      </w:r>
      <w:r w:rsidRPr="00AB5F1E">
        <w:rPr>
          <w:rFonts w:ascii="Times New Roman" w:hAnsi="Times New Roman" w:cs="Times New Roman"/>
          <w:sz w:val="26"/>
          <w:szCs w:val="26"/>
        </w:rPr>
        <w:br/>
        <w:t>работы, утверждаемым председателем Совета.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13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Члены Совета могут вносить предложения в план работы Совета,</w:t>
      </w:r>
      <w:r w:rsidRPr="00AB5F1E">
        <w:rPr>
          <w:rFonts w:ascii="Times New Roman" w:hAnsi="Times New Roman" w:cs="Times New Roman"/>
          <w:sz w:val="26"/>
          <w:szCs w:val="26"/>
        </w:rPr>
        <w:br/>
        <w:t>повестку его заседаний, участвуют в подготовке материалов к заседаниям</w:t>
      </w:r>
      <w:r w:rsidRPr="00AB5F1E">
        <w:rPr>
          <w:rFonts w:ascii="Times New Roman" w:hAnsi="Times New Roman" w:cs="Times New Roman"/>
          <w:sz w:val="26"/>
          <w:szCs w:val="26"/>
        </w:rPr>
        <w:br/>
        <w:t>Совета, а также проектов решений,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8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Основной формой работы Совета являются заседания. Заседания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tabs>
          <w:tab w:val="left" w:leader="underscore" w:pos="8892"/>
        </w:tabs>
        <w:spacing w:line="31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Совета проводятся по мере необходимости, но не реже одного раза в</w:t>
      </w:r>
      <w:r w:rsidR="00CD2137">
        <w:rPr>
          <w:rFonts w:ascii="Times New Roman" w:hAnsi="Times New Roman" w:cs="Times New Roman"/>
          <w:sz w:val="26"/>
          <w:szCs w:val="26"/>
        </w:rPr>
        <w:t xml:space="preserve"> полугодие</w:t>
      </w:r>
      <w:r w:rsidRPr="00AB5F1E">
        <w:rPr>
          <w:rFonts w:ascii="Times New Roman" w:hAnsi="Times New Roman" w:cs="Times New Roman"/>
          <w:sz w:val="26"/>
          <w:szCs w:val="26"/>
        </w:rPr>
        <w:t>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13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Заседание Совета правомочно, если на нем присутствует более</w:t>
      </w:r>
      <w:r w:rsidRPr="00AB5F1E">
        <w:rPr>
          <w:rFonts w:ascii="Times New Roman" w:hAnsi="Times New Roman" w:cs="Times New Roman"/>
          <w:sz w:val="26"/>
          <w:szCs w:val="26"/>
        </w:rPr>
        <w:br/>
        <w:t>половины от общего числа лиц, входящих в его состав.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13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Решение Совета принимается открытым голосованием простым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большинством голосов присутствующих членов </w:t>
      </w:r>
      <w:proofErr w:type="gramStart"/>
      <w:r w:rsidRPr="00AB5F1E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Pr="00AB5F1E">
        <w:rPr>
          <w:rFonts w:ascii="Times New Roman" w:hAnsi="Times New Roman" w:cs="Times New Roman"/>
          <w:sz w:val="26"/>
          <w:szCs w:val="26"/>
        </w:rPr>
        <w:t xml:space="preserve"> и носят</w:t>
      </w:r>
      <w:r w:rsidRPr="00AB5F1E">
        <w:rPr>
          <w:rFonts w:ascii="Times New Roman" w:hAnsi="Times New Roman" w:cs="Times New Roman"/>
          <w:sz w:val="26"/>
          <w:szCs w:val="26"/>
        </w:rPr>
        <w:br/>
      </w:r>
      <w:r w:rsidR="00CD2137" w:rsidRPr="00AB5F1E">
        <w:rPr>
          <w:rFonts w:ascii="Times New Roman" w:hAnsi="Times New Roman" w:cs="Times New Roman"/>
          <w:sz w:val="26"/>
          <w:szCs w:val="26"/>
        </w:rPr>
        <w:t>рекомендательный</w:t>
      </w:r>
      <w:r w:rsidRPr="00AB5F1E">
        <w:rPr>
          <w:rFonts w:ascii="Times New Roman" w:hAnsi="Times New Roman" w:cs="Times New Roman"/>
          <w:sz w:val="26"/>
          <w:szCs w:val="26"/>
        </w:rPr>
        <w:t xml:space="preserve"> характер. В случае раве</w:t>
      </w:r>
      <w:r w:rsidR="00CD2137">
        <w:rPr>
          <w:rFonts w:ascii="Times New Roman" w:hAnsi="Times New Roman" w:cs="Times New Roman"/>
          <w:sz w:val="26"/>
          <w:szCs w:val="26"/>
        </w:rPr>
        <w:t>нства голосов голос</w:t>
      </w:r>
      <w:r w:rsidR="00CD2137">
        <w:rPr>
          <w:rFonts w:ascii="Times New Roman" w:hAnsi="Times New Roman" w:cs="Times New Roman"/>
          <w:sz w:val="26"/>
          <w:szCs w:val="26"/>
        </w:rPr>
        <w:br/>
        <w:t>председательст</w:t>
      </w:r>
      <w:r w:rsidR="00CD2137" w:rsidRPr="00AB5F1E">
        <w:rPr>
          <w:rFonts w:ascii="Times New Roman" w:hAnsi="Times New Roman" w:cs="Times New Roman"/>
          <w:sz w:val="26"/>
          <w:szCs w:val="26"/>
        </w:rPr>
        <w:t>вующего</w:t>
      </w:r>
      <w:r w:rsidR="00CD2137">
        <w:rPr>
          <w:rFonts w:ascii="Times New Roman" w:hAnsi="Times New Roman" w:cs="Times New Roman"/>
          <w:sz w:val="26"/>
          <w:szCs w:val="26"/>
        </w:rPr>
        <w:t xml:space="preserve"> на заседании Совета являе</w:t>
      </w:r>
      <w:r w:rsidRPr="00AB5F1E">
        <w:rPr>
          <w:rFonts w:ascii="Times New Roman" w:hAnsi="Times New Roman" w:cs="Times New Roman"/>
          <w:sz w:val="26"/>
          <w:szCs w:val="26"/>
        </w:rPr>
        <w:t>тся решающим.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06"/>
        </w:tabs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Решение Совета оформляется протоколом, который подписывается</w:t>
      </w:r>
      <w:r w:rsidRPr="00AB5F1E">
        <w:rPr>
          <w:rFonts w:ascii="Times New Roman" w:hAnsi="Times New Roman" w:cs="Times New Roman"/>
          <w:sz w:val="26"/>
          <w:szCs w:val="26"/>
        </w:rPr>
        <w:br/>
        <w:t>председательствующим на заседании Совета и секретарем Совета.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spacing w:line="310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Особое мнение лиц, входящих в состав Совета и голосовавших против</w:t>
      </w:r>
      <w:r w:rsidRPr="00AB5F1E">
        <w:rPr>
          <w:rFonts w:ascii="Times New Roman" w:hAnsi="Times New Roman" w:cs="Times New Roman"/>
          <w:sz w:val="26"/>
          <w:szCs w:val="26"/>
        </w:rPr>
        <w:br/>
        <w:t>принятого решения, излагается в письменном виде и приобщается к решению</w:t>
      </w:r>
      <w:r w:rsidRPr="00AB5F1E">
        <w:rPr>
          <w:rFonts w:ascii="Times New Roman" w:hAnsi="Times New Roman" w:cs="Times New Roman"/>
          <w:sz w:val="26"/>
          <w:szCs w:val="26"/>
        </w:rPr>
        <w:br/>
        <w:t>Совета.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220"/>
        </w:tabs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Копии протоколов заседаний Совета направляются членам Совета,</w:t>
      </w:r>
      <w:r w:rsidRPr="00AB5F1E">
        <w:rPr>
          <w:rFonts w:ascii="Times New Roman" w:hAnsi="Times New Roman" w:cs="Times New Roman"/>
          <w:sz w:val="26"/>
          <w:szCs w:val="26"/>
        </w:rPr>
        <w:br/>
        <w:t>другим лицам, принимавшим участие в заседании Совета, не позднее 10</w:t>
      </w:r>
      <w:r w:rsidRPr="00AB5F1E">
        <w:rPr>
          <w:rFonts w:ascii="Times New Roman" w:hAnsi="Times New Roman" w:cs="Times New Roman"/>
          <w:sz w:val="26"/>
          <w:szCs w:val="26"/>
        </w:rPr>
        <w:br/>
        <w:t xml:space="preserve">рабочих дней со дня подписания </w:t>
      </w:r>
      <w:r w:rsidR="00CD2137" w:rsidRPr="00AB5F1E">
        <w:rPr>
          <w:rFonts w:ascii="Times New Roman" w:hAnsi="Times New Roman" w:cs="Times New Roman"/>
          <w:sz w:val="26"/>
          <w:szCs w:val="26"/>
        </w:rPr>
        <w:t>протоколов</w:t>
      </w:r>
      <w:r w:rsidRPr="00AB5F1E">
        <w:rPr>
          <w:rFonts w:ascii="Times New Roman" w:hAnsi="Times New Roman" w:cs="Times New Roman"/>
          <w:sz w:val="26"/>
          <w:szCs w:val="26"/>
        </w:rPr>
        <w:t xml:space="preserve"> заседаний Совета.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numPr>
          <w:ilvl w:val="0"/>
          <w:numId w:val="6"/>
        </w:numPr>
        <w:tabs>
          <w:tab w:val="left" w:pos="1322"/>
        </w:tabs>
        <w:spacing w:line="302" w:lineRule="exact"/>
        <w:ind w:firstLine="800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По итогам работы Совета за год готовится отчет о результатах</w:t>
      </w:r>
    </w:p>
    <w:p w:rsidR="00AB5F1E" w:rsidRPr="00AB5F1E" w:rsidRDefault="00AB5F1E" w:rsidP="00AB5F1E">
      <w:pPr>
        <w:framePr w:w="9526" w:h="7463" w:hRule="exact" w:wrap="none" w:vAnchor="page" w:hAnchor="page" w:x="1569" w:y="7502"/>
        <w:tabs>
          <w:tab w:val="left" w:leader="underscore" w:pos="4378"/>
        </w:tabs>
        <w:spacing w:line="302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B5F1E">
        <w:rPr>
          <w:rFonts w:ascii="Times New Roman" w:hAnsi="Times New Roman" w:cs="Times New Roman"/>
          <w:sz w:val="26"/>
          <w:szCs w:val="26"/>
        </w:rPr>
        <w:t>деятельности Совета, который утверждается председателем Совета и доводится</w:t>
      </w:r>
      <w:r w:rsidRPr="00AB5F1E">
        <w:rPr>
          <w:rFonts w:ascii="Times New Roman" w:hAnsi="Times New Roman" w:cs="Times New Roman"/>
          <w:sz w:val="26"/>
          <w:szCs w:val="26"/>
        </w:rPr>
        <w:br/>
        <w:t>до Администрации не позднее</w:t>
      </w:r>
      <w:r w:rsidR="00CD2137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Pr="00AB5F1E">
        <w:rPr>
          <w:rFonts w:ascii="Times New Roman" w:hAnsi="Times New Roman" w:cs="Times New Roman"/>
          <w:sz w:val="26"/>
          <w:szCs w:val="26"/>
        </w:rPr>
        <w:t xml:space="preserve">года, следующего </w:t>
      </w:r>
      <w:proofErr w:type="gramStart"/>
      <w:r w:rsidRPr="00AB5F1E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AB5F1E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AB5F1E" w:rsidRPr="00AB5F1E" w:rsidRDefault="00AB5F1E" w:rsidP="00AB5F1E">
      <w:pPr>
        <w:jc w:val="both"/>
        <w:rPr>
          <w:rFonts w:ascii="Times New Roman" w:hAnsi="Times New Roman" w:cs="Times New Roman"/>
          <w:sz w:val="26"/>
          <w:szCs w:val="26"/>
        </w:rPr>
        <w:sectPr w:rsidR="00AB5F1E" w:rsidRPr="00AB5F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5F1E" w:rsidRPr="00AB5F1E" w:rsidRDefault="00AB5F1E" w:rsidP="00AB5F1E">
      <w:pPr>
        <w:pStyle w:val="100"/>
        <w:framePr w:w="9432" w:h="714" w:hRule="exact" w:wrap="none" w:vAnchor="page" w:hAnchor="page" w:x="1615" w:y="932"/>
        <w:shd w:val="clear" w:color="auto" w:fill="auto"/>
        <w:jc w:val="both"/>
      </w:pPr>
      <w:r w:rsidRPr="00AB5F1E">
        <w:lastRenderedPageBreak/>
        <w:t xml:space="preserve">23. Организационно-техническое и информационное </w:t>
      </w:r>
      <w:r w:rsidR="009B16BE">
        <w:t>обеспечение</w:t>
      </w:r>
    </w:p>
    <w:p w:rsidR="00AB5F1E" w:rsidRPr="00AB5F1E" w:rsidRDefault="00AB5F1E" w:rsidP="00AB5F1E">
      <w:pPr>
        <w:pStyle w:val="100"/>
        <w:framePr w:w="9432" w:h="714" w:hRule="exact" w:wrap="none" w:vAnchor="page" w:hAnchor="page" w:x="1615" w:y="932"/>
        <w:shd w:val="clear" w:color="auto" w:fill="auto"/>
        <w:ind w:firstLine="0"/>
        <w:jc w:val="both"/>
      </w:pPr>
      <w:r w:rsidRPr="00AB5F1E">
        <w:t>деятельности Совета осуществляет Администрация.</w:t>
      </w:r>
    </w:p>
    <w:p w:rsidR="00AB5F1E" w:rsidRDefault="00AB5F1E" w:rsidP="00AB5F1E">
      <w:pPr>
        <w:jc w:val="both"/>
        <w:rPr>
          <w:sz w:val="2"/>
          <w:szCs w:val="2"/>
        </w:rPr>
        <w:sectPr w:rsidR="00AB5F1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7981" w:rsidRDefault="00A17981"/>
    <w:sectPr w:rsidR="00A1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300"/>
    <w:multiLevelType w:val="multilevel"/>
    <w:tmpl w:val="F0DCD63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33171"/>
    <w:multiLevelType w:val="multilevel"/>
    <w:tmpl w:val="20CC9AC6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8681C"/>
    <w:multiLevelType w:val="multilevel"/>
    <w:tmpl w:val="05C82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240700"/>
    <w:multiLevelType w:val="multilevel"/>
    <w:tmpl w:val="D11EFF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32772"/>
    <w:multiLevelType w:val="multilevel"/>
    <w:tmpl w:val="1970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C0EBA"/>
    <w:multiLevelType w:val="multilevel"/>
    <w:tmpl w:val="BCF82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4D1BF2"/>
    <w:multiLevelType w:val="multilevel"/>
    <w:tmpl w:val="61FC68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D22B2A"/>
    <w:multiLevelType w:val="multilevel"/>
    <w:tmpl w:val="AFC0F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81"/>
    <w:rsid w:val="00161481"/>
    <w:rsid w:val="001E24B6"/>
    <w:rsid w:val="009B16BE"/>
    <w:rsid w:val="00A17981"/>
    <w:rsid w:val="00AB5F1E"/>
    <w:rsid w:val="00CD2137"/>
    <w:rsid w:val="00E446A1"/>
    <w:rsid w:val="00F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F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5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13pt150">
    <w:name w:val="Основной текст (2) + Candara;13 pt;Не полужирный;Масштаб 150%"/>
    <w:basedOn w:val="2"/>
    <w:rsid w:val="00AB5F1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5F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B5F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pt">
    <w:name w:val="Основной текст (2) + 13 pt;Не полужирный;Курсив"/>
    <w:basedOn w:val="2"/>
    <w:rsid w:val="00AB5F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2pt">
    <w:name w:val="Основной текст (7) + 12 pt;Полужирный;Не курсив"/>
    <w:basedOn w:val="7"/>
    <w:rsid w:val="00AB5F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2"/>
    <w:rsid w:val="00AB5F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B5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B5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B5F1E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5F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B5F1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AB5F1E"/>
    <w:pPr>
      <w:shd w:val="clear" w:color="auto" w:fill="FFFFFF"/>
      <w:spacing w:line="317" w:lineRule="exact"/>
      <w:ind w:firstLine="760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F47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F1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5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2Candara13pt150">
    <w:name w:val="Основной текст (2) + Candara;13 pt;Не полужирный;Масштаб 150%"/>
    <w:basedOn w:val="2"/>
    <w:rsid w:val="00AB5F1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5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B5F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B5F1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pt">
    <w:name w:val="Основной текст (2) + 13 pt;Не полужирный;Курсив"/>
    <w:basedOn w:val="2"/>
    <w:rsid w:val="00AB5F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2pt">
    <w:name w:val="Основной текст (7) + 12 pt;Полужирный;Не курсив"/>
    <w:basedOn w:val="7"/>
    <w:rsid w:val="00AB5F1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;Малые прописные"/>
    <w:basedOn w:val="2"/>
    <w:rsid w:val="00AB5F1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B5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AB5F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AB5F1E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5F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AB5F1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AB5F1E"/>
    <w:pPr>
      <w:shd w:val="clear" w:color="auto" w:fill="FFFFFF"/>
      <w:spacing w:line="317" w:lineRule="exact"/>
      <w:ind w:firstLine="760"/>
    </w:pPr>
    <w:rPr>
      <w:rFonts w:ascii="Times New Roman" w:eastAsia="Times New Roman" w:hAnsi="Times New Roman" w:cs="Times New Roman"/>
      <w:color w:val="auto"/>
      <w:spacing w:val="-10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F47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 ORLAN-OOLOVNA</dc:creator>
  <cp:keywords/>
  <dc:description/>
  <cp:lastModifiedBy>OLCHA ORLAN-OOLOVNA</cp:lastModifiedBy>
  <cp:revision>6</cp:revision>
  <dcterms:created xsi:type="dcterms:W3CDTF">2021-12-30T05:06:00Z</dcterms:created>
  <dcterms:modified xsi:type="dcterms:W3CDTF">2021-12-31T06:44:00Z</dcterms:modified>
</cp:coreProperties>
</file>