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-540" w:type="dxa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4320"/>
        <w:gridCol w:w="1733"/>
        <w:gridCol w:w="4387"/>
      </w:tblGrid>
      <w:tr w:rsidR="001B0A80" w:rsidRPr="002A2443" w:rsidTr="005004A3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1B0A80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 «МОНГУН-ТАЙГИНСКИЙ КОЖУУН РЕСПУБЛИКИ ТЫВА»</w:t>
            </w:r>
          </w:p>
          <w:p w:rsidR="001B0A80" w:rsidRPr="00316419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  <w:r w:rsidRPr="002B3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A80" w:rsidRPr="002B39C5" w:rsidRDefault="001B0A80" w:rsidP="00315B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 wp14:anchorId="5E3A670B" wp14:editId="0190048A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-186690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8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 «ТЫВА РЕСПУБЛИКАНЫН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МОНГУН-ТАЙГА КОЖУУНУ»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МУНИЦИПАЛДЫГ </w:t>
            </w:r>
          </w:p>
          <w:p w:rsidR="001B0A80" w:rsidRPr="002B39C5" w:rsidRDefault="001B0A80" w:rsidP="00315B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39C5">
              <w:rPr>
                <w:rFonts w:ascii="Times New Roman" w:hAnsi="Times New Roman" w:cs="Times New Roman"/>
                <w:sz w:val="24"/>
                <w:szCs w:val="24"/>
              </w:rPr>
              <w:t>РАЙОННУН ЧАГЫРГАЗЫ</w:t>
            </w:r>
          </w:p>
        </w:tc>
      </w:tr>
    </w:tbl>
    <w:p w:rsidR="00642831" w:rsidRPr="002A2443" w:rsidRDefault="0088473E" w:rsidP="00642831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ta-I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</w:t>
      </w:r>
      <w:r w:rsidR="00642831" w:rsidRPr="002A2443">
        <w:rPr>
          <w:rFonts w:ascii="Times New Roman" w:hAnsi="Times New Roman" w:cs="Times New Roman"/>
          <w:sz w:val="28"/>
          <w:szCs w:val="28"/>
        </w:rPr>
        <w:t xml:space="preserve"> Н И Е</w:t>
      </w:r>
    </w:p>
    <w:p w:rsidR="00642831" w:rsidRPr="002A2443" w:rsidRDefault="00642831" w:rsidP="00642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43">
        <w:rPr>
          <w:rFonts w:ascii="Times New Roman" w:hAnsi="Times New Roman" w:cs="Times New Roman"/>
          <w:sz w:val="28"/>
          <w:szCs w:val="28"/>
        </w:rPr>
        <w:t>администрации муниципального района</w:t>
      </w:r>
    </w:p>
    <w:p w:rsidR="00642831" w:rsidRPr="002A2443" w:rsidRDefault="00642831" w:rsidP="00642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443">
        <w:rPr>
          <w:rFonts w:ascii="Times New Roman" w:hAnsi="Times New Roman" w:cs="Times New Roman"/>
          <w:sz w:val="28"/>
          <w:szCs w:val="28"/>
        </w:rPr>
        <w:t xml:space="preserve">«Монгун-Тайгинский </w:t>
      </w:r>
      <w:proofErr w:type="spellStart"/>
      <w:r w:rsidRPr="002A244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2A2443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642831" w:rsidRPr="002A2443" w:rsidRDefault="00642831" w:rsidP="006428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31" w:rsidRDefault="00057112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25 </w:t>
      </w:r>
      <w:r w:rsidR="006374EE">
        <w:rPr>
          <w:rFonts w:ascii="Times New Roman" w:hAnsi="Times New Roman" w:cs="Times New Roman"/>
          <w:sz w:val="28"/>
          <w:szCs w:val="28"/>
        </w:rPr>
        <w:t>» янва</w:t>
      </w:r>
      <w:r w:rsidR="001B0A80">
        <w:rPr>
          <w:rFonts w:ascii="Times New Roman" w:hAnsi="Times New Roman" w:cs="Times New Roman"/>
          <w:sz w:val="28"/>
          <w:szCs w:val="28"/>
        </w:rPr>
        <w:t>ря</w:t>
      </w:r>
      <w:r w:rsidR="00537237">
        <w:rPr>
          <w:rFonts w:ascii="Times New Roman" w:hAnsi="Times New Roman" w:cs="Times New Roman"/>
          <w:sz w:val="28"/>
          <w:szCs w:val="28"/>
        </w:rPr>
        <w:t xml:space="preserve"> </w:t>
      </w:r>
      <w:r w:rsidR="00350D2B">
        <w:rPr>
          <w:rFonts w:ascii="Times New Roman" w:hAnsi="Times New Roman" w:cs="Times New Roman"/>
          <w:sz w:val="28"/>
          <w:szCs w:val="28"/>
        </w:rPr>
        <w:t xml:space="preserve">2019 </w:t>
      </w:r>
      <w:r w:rsidR="00642831" w:rsidRPr="002A2443">
        <w:rPr>
          <w:rFonts w:ascii="Times New Roman" w:hAnsi="Times New Roman" w:cs="Times New Roman"/>
          <w:sz w:val="28"/>
          <w:szCs w:val="28"/>
        </w:rPr>
        <w:t>г</w:t>
      </w:r>
      <w:r w:rsidR="00411714">
        <w:rPr>
          <w:rFonts w:ascii="Times New Roman" w:hAnsi="Times New Roman" w:cs="Times New Roman"/>
          <w:sz w:val="28"/>
          <w:szCs w:val="28"/>
        </w:rPr>
        <w:t>.</w:t>
      </w:r>
      <w:r w:rsidR="00642831" w:rsidRPr="002A24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64283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372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42831" w:rsidRPr="002A2443">
        <w:rPr>
          <w:rFonts w:ascii="Times New Roman" w:hAnsi="Times New Roman" w:cs="Times New Roman"/>
          <w:sz w:val="28"/>
          <w:szCs w:val="28"/>
        </w:rPr>
        <w:t>№ ___</w:t>
      </w:r>
      <w:r w:rsidR="006428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6D30" w:rsidRDefault="00296D30" w:rsidP="006428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итогах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исполнения перечней поручений Главы Республики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Тыва </w:t>
      </w:r>
    </w:p>
    <w:p w:rsidR="00296D30" w:rsidRDefault="00296D30" w:rsidP="006428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2018 год администрацией муниципального района </w:t>
      </w:r>
    </w:p>
    <w:p w:rsidR="00642831" w:rsidRDefault="00296D30" w:rsidP="00642831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«Монгун-Тайгинский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</w:p>
    <w:p w:rsidR="00642831" w:rsidRPr="006B10B4" w:rsidRDefault="00642831" w:rsidP="008618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2C7E" w:rsidRDefault="00350D2B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на исполнение </w:t>
      </w:r>
      <w:r w:rsidR="001A439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района «Монгун-Тайгинский </w:t>
      </w:r>
      <w:proofErr w:type="spellStart"/>
      <w:r w:rsidR="001A439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1A4394">
        <w:rPr>
          <w:rFonts w:ascii="Times New Roman" w:hAnsi="Times New Roman" w:cs="Times New Roman"/>
          <w:sz w:val="28"/>
          <w:szCs w:val="28"/>
        </w:rPr>
        <w:t xml:space="preserve"> Республики Тыва» </w:t>
      </w:r>
      <w:r w:rsidR="00F861A9">
        <w:rPr>
          <w:rFonts w:ascii="Times New Roman" w:hAnsi="Times New Roman" w:cs="Times New Roman"/>
          <w:sz w:val="28"/>
          <w:szCs w:val="28"/>
        </w:rPr>
        <w:t>передано 27 перечней поручений Главы Республи</w:t>
      </w:r>
      <w:r w:rsidR="00B72D68">
        <w:rPr>
          <w:rFonts w:ascii="Times New Roman" w:hAnsi="Times New Roman" w:cs="Times New Roman"/>
          <w:sz w:val="28"/>
          <w:szCs w:val="28"/>
        </w:rPr>
        <w:t>ки Тыва, в которых содержится 86</w:t>
      </w:r>
      <w:r w:rsidR="00F861A9">
        <w:rPr>
          <w:rFonts w:ascii="Times New Roman" w:hAnsi="Times New Roman" w:cs="Times New Roman"/>
          <w:sz w:val="28"/>
          <w:szCs w:val="28"/>
        </w:rPr>
        <w:t xml:space="preserve"> поручений.</w:t>
      </w:r>
    </w:p>
    <w:p w:rsidR="00F861A9" w:rsidRDefault="00B72D68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86</w:t>
      </w:r>
      <w:r w:rsidR="00F861A9">
        <w:rPr>
          <w:rFonts w:ascii="Times New Roman" w:hAnsi="Times New Roman" w:cs="Times New Roman"/>
          <w:sz w:val="28"/>
          <w:szCs w:val="28"/>
        </w:rPr>
        <w:t xml:space="preserve"> поручений исполнено </w:t>
      </w:r>
      <w:r w:rsidR="001175F6">
        <w:rPr>
          <w:rFonts w:ascii="Times New Roman" w:hAnsi="Times New Roman" w:cs="Times New Roman"/>
          <w:sz w:val="28"/>
          <w:szCs w:val="28"/>
        </w:rPr>
        <w:t>68 поручений, в исполнении –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  <w:r w:rsidR="001175F6">
        <w:rPr>
          <w:rFonts w:ascii="Times New Roman" w:hAnsi="Times New Roman" w:cs="Times New Roman"/>
          <w:sz w:val="28"/>
          <w:szCs w:val="28"/>
        </w:rPr>
        <w:t xml:space="preserve"> поручений.</w:t>
      </w:r>
      <w:r w:rsidR="00F27593">
        <w:rPr>
          <w:rFonts w:ascii="Times New Roman" w:hAnsi="Times New Roman" w:cs="Times New Roman"/>
          <w:sz w:val="28"/>
          <w:szCs w:val="28"/>
        </w:rPr>
        <w:t xml:space="preserve"> По состоянию на 25.01.2019 года просроченных поручений Главы Республики Тыва не имеется.</w:t>
      </w:r>
    </w:p>
    <w:p w:rsidR="00F27593" w:rsidRDefault="00F27593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исполнении находятся следующие поручения:</w:t>
      </w:r>
    </w:p>
    <w:p w:rsidR="00F27593" w:rsidRDefault="00F27593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Перечень поручений Главы Республики Тыва от 26.07.2018 г. № 58 по итогам республиканского праздника животноводов «Наадым-2018» </w:t>
      </w:r>
    </w:p>
    <w:p w:rsidR="00F27593" w:rsidRDefault="00F27593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2.1. организовать «стажировки» очередных участников проекта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Кыштаг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молодой семьи» в хозяйствах участников проекта 2016-2017 годов для получения ими опыта ведения хозяйства. Срок исполнения до 01.04.2019 г. Ответственный исполнитель: </w:t>
      </w:r>
      <w:r w:rsidR="00947653">
        <w:rPr>
          <w:rFonts w:ascii="Times New Roman" w:hAnsi="Times New Roman" w:cs="Times New Roman"/>
          <w:sz w:val="28"/>
          <w:szCs w:val="28"/>
        </w:rPr>
        <w:t>заместитель по сельскому хозяйству</w:t>
      </w:r>
      <w:r>
        <w:rPr>
          <w:rFonts w:ascii="Times New Roman" w:hAnsi="Times New Roman" w:cs="Times New Roman"/>
          <w:sz w:val="28"/>
          <w:szCs w:val="28"/>
        </w:rPr>
        <w:t>, управление сельского хозяйства;</w:t>
      </w:r>
    </w:p>
    <w:p w:rsidR="00F27593" w:rsidRDefault="00F27593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6EF7">
        <w:rPr>
          <w:rFonts w:ascii="Times New Roman" w:hAnsi="Times New Roman" w:cs="Times New Roman"/>
          <w:sz w:val="28"/>
          <w:szCs w:val="28"/>
        </w:rPr>
        <w:t>Перечень поручений Главы Республики Тыва от 05.10.2018 г. № 81 по итогам проведения «муниципального часа» с руководителями и депутатами Хурала представителей муниципального района Монгун-Тайгинского кожууна</w:t>
      </w:r>
    </w:p>
    <w:p w:rsidR="00A96EF7" w:rsidRDefault="00A96EF7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 Рекомендовать администрации Монгун-Тайгинского кожууна принять меры по обеспечению своевременной организации и проведению мероприятий по обеспечению жизнедеятельности на территории кожууна; по эффективному распоряжению бюджетными средствами района. Срок исполнения до 30.03.2019 г. Ответственные исполнители: заместители председателя администрации муниципального района, управляющий делами.</w:t>
      </w:r>
      <w:r w:rsidRPr="00A96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Разработана «дорожная карта» по обеспечению жизнедеятельности кожууна, утвержденная постановлением администрации муниципального района от 10 декабря 2018 г. № 430, в котором отражены планы мероприятий по созданию новых рабочих мест, развитию сельского хозяйства, трудоустройству молодежи, по развитию дорог, связи и своевременной доставке угля. Ответственные исполнители должны представить информацию по исполнению «дорожной карты» за 1 квартал 2019 года.</w:t>
      </w:r>
    </w:p>
    <w:p w:rsidR="00A96EF7" w:rsidRDefault="003D4860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Перечень поручений Главы Республики Тыва от 03.12.2018 г. № 97 по Резолюции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-ой Общереспубликанской конференции по предупреждению преступности, приуроченной ко Дню отцов и матерей Республики Тыва</w:t>
      </w:r>
    </w:p>
    <w:p w:rsidR="003D4860" w:rsidRDefault="003D4860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Пункты 12.1 – 12.7 </w:t>
      </w:r>
      <w:r w:rsidR="005F0AC8">
        <w:rPr>
          <w:rFonts w:ascii="Times New Roman" w:hAnsi="Times New Roman" w:cs="Times New Roman"/>
          <w:sz w:val="28"/>
          <w:szCs w:val="28"/>
        </w:rPr>
        <w:t xml:space="preserve">касающихся по правовому воспитанию граждан, о разъяснительной работе по организованному выпасу скота, по выработке эффективных методов борьбы с семейным неблагополучием, причин пьянства, по созданию условий для трудоустройства населения, по системной работе по профилактике преступности, по социально-психологической </w:t>
      </w:r>
      <w:proofErr w:type="spellStart"/>
      <w:r w:rsidR="005F0AC8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5F0AC8">
        <w:rPr>
          <w:rFonts w:ascii="Times New Roman" w:hAnsi="Times New Roman" w:cs="Times New Roman"/>
          <w:sz w:val="28"/>
          <w:szCs w:val="28"/>
        </w:rPr>
        <w:t xml:space="preserve"> осужденных в рамках проведения «Дней районов» и др.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AC8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2E1DE2">
        <w:rPr>
          <w:rFonts w:ascii="Times New Roman" w:hAnsi="Times New Roman" w:cs="Times New Roman"/>
          <w:sz w:val="28"/>
          <w:szCs w:val="28"/>
        </w:rPr>
        <w:t>до 30.06.2019 г. Ответственные исполнитель: заместители председателя администрации по профилактике</w:t>
      </w:r>
      <w:proofErr w:type="gramEnd"/>
      <w:r w:rsidR="002E1DE2">
        <w:rPr>
          <w:rFonts w:ascii="Times New Roman" w:hAnsi="Times New Roman" w:cs="Times New Roman"/>
          <w:sz w:val="28"/>
          <w:szCs w:val="28"/>
        </w:rPr>
        <w:t xml:space="preserve"> преступлений и социальной политике. Должны предоставить информации о работе по итогам 1 полугодия 2019 г.</w:t>
      </w:r>
    </w:p>
    <w:p w:rsidR="00C51BC0" w:rsidRDefault="002E1DE2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51BC0">
        <w:rPr>
          <w:rFonts w:ascii="Times New Roman" w:hAnsi="Times New Roman" w:cs="Times New Roman"/>
          <w:sz w:val="28"/>
          <w:szCs w:val="28"/>
        </w:rPr>
        <w:t>Перечень поручений Главы Республики Тыва от 29.12.2018 г. № 101 по итогам встречи с медицинскими общественными организациями</w:t>
      </w:r>
    </w:p>
    <w:p w:rsidR="00C51BC0" w:rsidRDefault="00C51BC0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6. Рекомендовать администрациям муниципальных районов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закрепления врачебных кадров разработать и утвердить планы мероприятий по социальной поддержке медицинских работников, предусматривающие обеспечение жилыми помещениями,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софинансирование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затрат на строительство жилья, выделение земельных участков, внеочередное обеспечение детей медицинских работников местами в дошкольных образовательных учреждениях. Срок исполнения: до 1.02.2019 г. Ответственные исполнители: заместители по социальной политике, жизнеобеспечению, строительству, </w:t>
      </w:r>
      <w:r w:rsidR="009476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начальник управления образования.</w:t>
      </w:r>
    </w:p>
    <w:p w:rsidR="00947653" w:rsidRDefault="00686C02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Перечень поручений Главы Республики Тыва от 29.12.2018 г. № 102 по</w:t>
      </w:r>
      <w:r w:rsidR="001952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Протоколу заседания Президиума Коллегии по вопросам правоохранительной деятельности, обороны и безопасности при полномочной представителе Президента Российской Федерации в Сибирском федеральной округе от 30.11.2018 г. № А55-6826</w:t>
      </w:r>
      <w:proofErr w:type="gramEnd"/>
    </w:p>
    <w:p w:rsidR="00686C02" w:rsidRDefault="001952DA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1.2. совместно с Министерством дорожно-транспортного комплекса Республики Тыва, Министерством топлива и энергетики Республики Тыва, Министерством экономики, приграничными муниципальными образованиями принять меры по организации придорожного сервиса в непосредственной близости от пунктов пропуска через государственную границу Российской Федерации. Срок исполнения до 31.09.2019 г. Ответственные исполнители: первый заместитель по жизнеобеспечению, заместитель по экономике и финансам.</w:t>
      </w:r>
    </w:p>
    <w:p w:rsidR="001952DA" w:rsidRDefault="001952DA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Перечень поручений Главы Республики Тыва от 29.12.2018 г. № 107 «О мерах по реализации Указа Президента Российской Федерации от 7 мая 2018 года «О национальных целях и стратегических задачах развития Российской Федерации на период до 2024 года» на территории Республики Тыва».</w:t>
      </w:r>
    </w:p>
    <w:p w:rsidR="00B84EA2" w:rsidRDefault="00B84EA2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2.2. Разработать план </w:t>
      </w:r>
      <w:r w:rsidR="0050540A">
        <w:rPr>
          <w:rFonts w:ascii="Times New Roman" w:hAnsi="Times New Roman" w:cs="Times New Roman"/>
          <w:sz w:val="28"/>
          <w:szCs w:val="28"/>
        </w:rPr>
        <w:t>действий</w:t>
      </w:r>
      <w:r>
        <w:rPr>
          <w:rFonts w:ascii="Times New Roman" w:hAnsi="Times New Roman" w:cs="Times New Roman"/>
          <w:sz w:val="28"/>
          <w:szCs w:val="28"/>
        </w:rPr>
        <w:t xml:space="preserve"> по реализации </w:t>
      </w:r>
      <w:r w:rsidR="0050540A">
        <w:rPr>
          <w:rFonts w:ascii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на территории муниципальных образований. Срок исполнения: до </w:t>
      </w:r>
      <w:r>
        <w:rPr>
          <w:rFonts w:ascii="Times New Roman" w:hAnsi="Times New Roman" w:cs="Times New Roman"/>
          <w:sz w:val="28"/>
          <w:szCs w:val="28"/>
        </w:rPr>
        <w:lastRenderedPageBreak/>
        <w:t>30.01.2019 г.</w:t>
      </w:r>
      <w:r w:rsidR="0050540A">
        <w:rPr>
          <w:rFonts w:ascii="Times New Roman" w:hAnsi="Times New Roman" w:cs="Times New Roman"/>
          <w:sz w:val="28"/>
          <w:szCs w:val="28"/>
        </w:rPr>
        <w:t xml:space="preserve"> Ответственный исполнитель: </w:t>
      </w:r>
      <w:proofErr w:type="spellStart"/>
      <w:r w:rsidR="0050540A"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 w:rsidR="0050540A">
        <w:rPr>
          <w:rFonts w:ascii="Times New Roman" w:hAnsi="Times New Roman" w:cs="Times New Roman"/>
          <w:sz w:val="28"/>
          <w:szCs w:val="28"/>
        </w:rPr>
        <w:t xml:space="preserve"> И.Ч., руководители проектов в </w:t>
      </w:r>
      <w:proofErr w:type="spellStart"/>
      <w:r w:rsidR="0050540A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="0050540A">
        <w:rPr>
          <w:rFonts w:ascii="Times New Roman" w:hAnsi="Times New Roman" w:cs="Times New Roman"/>
          <w:sz w:val="28"/>
          <w:szCs w:val="28"/>
        </w:rPr>
        <w:t>.</w:t>
      </w:r>
    </w:p>
    <w:p w:rsidR="0050540A" w:rsidRDefault="0050540A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1.2.2. Агентству по делам семьи и детей Республики Тыва, органам местного самоуправления провести глубокий разносторонний анализ демографической ситуации в республике и выработать четкий порядок действий, обеспечивающий достижение показателей региональной составляющей нацпроекта «Демография». Срок исполнения: до 30.01.2019 г. Ответственные исполнители: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С.Д., Дарма Ш.А.,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Пичиуруг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50540A" w:rsidRDefault="0050540A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5.1. Выработать модельное решение по улучшению дизайнерского и архитектурно-художественного облика населенных пунктов при минимальных затратах с едиными требованиями для реализации отдельно на территории сельских поселений и городских округов</w:t>
      </w:r>
      <w:r w:rsidR="00B72D68">
        <w:rPr>
          <w:rFonts w:ascii="Times New Roman" w:hAnsi="Times New Roman" w:cs="Times New Roman"/>
          <w:sz w:val="28"/>
          <w:szCs w:val="28"/>
        </w:rPr>
        <w:t xml:space="preserve">. Срок исполнения: до 1.02.2019 г. Ответственный исполнитель: </w:t>
      </w:r>
      <w:proofErr w:type="spellStart"/>
      <w:r w:rsidR="00B72D68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="00B72D68">
        <w:rPr>
          <w:rFonts w:ascii="Times New Roman" w:hAnsi="Times New Roman" w:cs="Times New Roman"/>
          <w:sz w:val="28"/>
          <w:szCs w:val="28"/>
        </w:rPr>
        <w:t xml:space="preserve"> С.Х.</w:t>
      </w:r>
    </w:p>
    <w:p w:rsidR="00B84EA2" w:rsidRDefault="00B72D68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5.2. Провести общественные обсуждения проектов благоустройства территорий, с учетом мнения граждан сформировать мероприятия по повышению индекса качества уровня благоустройства на 2019 г. Срок исполнения: до 01.02.2019 г. Ответственные исполнители: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С.Х.,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Куулар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Ч-М.М.,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B72D68" w:rsidRDefault="00B72D68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Перечень поручений Главы Республики Тыва от 29.12.2018 г. № 108 о мерах по регулированию численности волков и стимулированию охотников на добыч</w:t>
      </w:r>
      <w:r w:rsidR="00EB029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волков</w:t>
      </w:r>
    </w:p>
    <w:p w:rsidR="00B72D68" w:rsidRDefault="00EB0298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2. Министерство финансов совместно с ОМСУ проработать вопрос о создании фонда борьбы с волками с источниками финансирования из республиканского бюджета, местного бюджета и отчислений собственников сельскохозяйственных животных. Срок исполнения: январь 2019 г. Ответственные исполнители: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Монгуш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И.Ч.,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Start"/>
      <w:r>
        <w:rPr>
          <w:rFonts w:ascii="Times New Roman" w:hAnsi="Times New Roman" w:cs="Times New Roman"/>
          <w:sz w:val="28"/>
          <w:szCs w:val="28"/>
        </w:rPr>
        <w:t>,Д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Эрендей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B0298" w:rsidRPr="00C51BC0" w:rsidRDefault="00EB0298" w:rsidP="00C51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3.2. Выстроить единый алгоритм оперативного реагирования на каждый случай нападения волков (по схеме: заявитель – ЕДДС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Сельхозуправление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Госкомохотнадзор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бригада волчатников – заявитель), с обязательной фиксацией фактов причинения ущербу сельского хозяйства. Срок исполнения: январь 2019 г. Ответственные исполнители: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Иргит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Ш.О.</w:t>
      </w:r>
    </w:p>
    <w:p w:rsidR="00642831" w:rsidRPr="006B10B4" w:rsidRDefault="00392C7E" w:rsidP="00392C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вышеизложенного</w:t>
      </w:r>
      <w:r w:rsidR="006C52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95E53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района «Монгун-Тайгинский </w:t>
      </w:r>
      <w:proofErr w:type="spellStart"/>
      <w:r w:rsidR="00295E53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295E53">
        <w:rPr>
          <w:rFonts w:ascii="Times New Roman" w:hAnsi="Times New Roman" w:cs="Times New Roman"/>
          <w:sz w:val="28"/>
          <w:szCs w:val="28"/>
        </w:rPr>
        <w:t xml:space="preserve"> Республики Тыва» ПОСТАНОВЛЯЕТ</w:t>
      </w:r>
      <w:r w:rsidR="00642831" w:rsidRPr="006B10B4">
        <w:rPr>
          <w:rFonts w:ascii="Times New Roman" w:hAnsi="Times New Roman" w:cs="Times New Roman"/>
          <w:sz w:val="28"/>
          <w:szCs w:val="28"/>
        </w:rPr>
        <w:t>:</w:t>
      </w:r>
    </w:p>
    <w:p w:rsidR="0086188D" w:rsidRPr="00392C7E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6B10B4">
        <w:rPr>
          <w:rFonts w:ascii="Times New Roman" w:hAnsi="Times New Roman" w:cs="Times New Roman"/>
          <w:sz w:val="28"/>
          <w:szCs w:val="28"/>
        </w:rPr>
        <w:tab/>
        <w:t>1</w:t>
      </w:r>
      <w:r w:rsidRPr="008605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Принять к сведению информацию управляющего делами администрации муниципального района </w:t>
      </w:r>
      <w:proofErr w:type="spellStart"/>
      <w:r w:rsidR="00392C7E">
        <w:rPr>
          <w:rFonts w:ascii="Times New Roman" w:hAnsi="Times New Roman" w:cs="Times New Roman"/>
          <w:color w:val="000000" w:themeColor="text1"/>
          <w:sz w:val="28"/>
          <w:szCs w:val="28"/>
        </w:rPr>
        <w:t>Саая</w:t>
      </w:r>
      <w:proofErr w:type="spellEnd"/>
      <w:r w:rsidR="00392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О.О</w:t>
      </w:r>
      <w:r w:rsidR="0020589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642831" w:rsidRDefault="0086188D" w:rsidP="008618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</w:t>
      </w:r>
      <w:r w:rsidR="001006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Отметить хорошую работу </w:t>
      </w:r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исполнению перечней поручений Главы Республики Тыва отдела культуры (</w:t>
      </w:r>
      <w:proofErr w:type="spellStart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Хертек</w:t>
      </w:r>
      <w:proofErr w:type="spellEnd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У.Д.), главного специалиста по земельным и имущественным отношениям </w:t>
      </w:r>
      <w:proofErr w:type="spellStart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Салчак</w:t>
      </w:r>
      <w:proofErr w:type="spellEnd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А-Ц.А., управления сельского хозяйства (</w:t>
      </w:r>
      <w:proofErr w:type="spellStart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Куулар</w:t>
      </w:r>
      <w:proofErr w:type="spellEnd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А.О. – главный зоотехник), главного специалиста – ответственного секретаря административной комиссии </w:t>
      </w:r>
      <w:proofErr w:type="spellStart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Салчак</w:t>
      </w:r>
      <w:proofErr w:type="spellEnd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К.П., финансового управления (</w:t>
      </w:r>
      <w:proofErr w:type="spellStart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Эрендей</w:t>
      </w:r>
      <w:proofErr w:type="spellEnd"/>
      <w:r w:rsidR="004F4A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А.А.)</w:t>
      </w:r>
    </w:p>
    <w:p w:rsidR="001006F7" w:rsidRDefault="001006F7" w:rsidP="008618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 Отметить не</w:t>
      </w:r>
      <w:r w:rsidR="00E16B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достаточную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работу</w:t>
      </w:r>
      <w:r w:rsidR="00C51BC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первого заместителя председателя администрации по жизнеобеспечению, строительству и ГО и ЧС </w:t>
      </w:r>
      <w:proofErr w:type="spellStart"/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Салчак</w:t>
      </w:r>
      <w:proofErr w:type="spellEnd"/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Ч.В., </w:t>
      </w:r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заместителя председателя администрации </w:t>
      </w:r>
      <w:proofErr w:type="gramStart"/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CF673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</w:t>
      </w:r>
      <w:r w:rsidR="00D00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номик</w:t>
      </w:r>
      <w:proofErr w:type="gramEnd"/>
      <w:r w:rsidR="00D00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 и финансам </w:t>
      </w:r>
      <w:proofErr w:type="spellStart"/>
      <w:r w:rsidR="00D00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Монгуш</w:t>
      </w:r>
      <w:proofErr w:type="spellEnd"/>
      <w:r w:rsidR="00D00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И.Ч.</w:t>
      </w:r>
    </w:p>
    <w:p w:rsidR="00601BCF" w:rsidRDefault="00D41E4D" w:rsidP="00601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 </w:t>
      </w:r>
      <w:r w:rsidR="00601B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целях своевременного и качественного исполнения поручений Главы Республики Тыва поручить </w:t>
      </w:r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заместителям председателя администрации муниципального района (</w:t>
      </w:r>
      <w:proofErr w:type="spellStart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Салчак</w:t>
      </w:r>
      <w:proofErr w:type="spellEnd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Ч.В., </w:t>
      </w:r>
      <w:proofErr w:type="spellStart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Монгуш</w:t>
      </w:r>
      <w:proofErr w:type="spellEnd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И.Ч., </w:t>
      </w:r>
      <w:proofErr w:type="spellStart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Салчак</w:t>
      </w:r>
      <w:proofErr w:type="spellEnd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С.Д., </w:t>
      </w:r>
      <w:proofErr w:type="spellStart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Иргит</w:t>
      </w:r>
      <w:proofErr w:type="spellEnd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Ч.Д., </w:t>
      </w:r>
      <w:proofErr w:type="spellStart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Хертек</w:t>
      </w:r>
      <w:proofErr w:type="spellEnd"/>
      <w:r w:rsidR="00601BCF" w:rsidRP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С.Д.);</w:t>
      </w:r>
    </w:p>
    <w:p w:rsidR="00601BCF" w:rsidRDefault="00601BCF" w:rsidP="00601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4.1. </w:t>
      </w:r>
      <w:r w:rsidR="009970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еженедельно проводить совещания на своем уровне с ответственными исполнителями по своему направлению деятельности по поручениям Главы Республики Тыва и документами в СЭД «Практика»;</w:t>
      </w:r>
    </w:p>
    <w:p w:rsidR="00997018" w:rsidRDefault="00997018" w:rsidP="00601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4.2. своевременно предоставлять информации по поручениям Главы Республики Тыва, которые требуют свода информации, управляющему делами администрации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О.О.</w:t>
      </w:r>
    </w:p>
    <w:p w:rsidR="00997018" w:rsidRDefault="00997018" w:rsidP="00601B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4.3. </w:t>
      </w:r>
      <w:r w:rsidR="002563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 17 поручениям Главы Республики Тыва, содержащихся в 7 перечнях поручений своевременно провести работу по исполнению и предоставить в Контрольное управление Главы Республики Тыва конкретн</w:t>
      </w:r>
      <w:r w:rsidR="00D001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ые ответы об их исполнении.</w:t>
      </w:r>
    </w:p>
    <w:p w:rsidR="00642831" w:rsidRDefault="001006F7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</w:t>
      </w:r>
      <w:r w:rsidR="00642831" w:rsidRPr="006B10B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42831" w:rsidRPr="006B10B4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bookmarkStart w:id="0" w:name="_GoBack"/>
      <w:bookmarkEnd w:id="0"/>
    </w:p>
    <w:p w:rsidR="003710FF" w:rsidRPr="006B10B4" w:rsidRDefault="003710FF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831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831" w:rsidRPr="006B10B4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10B4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10B4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42831" w:rsidRPr="006B10B4" w:rsidRDefault="00642831" w:rsidP="006428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0B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spellStart"/>
      <w:r w:rsidRPr="006B10B4">
        <w:rPr>
          <w:rFonts w:ascii="Times New Roman" w:hAnsi="Times New Roman" w:cs="Times New Roman"/>
          <w:sz w:val="28"/>
          <w:szCs w:val="28"/>
        </w:rPr>
        <w:t>района</w:t>
      </w:r>
      <w:proofErr w:type="gramStart"/>
      <w:r w:rsidRPr="006B10B4">
        <w:rPr>
          <w:rFonts w:ascii="Times New Roman" w:hAnsi="Times New Roman" w:cs="Times New Roman"/>
          <w:sz w:val="28"/>
          <w:szCs w:val="28"/>
        </w:rPr>
        <w:t>«М</w:t>
      </w:r>
      <w:proofErr w:type="gramEnd"/>
      <w:r w:rsidRPr="006B10B4">
        <w:rPr>
          <w:rFonts w:ascii="Times New Roman" w:hAnsi="Times New Roman" w:cs="Times New Roman"/>
          <w:sz w:val="28"/>
          <w:szCs w:val="28"/>
        </w:rPr>
        <w:t>онгун</w:t>
      </w:r>
      <w:proofErr w:type="spellEnd"/>
      <w:r w:rsidRPr="006B10B4">
        <w:rPr>
          <w:rFonts w:ascii="Times New Roman" w:hAnsi="Times New Roman" w:cs="Times New Roman"/>
          <w:sz w:val="28"/>
          <w:szCs w:val="28"/>
        </w:rPr>
        <w:t>-</w:t>
      </w:r>
    </w:p>
    <w:p w:rsidR="00642831" w:rsidRDefault="00642831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B10B4">
        <w:rPr>
          <w:rFonts w:ascii="Times New Roman" w:hAnsi="Times New Roman" w:cs="Times New Roman"/>
          <w:sz w:val="28"/>
          <w:szCs w:val="28"/>
        </w:rPr>
        <w:t>Тайгинский</w:t>
      </w:r>
      <w:proofErr w:type="spellEnd"/>
      <w:r w:rsidRPr="006B10B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B10B4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6B10B4">
        <w:rPr>
          <w:rFonts w:ascii="Times New Roman" w:hAnsi="Times New Roman" w:cs="Times New Roman"/>
          <w:sz w:val="28"/>
          <w:szCs w:val="28"/>
        </w:rPr>
        <w:t xml:space="preserve"> Республики Тыва»</w:t>
      </w:r>
      <w:r w:rsidRPr="006B10B4">
        <w:rPr>
          <w:rFonts w:ascii="Times New Roman" w:hAnsi="Times New Roman" w:cs="Times New Roman"/>
          <w:sz w:val="28"/>
          <w:szCs w:val="28"/>
        </w:rPr>
        <w:tab/>
      </w:r>
      <w:r w:rsidRPr="006B10B4">
        <w:rPr>
          <w:rFonts w:ascii="Times New Roman" w:hAnsi="Times New Roman" w:cs="Times New Roman"/>
          <w:sz w:val="28"/>
          <w:szCs w:val="28"/>
        </w:rPr>
        <w:tab/>
      </w:r>
      <w:r w:rsidR="00267F6D">
        <w:rPr>
          <w:rFonts w:ascii="Times New Roman" w:hAnsi="Times New Roman" w:cs="Times New Roman"/>
          <w:sz w:val="28"/>
          <w:szCs w:val="28"/>
        </w:rPr>
        <w:t xml:space="preserve">    </w:t>
      </w:r>
      <w:r w:rsidR="00C44DB0">
        <w:rPr>
          <w:rFonts w:ascii="Times New Roman" w:hAnsi="Times New Roman" w:cs="Times New Roman"/>
          <w:sz w:val="28"/>
          <w:szCs w:val="28"/>
        </w:rPr>
        <w:t xml:space="preserve">     </w:t>
      </w:r>
      <w:r w:rsidR="00267F6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10B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B10B4">
        <w:rPr>
          <w:rFonts w:ascii="Times New Roman" w:hAnsi="Times New Roman" w:cs="Times New Roman"/>
          <w:sz w:val="28"/>
          <w:szCs w:val="28"/>
        </w:rPr>
        <w:tab/>
      </w:r>
      <w:r w:rsidR="003710FF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371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Донгак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10B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567C" w:rsidRDefault="0057567C" w:rsidP="005756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567C" w:rsidSect="006B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2831"/>
    <w:rsid w:val="000022F1"/>
    <w:rsid w:val="00057112"/>
    <w:rsid w:val="000B124D"/>
    <w:rsid w:val="000C7B29"/>
    <w:rsid w:val="001006F7"/>
    <w:rsid w:val="00105134"/>
    <w:rsid w:val="001175F6"/>
    <w:rsid w:val="0014730D"/>
    <w:rsid w:val="001952DA"/>
    <w:rsid w:val="00197BB3"/>
    <w:rsid w:val="001A4394"/>
    <w:rsid w:val="001B0A80"/>
    <w:rsid w:val="0020589F"/>
    <w:rsid w:val="00220160"/>
    <w:rsid w:val="002563AC"/>
    <w:rsid w:val="00267F6D"/>
    <w:rsid w:val="002853D3"/>
    <w:rsid w:val="00295E53"/>
    <w:rsid w:val="00296D30"/>
    <w:rsid w:val="002A4053"/>
    <w:rsid w:val="002A72DF"/>
    <w:rsid w:val="002E1DE2"/>
    <w:rsid w:val="002E6F09"/>
    <w:rsid w:val="002F1863"/>
    <w:rsid w:val="00350D2B"/>
    <w:rsid w:val="003710FF"/>
    <w:rsid w:val="00392C7E"/>
    <w:rsid w:val="003B0044"/>
    <w:rsid w:val="003C5A59"/>
    <w:rsid w:val="003D4860"/>
    <w:rsid w:val="00404621"/>
    <w:rsid w:val="00411714"/>
    <w:rsid w:val="004306FD"/>
    <w:rsid w:val="004431AA"/>
    <w:rsid w:val="0045166A"/>
    <w:rsid w:val="004E2E8B"/>
    <w:rsid w:val="004F4A59"/>
    <w:rsid w:val="0050540A"/>
    <w:rsid w:val="005219B9"/>
    <w:rsid w:val="00537237"/>
    <w:rsid w:val="00553AAD"/>
    <w:rsid w:val="005746D6"/>
    <w:rsid w:val="0057567C"/>
    <w:rsid w:val="0058212A"/>
    <w:rsid w:val="005A2AE5"/>
    <w:rsid w:val="005F0AC8"/>
    <w:rsid w:val="005F4604"/>
    <w:rsid w:val="00601BCF"/>
    <w:rsid w:val="006101BB"/>
    <w:rsid w:val="006374EE"/>
    <w:rsid w:val="00642831"/>
    <w:rsid w:val="00657ED2"/>
    <w:rsid w:val="00686C02"/>
    <w:rsid w:val="0069330E"/>
    <w:rsid w:val="006B186E"/>
    <w:rsid w:val="006C52FC"/>
    <w:rsid w:val="006F7782"/>
    <w:rsid w:val="00722D59"/>
    <w:rsid w:val="007432E7"/>
    <w:rsid w:val="00747314"/>
    <w:rsid w:val="007944AB"/>
    <w:rsid w:val="007C1D70"/>
    <w:rsid w:val="008245B2"/>
    <w:rsid w:val="00836EBE"/>
    <w:rsid w:val="0086188D"/>
    <w:rsid w:val="00862A51"/>
    <w:rsid w:val="0087664F"/>
    <w:rsid w:val="0088473E"/>
    <w:rsid w:val="008D4E0E"/>
    <w:rsid w:val="008E7125"/>
    <w:rsid w:val="00947653"/>
    <w:rsid w:val="00986D9A"/>
    <w:rsid w:val="00997018"/>
    <w:rsid w:val="009B793C"/>
    <w:rsid w:val="009F76DE"/>
    <w:rsid w:val="00A23F5F"/>
    <w:rsid w:val="00A50400"/>
    <w:rsid w:val="00A756B7"/>
    <w:rsid w:val="00A96EF7"/>
    <w:rsid w:val="00AD4C91"/>
    <w:rsid w:val="00B22F99"/>
    <w:rsid w:val="00B653BA"/>
    <w:rsid w:val="00B72D68"/>
    <w:rsid w:val="00B84EA2"/>
    <w:rsid w:val="00B94BFB"/>
    <w:rsid w:val="00C01EE6"/>
    <w:rsid w:val="00C05B2D"/>
    <w:rsid w:val="00C44DB0"/>
    <w:rsid w:val="00C51BC0"/>
    <w:rsid w:val="00C73CE0"/>
    <w:rsid w:val="00C90F79"/>
    <w:rsid w:val="00CF6730"/>
    <w:rsid w:val="00D00186"/>
    <w:rsid w:val="00D008D4"/>
    <w:rsid w:val="00D059E6"/>
    <w:rsid w:val="00D41E4D"/>
    <w:rsid w:val="00D44DE5"/>
    <w:rsid w:val="00D476C3"/>
    <w:rsid w:val="00E12F31"/>
    <w:rsid w:val="00E16B2C"/>
    <w:rsid w:val="00EB0298"/>
    <w:rsid w:val="00EB40F4"/>
    <w:rsid w:val="00ED4BFA"/>
    <w:rsid w:val="00F213D5"/>
    <w:rsid w:val="00F26E1F"/>
    <w:rsid w:val="00F27593"/>
    <w:rsid w:val="00F324EE"/>
    <w:rsid w:val="00F4328F"/>
    <w:rsid w:val="00F455D9"/>
    <w:rsid w:val="00F51C84"/>
    <w:rsid w:val="00F84C7F"/>
    <w:rsid w:val="00F8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8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83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6C52FC"/>
  </w:style>
  <w:style w:type="table" w:styleId="a5">
    <w:name w:val="Table Grid"/>
    <w:basedOn w:val="a1"/>
    <w:uiPriority w:val="59"/>
    <w:rsid w:val="006933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51C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Upravldela</dc:creator>
  <cp:keywords/>
  <dc:description/>
  <cp:lastModifiedBy>OLCHA ORLAN-OOLOVNA</cp:lastModifiedBy>
  <cp:revision>92</cp:revision>
  <cp:lastPrinted>2019-01-25T07:08:00Z</cp:lastPrinted>
  <dcterms:created xsi:type="dcterms:W3CDTF">2017-06-27T03:34:00Z</dcterms:created>
  <dcterms:modified xsi:type="dcterms:W3CDTF">2019-01-25T07:22:00Z</dcterms:modified>
</cp:coreProperties>
</file>