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b/>
          <w:bCs/>
          <w:sz w:val="28"/>
          <w:szCs w:val="28"/>
          <w:lang w:eastAsia="ru-RU"/>
        </w:rPr>
        <w:t>Статус Главы сумона, депутата Хурала представителей сумона</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 1. Главе сумона, депутату Хурала представителей обеспечиваются условия для беспрепятственного осуществления своих полномочий.</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2. Срок полномочий депутата Хурала представителей сумона составляет четыре года. Глава сумона избирается на срок полномочий Хурала представителей избравший его.</w:t>
      </w:r>
    </w:p>
    <w:p w:rsidR="00B3037A" w:rsidRPr="00B3037A" w:rsidRDefault="00B3037A" w:rsidP="00B3037A">
      <w:pPr>
        <w:shd w:val="clear" w:color="auto" w:fill="FFFFFF"/>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 xml:space="preserve">3. Полномочия депутата Хурала представителей сумона начинаются со дня его избрания и прекращаются со дня </w:t>
      </w:r>
      <w:proofErr w:type="gramStart"/>
      <w:r w:rsidRPr="00B3037A">
        <w:rPr>
          <w:rFonts w:ascii="Times New Roman" w:eastAsia="Times New Roman" w:hAnsi="Times New Roman" w:cs="Times New Roman"/>
          <w:sz w:val="28"/>
          <w:szCs w:val="28"/>
          <w:lang w:eastAsia="ru-RU"/>
        </w:rPr>
        <w:t>начала работы выборного органа местного самоуправления нового созыва</w:t>
      </w:r>
      <w:proofErr w:type="gramEnd"/>
      <w:r w:rsidRPr="00B3037A">
        <w:rPr>
          <w:rFonts w:ascii="Times New Roman" w:eastAsia="Times New Roman" w:hAnsi="Times New Roman" w:cs="Times New Roman"/>
          <w:sz w:val="28"/>
          <w:szCs w:val="28"/>
          <w:lang w:eastAsia="ru-RU"/>
        </w:rPr>
        <w:t>.</w:t>
      </w:r>
    </w:p>
    <w:p w:rsidR="00B3037A" w:rsidRPr="00B3037A" w:rsidRDefault="00B3037A" w:rsidP="00B3037A">
      <w:pPr>
        <w:shd w:val="clear" w:color="auto" w:fill="FFFFFF"/>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Полномочия Главы сумона начинаются со дня его вступления в должность и прекращаются в день вступления в должность вновь избранного Главы сумона;</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4. Решение об изменении срока полномочий, а также решение об изменении перечня полномочий и (или) порядка избрания Главы сумона применяется только к Главе сумона, избранному после вступления в силу соответствующего решения;</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5. Депутаты Хурала представителей сумона осуществляют свои полномочия, как правило, на непостоянной основе.</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 xml:space="preserve">6. </w:t>
      </w:r>
      <w:proofErr w:type="gramStart"/>
      <w:r w:rsidRPr="00B3037A">
        <w:rPr>
          <w:rFonts w:ascii="Times New Roman" w:eastAsia="Times New Roman" w:hAnsi="Times New Roman" w:cs="Times New Roman"/>
          <w:sz w:val="28"/>
          <w:szCs w:val="28"/>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B3037A">
        <w:rPr>
          <w:rFonts w:ascii="Times New Roman" w:eastAsia="Times New Roman" w:hAnsi="Times New Roman" w:cs="Times New Roman"/>
          <w:sz w:val="28"/>
          <w:szCs w:val="28"/>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w:t>
      </w:r>
      <w:r w:rsidRPr="00B3037A">
        <w:rPr>
          <w:rFonts w:ascii="Times New Roman" w:eastAsia="Times New Roman" w:hAnsi="Times New Roman" w:cs="Times New Roman"/>
          <w:sz w:val="28"/>
          <w:szCs w:val="28"/>
          <w:lang w:eastAsia="ru-RU"/>
        </w:rPr>
        <w:t>стного самоуправления, аппарате</w:t>
      </w:r>
      <w:r w:rsidRPr="00B3037A">
        <w:rPr>
          <w:rFonts w:ascii="Times New Roman" w:eastAsia="Times New Roman" w:hAnsi="Times New Roman" w:cs="Times New Roman"/>
          <w:sz w:val="28"/>
          <w:szCs w:val="28"/>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(в редакции </w:t>
      </w:r>
      <w:hyperlink r:id="rId6" w:tgtFrame="_blank" w:history="1">
        <w:r w:rsidRPr="00B3037A">
          <w:rPr>
            <w:rFonts w:ascii="Times New Roman" w:eastAsia="Times New Roman" w:hAnsi="Times New Roman" w:cs="Times New Roman"/>
            <w:sz w:val="28"/>
            <w:szCs w:val="28"/>
            <w:lang w:eastAsia="ru-RU"/>
          </w:rPr>
          <w:t>Решения Хурала представителей сельского поселения сумона Каргы Монгун-Тайгинского кожууна Республики Тыва от 12.05.2023 № 77</w:t>
        </w:r>
      </w:hyperlink>
      <w:r w:rsidRPr="00B3037A">
        <w:rPr>
          <w:rFonts w:ascii="Times New Roman" w:eastAsia="Times New Roman" w:hAnsi="Times New Roman" w:cs="Times New Roman"/>
          <w:sz w:val="28"/>
          <w:szCs w:val="28"/>
          <w:lang w:eastAsia="ru-RU"/>
        </w:rPr>
        <w:t>)</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proofErr w:type="gramStart"/>
      <w:r w:rsidRPr="00B3037A">
        <w:rPr>
          <w:rFonts w:ascii="Times New Roman" w:eastAsia="Times New Roman" w:hAnsi="Times New Roman" w:cs="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w:t>
      </w:r>
      <w:r w:rsidRPr="00B3037A">
        <w:rPr>
          <w:rFonts w:ascii="Times New Roman" w:eastAsia="Times New Roman" w:hAnsi="Times New Roman" w:cs="Times New Roman"/>
          <w:sz w:val="28"/>
          <w:szCs w:val="28"/>
          <w:lang w:eastAsia="ru-RU"/>
        </w:rPr>
        <w:t>стного самоуправления, аппарате</w:t>
      </w:r>
      <w:r w:rsidRPr="00B3037A">
        <w:rPr>
          <w:rFonts w:ascii="Times New Roman" w:eastAsia="Times New Roman" w:hAnsi="Times New Roman" w:cs="Times New Roman"/>
          <w:sz w:val="28"/>
          <w:szCs w:val="28"/>
          <w:lang w:eastAsia="ru-RU"/>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Тыва в порядке, установленном законом Республики</w:t>
      </w:r>
      <w:proofErr w:type="gramEnd"/>
      <w:r w:rsidRPr="00B3037A">
        <w:rPr>
          <w:rFonts w:ascii="Times New Roman" w:eastAsia="Times New Roman" w:hAnsi="Times New Roman" w:cs="Times New Roman"/>
          <w:sz w:val="28"/>
          <w:szCs w:val="28"/>
          <w:lang w:eastAsia="ru-RU"/>
        </w:rPr>
        <w:t xml:space="preserve"> Тыва;</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(в редакции </w:t>
      </w:r>
      <w:hyperlink r:id="rId7" w:tgtFrame="_blank" w:history="1">
        <w:r w:rsidRPr="00B3037A">
          <w:rPr>
            <w:rFonts w:ascii="Times New Roman" w:eastAsia="Times New Roman" w:hAnsi="Times New Roman" w:cs="Times New Roman"/>
            <w:sz w:val="28"/>
            <w:szCs w:val="28"/>
            <w:lang w:eastAsia="ru-RU"/>
          </w:rPr>
          <w:t>Решения Хурала представителей сельского поселения сумона Каргы Монгун-Тайгинского кожууна Республики Тыва от 12.05.2023 № 77</w:t>
        </w:r>
      </w:hyperlink>
      <w:r w:rsidRPr="00B3037A">
        <w:rPr>
          <w:rFonts w:ascii="Times New Roman" w:eastAsia="Times New Roman" w:hAnsi="Times New Roman" w:cs="Times New Roman"/>
          <w:sz w:val="28"/>
          <w:szCs w:val="28"/>
          <w:lang w:eastAsia="ru-RU"/>
        </w:rPr>
        <w:t>)</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в) представление на безвозмездной основе интересов сумона в совете муниципальных образований Республики Тыва, иных объединениях муниципальных образований, а также в их органах управления;</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 xml:space="preserve">г) представление на безвозмездной основе интересов сумона в органах управления и ревизионной комиссии организации, учредителем (акционером, участником) которой является </w:t>
      </w:r>
      <w:proofErr w:type="spellStart"/>
      <w:r w:rsidRPr="00B3037A">
        <w:rPr>
          <w:rFonts w:ascii="Times New Roman" w:eastAsia="Times New Roman" w:hAnsi="Times New Roman" w:cs="Times New Roman"/>
          <w:sz w:val="28"/>
          <w:szCs w:val="28"/>
          <w:lang w:eastAsia="ru-RU"/>
        </w:rPr>
        <w:t>сумон</w:t>
      </w:r>
      <w:proofErr w:type="spellEnd"/>
      <w:r w:rsidRPr="00B3037A">
        <w:rPr>
          <w:rFonts w:ascii="Times New Roman" w:eastAsia="Times New Roman" w:hAnsi="Times New Roman" w:cs="Times New Roman"/>
          <w:sz w:val="28"/>
          <w:szCs w:val="28"/>
          <w:lang w:eastAsia="ru-RU"/>
        </w:rPr>
        <w:t>, в соответствии с муниципальными правовыми актами, определяющими порядок осуществления от имени сумона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д) иные случаи, предусмотренные федеральными законами;</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B3037A">
        <w:rPr>
          <w:rFonts w:ascii="Times New Roman" w:eastAsia="Times New Roman" w:hAnsi="Times New Roman" w:cs="Times New Roman"/>
          <w:sz w:val="28"/>
          <w:szCs w:val="28"/>
          <w:lang w:eastAsia="ru-RU"/>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8.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8" w:tgtFrame="_blank" w:history="1">
        <w:r w:rsidRPr="00B3037A">
          <w:rPr>
            <w:rFonts w:ascii="Times New Roman" w:eastAsia="Times New Roman" w:hAnsi="Times New Roman" w:cs="Times New Roman"/>
            <w:sz w:val="28"/>
            <w:szCs w:val="28"/>
            <w:u w:val="single"/>
            <w:lang w:eastAsia="ru-RU"/>
          </w:rPr>
          <w:t>Федеральным законом от 25.12.2008 № 273-ФЗ</w:t>
        </w:r>
      </w:hyperlink>
      <w:r w:rsidRPr="00B3037A">
        <w:rPr>
          <w:rFonts w:ascii="Times New Roman" w:eastAsia="Times New Roman" w:hAnsi="Times New Roman" w:cs="Times New Roman"/>
          <w:sz w:val="28"/>
          <w:szCs w:val="28"/>
          <w:lang w:eastAsia="ru-RU"/>
        </w:rPr>
        <w:t> «О противодействии коррупции» и другими федеральными законами. </w:t>
      </w:r>
      <w:proofErr w:type="gramStart"/>
      <w:r w:rsidRPr="00B3037A">
        <w:rPr>
          <w:rFonts w:ascii="Times New Roman" w:eastAsia="Times New Roman" w:hAnsi="Times New Roman" w:cs="Times New Roman"/>
          <w:sz w:val="28"/>
          <w:szCs w:val="28"/>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r w:rsidRPr="00B3037A">
        <w:rPr>
          <w:rFonts w:ascii="Times New Roman" w:eastAsia="Times New Roman" w:hAnsi="Times New Roman" w:cs="Times New Roman"/>
          <w:sz w:val="28"/>
          <w:szCs w:val="28"/>
          <w:lang w:eastAsia="ru-RU"/>
        </w:rPr>
        <w:t xml:space="preserve">        </w:t>
      </w:r>
      <w:hyperlink r:id="rId9" w:tgtFrame="_blank" w:history="1">
        <w:r w:rsidRPr="00B3037A">
          <w:rPr>
            <w:rFonts w:ascii="Times New Roman" w:eastAsia="Times New Roman" w:hAnsi="Times New Roman" w:cs="Times New Roman"/>
            <w:sz w:val="28"/>
            <w:szCs w:val="28"/>
            <w:u w:val="single"/>
            <w:lang w:eastAsia="ru-RU"/>
          </w:rPr>
          <w:t>Феде</w:t>
        </w:r>
        <w:r w:rsidRPr="00B3037A">
          <w:rPr>
            <w:rFonts w:ascii="Times New Roman" w:eastAsia="Times New Roman" w:hAnsi="Times New Roman" w:cs="Times New Roman"/>
            <w:sz w:val="28"/>
            <w:szCs w:val="28"/>
            <w:u w:val="single"/>
            <w:lang w:eastAsia="ru-RU"/>
          </w:rPr>
          <w:t>раль</w:t>
        </w:r>
        <w:r w:rsidRPr="00B3037A">
          <w:rPr>
            <w:rFonts w:ascii="Times New Roman" w:eastAsia="Times New Roman" w:hAnsi="Times New Roman" w:cs="Times New Roman"/>
            <w:sz w:val="28"/>
            <w:szCs w:val="28"/>
            <w:u w:val="single"/>
            <w:lang w:eastAsia="ru-RU"/>
          </w:rPr>
          <w:t>ным законом от 25.12.2008 № 273</w:t>
        </w:r>
        <w:r w:rsidRPr="00B3037A">
          <w:rPr>
            <w:rFonts w:ascii="Times New Roman" w:eastAsia="Times New Roman" w:hAnsi="Times New Roman" w:cs="Times New Roman"/>
            <w:sz w:val="28"/>
            <w:szCs w:val="28"/>
            <w:u w:val="single"/>
            <w:lang w:eastAsia="ru-RU"/>
          </w:rPr>
          <w:t>ФЗ</w:t>
        </w:r>
      </w:hyperlink>
      <w:r w:rsidRPr="00B3037A">
        <w:rPr>
          <w:rFonts w:ascii="Times New Roman" w:eastAsia="Times New Roman" w:hAnsi="Times New Roman" w:cs="Times New Roman"/>
          <w:sz w:val="28"/>
          <w:szCs w:val="28"/>
          <w:lang w:eastAsia="ru-RU"/>
        </w:rPr>
        <w:t> «О противодействии коррупции», </w:t>
      </w:r>
      <w:r w:rsidRPr="00B3037A">
        <w:rPr>
          <w:rFonts w:ascii="Times New Roman" w:eastAsia="Times New Roman" w:hAnsi="Times New Roman" w:cs="Times New Roman"/>
          <w:sz w:val="28"/>
          <w:szCs w:val="28"/>
          <w:lang w:eastAsia="ru-RU"/>
        </w:rPr>
        <w:t xml:space="preserve"> </w:t>
      </w:r>
      <w:hyperlink r:id="rId10" w:tgtFrame="_blank" w:history="1">
        <w:r w:rsidRPr="00B3037A">
          <w:rPr>
            <w:rFonts w:ascii="Times New Roman" w:eastAsia="Times New Roman" w:hAnsi="Times New Roman" w:cs="Times New Roman"/>
            <w:sz w:val="28"/>
            <w:szCs w:val="28"/>
            <w:u w:val="single"/>
            <w:lang w:eastAsia="ru-RU"/>
          </w:rPr>
          <w:t>Федераль</w:t>
        </w:r>
        <w:r w:rsidRPr="00B3037A">
          <w:rPr>
            <w:rFonts w:ascii="Times New Roman" w:eastAsia="Times New Roman" w:hAnsi="Times New Roman" w:cs="Times New Roman"/>
            <w:sz w:val="28"/>
            <w:szCs w:val="28"/>
            <w:u w:val="single"/>
            <w:lang w:eastAsia="ru-RU"/>
          </w:rPr>
          <w:t>ным законом от 03.12.2012 № 230</w:t>
        </w:r>
        <w:r w:rsidRPr="00B3037A">
          <w:rPr>
            <w:rFonts w:ascii="Times New Roman" w:eastAsia="Times New Roman" w:hAnsi="Times New Roman" w:cs="Times New Roman"/>
            <w:sz w:val="28"/>
            <w:szCs w:val="28"/>
            <w:u w:val="single"/>
            <w:lang w:eastAsia="ru-RU"/>
          </w:rPr>
          <w:t>ФЗ</w:t>
        </w:r>
      </w:hyperlink>
      <w:r w:rsidRPr="00B3037A">
        <w:rPr>
          <w:rFonts w:ascii="Times New Roman" w:eastAsia="Times New Roman" w:hAnsi="Times New Roman" w:cs="Times New Roman"/>
          <w:sz w:val="28"/>
          <w:szCs w:val="28"/>
          <w:lang w:eastAsia="ru-RU"/>
        </w:rPr>
        <w:t> «О контроле за соответствием расходов лиц, замещающих государственные должности, и иных лиц их доходам», </w:t>
      </w:r>
      <w:r w:rsidRPr="00B3037A">
        <w:rPr>
          <w:rFonts w:ascii="Times New Roman" w:eastAsia="Times New Roman" w:hAnsi="Times New Roman" w:cs="Times New Roman"/>
          <w:sz w:val="28"/>
          <w:szCs w:val="28"/>
          <w:lang w:eastAsia="ru-RU"/>
        </w:rPr>
        <w:t xml:space="preserve">     </w:t>
      </w:r>
      <w:hyperlink r:id="rId11" w:tgtFrame="_blank" w:history="1">
        <w:r w:rsidRPr="00B3037A">
          <w:rPr>
            <w:rFonts w:ascii="Times New Roman" w:eastAsia="Times New Roman" w:hAnsi="Times New Roman" w:cs="Times New Roman"/>
            <w:sz w:val="28"/>
            <w:szCs w:val="28"/>
            <w:u w:val="single"/>
            <w:lang w:eastAsia="ru-RU"/>
          </w:rPr>
          <w:t>Федерал</w:t>
        </w:r>
        <w:r w:rsidRPr="00B3037A">
          <w:rPr>
            <w:rFonts w:ascii="Times New Roman" w:eastAsia="Times New Roman" w:hAnsi="Times New Roman" w:cs="Times New Roman"/>
            <w:sz w:val="28"/>
            <w:szCs w:val="28"/>
            <w:u w:val="single"/>
            <w:lang w:eastAsia="ru-RU"/>
          </w:rPr>
          <w:t>ьным законом от 07.05.2013 № 79</w:t>
        </w:r>
        <w:r w:rsidRPr="00B3037A">
          <w:rPr>
            <w:rFonts w:ascii="Times New Roman" w:eastAsia="Times New Roman" w:hAnsi="Times New Roman" w:cs="Times New Roman"/>
            <w:sz w:val="28"/>
            <w:szCs w:val="28"/>
            <w:u w:val="single"/>
            <w:lang w:eastAsia="ru-RU"/>
          </w:rPr>
          <w:t>ФЗ</w:t>
        </w:r>
      </w:hyperlink>
      <w:r w:rsidRPr="00B3037A">
        <w:rPr>
          <w:rFonts w:ascii="Times New Roman" w:eastAsia="Times New Roman" w:hAnsi="Times New Roman" w:cs="Times New Roman"/>
          <w:sz w:val="28"/>
          <w:szCs w:val="28"/>
          <w:lang w:eastAsia="ru-RU"/>
        </w:rPr>
        <w:t> «О запрете отдельным категориям лиц открывать</w:t>
      </w:r>
      <w:proofErr w:type="gramEnd"/>
      <w:r w:rsidRPr="00B3037A">
        <w:rPr>
          <w:rFonts w:ascii="Times New Roman" w:eastAsia="Times New Roman" w:hAnsi="Times New Roman" w:cs="Times New Roman"/>
          <w:sz w:val="28"/>
          <w:szCs w:val="28"/>
          <w:lang w:eastAsia="ru-RU"/>
        </w:rPr>
        <w:t>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 w:tgtFrame="_blank" w:history="1">
        <w:r w:rsidRPr="00B3037A">
          <w:rPr>
            <w:rFonts w:ascii="Times New Roman" w:eastAsia="Times New Roman" w:hAnsi="Times New Roman" w:cs="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B3037A">
        <w:rPr>
          <w:rFonts w:ascii="Times New Roman" w:eastAsia="Times New Roman" w:hAnsi="Times New Roman" w:cs="Times New Roman"/>
          <w:sz w:val="28"/>
          <w:szCs w:val="28"/>
          <w:lang w:eastAsia="ru-RU"/>
        </w:rPr>
        <w:t>.</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Тыва в порядке, установленном законом Республики Тыва.</w:t>
      </w:r>
    </w:p>
    <w:p w:rsidR="00B3037A" w:rsidRPr="00B3037A" w:rsidRDefault="00B3037A" w:rsidP="00B3037A">
      <w:pPr>
        <w:shd w:val="clear" w:color="auto" w:fill="FFFFFF"/>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10. </w:t>
      </w:r>
      <w:proofErr w:type="gramStart"/>
      <w:r w:rsidRPr="00B3037A">
        <w:rPr>
          <w:rFonts w:ascii="Times New Roman" w:eastAsia="Times New Roman" w:hAnsi="Times New Roman" w:cs="Times New Roman"/>
          <w:sz w:val="28"/>
          <w:szCs w:val="28"/>
          <w:lang w:eastAsia="ru-RU"/>
        </w:rPr>
        <w:t>При выявлении в результате проверки, проведенной в соответствии с частью 7.2 статьи 40 </w:t>
      </w:r>
      <w:hyperlink r:id="rId13" w:tgtFrame="_blank" w:history="1">
        <w:r w:rsidRPr="00B3037A">
          <w:rPr>
            <w:rFonts w:ascii="Times New Roman" w:eastAsia="Times New Roman" w:hAnsi="Times New Roman" w:cs="Times New Roman"/>
            <w:sz w:val="28"/>
            <w:szCs w:val="28"/>
            <w:lang w:eastAsia="ru-RU"/>
          </w:rPr>
          <w:t>Федерального закона «Об общих принципах организации местного самоуправления в Российской Федерации»</w:t>
        </w:r>
      </w:hyperlink>
      <w:r w:rsidRPr="00B3037A">
        <w:rPr>
          <w:rFonts w:ascii="Times New Roman" w:eastAsia="Times New Roman" w:hAnsi="Times New Roman" w:cs="Times New Roman"/>
          <w:sz w:val="28"/>
          <w:szCs w:val="28"/>
          <w:lang w:eastAsia="ru-RU"/>
        </w:rPr>
        <w:t>, фактов несоблюдения ограничений, запретов, неисполнения обязанностей, которые установлены </w:t>
      </w:r>
      <w:hyperlink r:id="rId14" w:tgtFrame="_blank" w:history="1">
        <w:r w:rsidRPr="00B3037A">
          <w:rPr>
            <w:rFonts w:ascii="Times New Roman" w:eastAsia="Times New Roman" w:hAnsi="Times New Roman" w:cs="Times New Roman"/>
            <w:sz w:val="28"/>
            <w:szCs w:val="28"/>
            <w:u w:val="single"/>
            <w:lang w:eastAsia="ru-RU"/>
          </w:rPr>
          <w:t>Федераль</w:t>
        </w:r>
        <w:r w:rsidRPr="00B3037A">
          <w:rPr>
            <w:rFonts w:ascii="Times New Roman" w:eastAsia="Times New Roman" w:hAnsi="Times New Roman" w:cs="Times New Roman"/>
            <w:sz w:val="28"/>
            <w:szCs w:val="28"/>
            <w:u w:val="single"/>
            <w:lang w:eastAsia="ru-RU"/>
          </w:rPr>
          <w:t>ным законом от 25.12.2008 № 273</w:t>
        </w:r>
        <w:r w:rsidRPr="00B3037A">
          <w:rPr>
            <w:rFonts w:ascii="Times New Roman" w:eastAsia="Times New Roman" w:hAnsi="Times New Roman" w:cs="Times New Roman"/>
            <w:sz w:val="28"/>
            <w:szCs w:val="28"/>
            <w:u w:val="single"/>
            <w:lang w:eastAsia="ru-RU"/>
          </w:rPr>
          <w:t>ФЗ</w:t>
        </w:r>
      </w:hyperlink>
      <w:r w:rsidRPr="00B3037A">
        <w:rPr>
          <w:rFonts w:ascii="Times New Roman" w:eastAsia="Times New Roman" w:hAnsi="Times New Roman" w:cs="Times New Roman"/>
          <w:sz w:val="28"/>
          <w:szCs w:val="28"/>
          <w:lang w:eastAsia="ru-RU"/>
        </w:rPr>
        <w:t> «О противодействии коррупции», </w:t>
      </w:r>
      <w:hyperlink r:id="rId15" w:tgtFrame="_blank" w:history="1">
        <w:r w:rsidRPr="00B3037A">
          <w:rPr>
            <w:rFonts w:ascii="Times New Roman" w:eastAsia="Times New Roman" w:hAnsi="Times New Roman" w:cs="Times New Roman"/>
            <w:sz w:val="28"/>
            <w:szCs w:val="28"/>
            <w:u w:val="single"/>
            <w:lang w:eastAsia="ru-RU"/>
          </w:rPr>
          <w:t>Федераль</w:t>
        </w:r>
        <w:r w:rsidRPr="00B3037A">
          <w:rPr>
            <w:rFonts w:ascii="Times New Roman" w:eastAsia="Times New Roman" w:hAnsi="Times New Roman" w:cs="Times New Roman"/>
            <w:sz w:val="28"/>
            <w:szCs w:val="28"/>
            <w:u w:val="single"/>
            <w:lang w:eastAsia="ru-RU"/>
          </w:rPr>
          <w:t>ным законом от 03.12.2012 № 230</w:t>
        </w:r>
        <w:r w:rsidRPr="00B3037A">
          <w:rPr>
            <w:rFonts w:ascii="Times New Roman" w:eastAsia="Times New Roman" w:hAnsi="Times New Roman" w:cs="Times New Roman"/>
            <w:sz w:val="28"/>
            <w:szCs w:val="28"/>
            <w:u w:val="single"/>
            <w:lang w:eastAsia="ru-RU"/>
          </w:rPr>
          <w:t>ФЗ</w:t>
        </w:r>
      </w:hyperlink>
      <w:r w:rsidRPr="00B3037A">
        <w:rPr>
          <w:rFonts w:ascii="Times New Roman" w:eastAsia="Times New Roman" w:hAnsi="Times New Roman" w:cs="Times New Roman"/>
          <w:sz w:val="28"/>
          <w:szCs w:val="28"/>
          <w:lang w:eastAsia="ru-RU"/>
        </w:rPr>
        <w:t> «О контроле за соответств</w:t>
      </w:r>
      <w:r w:rsidRPr="00B3037A">
        <w:rPr>
          <w:rFonts w:ascii="Times New Roman" w:eastAsia="Times New Roman" w:hAnsi="Times New Roman" w:cs="Times New Roman"/>
          <w:sz w:val="28"/>
          <w:szCs w:val="28"/>
          <w:lang w:eastAsia="ru-RU"/>
        </w:rPr>
        <w:lastRenderedPageBreak/>
        <w:t>ием расходов лиц, замещающих государственные должности, и иных лиц их доходам», </w:t>
      </w:r>
      <w:hyperlink r:id="rId16" w:tgtFrame="_blank" w:history="1">
        <w:r w:rsidRPr="00B3037A">
          <w:rPr>
            <w:rFonts w:ascii="Times New Roman" w:eastAsia="Times New Roman" w:hAnsi="Times New Roman" w:cs="Times New Roman"/>
            <w:sz w:val="28"/>
            <w:szCs w:val="28"/>
            <w:u w:val="single"/>
            <w:lang w:eastAsia="ru-RU"/>
          </w:rPr>
          <w:t>Федеральным</w:t>
        </w:r>
        <w:proofErr w:type="gramEnd"/>
        <w:r w:rsidRPr="00B3037A">
          <w:rPr>
            <w:rFonts w:ascii="Times New Roman" w:eastAsia="Times New Roman" w:hAnsi="Times New Roman" w:cs="Times New Roman"/>
            <w:sz w:val="28"/>
            <w:szCs w:val="28"/>
            <w:u w:val="single"/>
            <w:lang w:eastAsia="ru-RU"/>
          </w:rPr>
          <w:t> </w:t>
        </w:r>
        <w:proofErr w:type="gramStart"/>
        <w:r w:rsidRPr="00B3037A">
          <w:rPr>
            <w:rFonts w:ascii="Times New Roman" w:eastAsia="Times New Roman" w:hAnsi="Times New Roman" w:cs="Times New Roman"/>
            <w:sz w:val="28"/>
            <w:szCs w:val="28"/>
            <w:u w:val="single"/>
            <w:lang w:eastAsia="ru-RU"/>
          </w:rPr>
          <w:t>законом от 07.0</w:t>
        </w:r>
        <w:r w:rsidRPr="00B3037A">
          <w:rPr>
            <w:rFonts w:ascii="Times New Roman" w:eastAsia="Times New Roman" w:hAnsi="Times New Roman" w:cs="Times New Roman"/>
            <w:sz w:val="28"/>
            <w:szCs w:val="28"/>
            <w:u w:val="single"/>
            <w:lang w:eastAsia="ru-RU"/>
          </w:rPr>
          <w:t>5.2013 № 79</w:t>
        </w:r>
        <w:r w:rsidRPr="00B3037A">
          <w:rPr>
            <w:rFonts w:ascii="Times New Roman" w:eastAsia="Times New Roman" w:hAnsi="Times New Roman" w:cs="Times New Roman"/>
            <w:sz w:val="28"/>
            <w:szCs w:val="28"/>
            <w:u w:val="single"/>
            <w:lang w:eastAsia="ru-RU"/>
          </w:rPr>
          <w:t>ФЗ</w:t>
        </w:r>
      </w:hyperlink>
      <w:r w:rsidRPr="00B3037A">
        <w:rPr>
          <w:rFonts w:ascii="Times New Roman" w:eastAsia="Times New Roman" w:hAnsi="Times New Roman" w:cs="Times New Roman"/>
          <w:sz w:val="28"/>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Тыва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w:t>
      </w:r>
      <w:proofErr w:type="gramEnd"/>
      <w:r w:rsidRPr="00B3037A">
        <w:rPr>
          <w:rFonts w:ascii="Times New Roman" w:eastAsia="Times New Roman" w:hAnsi="Times New Roman" w:cs="Times New Roman"/>
          <w:sz w:val="28"/>
          <w:szCs w:val="28"/>
          <w:lang w:eastAsia="ru-RU"/>
        </w:rPr>
        <w:t> </w:t>
      </w:r>
      <w:proofErr w:type="gramStart"/>
      <w:r w:rsidRPr="00B3037A">
        <w:rPr>
          <w:rFonts w:ascii="Times New Roman" w:eastAsia="Times New Roman" w:hAnsi="Times New Roman" w:cs="Times New Roman"/>
          <w:sz w:val="28"/>
          <w:szCs w:val="28"/>
          <w:lang w:eastAsia="ru-RU"/>
        </w:rPr>
        <w:t>отношении</w:t>
      </w:r>
      <w:proofErr w:type="gramEnd"/>
      <w:r w:rsidRPr="00B3037A">
        <w:rPr>
          <w:rFonts w:ascii="Times New Roman" w:eastAsia="Times New Roman" w:hAnsi="Times New Roman" w:cs="Times New Roman"/>
          <w:sz w:val="28"/>
          <w:szCs w:val="28"/>
          <w:lang w:eastAsia="ru-RU"/>
        </w:rPr>
        <w:t> указанных лиц иной меры ответственности в орган местного самоуправления, уполномоченный принимать соответствующее решение, или в суд.</w:t>
      </w:r>
    </w:p>
    <w:p w:rsidR="00B3037A" w:rsidRPr="00B3037A" w:rsidRDefault="00B3037A" w:rsidP="00B3037A">
      <w:pPr>
        <w:shd w:val="clear" w:color="auto" w:fill="FFFFFF"/>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 xml:space="preserve">11. </w:t>
      </w:r>
      <w:proofErr w:type="gramStart"/>
      <w:r w:rsidRPr="00B3037A">
        <w:rPr>
          <w:rFonts w:ascii="Times New Roman" w:eastAsia="Times New Roman" w:hAnsi="Times New Roman" w:cs="Times New Roman"/>
          <w:sz w:val="28"/>
          <w:szCs w:val="28"/>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B3037A" w:rsidRPr="00B3037A" w:rsidRDefault="00B3037A" w:rsidP="00B3037A">
      <w:pPr>
        <w:shd w:val="clear" w:color="auto" w:fill="FFFFFF"/>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1) предупреждение;</w:t>
      </w:r>
    </w:p>
    <w:p w:rsidR="00B3037A" w:rsidRPr="00B3037A" w:rsidRDefault="00B3037A" w:rsidP="00B3037A">
      <w:pPr>
        <w:shd w:val="clear" w:color="auto" w:fill="FFFFFF"/>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2) освобождение депутата, члена выборного органа местного самоуправления от должности в Хурале представителей сумона, выборном органе местного самоуправления с лишением права занимать должности в Хурале представителей сумона, выборном органе местного самоуправления до прекращения срока его полномочий;</w:t>
      </w:r>
    </w:p>
    <w:p w:rsidR="00B3037A" w:rsidRPr="00B3037A" w:rsidRDefault="00B3037A" w:rsidP="00B3037A">
      <w:pPr>
        <w:shd w:val="clear" w:color="auto" w:fill="FFFFFF"/>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3037A" w:rsidRPr="00B3037A" w:rsidRDefault="00B3037A" w:rsidP="00B3037A">
      <w:pPr>
        <w:shd w:val="clear" w:color="auto" w:fill="FFFFFF"/>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4) запрет занимать должности в Хурале представителей сумона, выборном органе местного самоуправления до прекращения срока его полномочий;</w:t>
      </w:r>
    </w:p>
    <w:p w:rsidR="00B3037A" w:rsidRPr="00B3037A" w:rsidRDefault="00B3037A" w:rsidP="00B3037A">
      <w:pPr>
        <w:shd w:val="clear" w:color="auto" w:fill="FFFFFF"/>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5) запрет исполнять полномочия на постоянной основе до прекращения срока его полномочий.</w:t>
      </w:r>
    </w:p>
    <w:p w:rsidR="00B3037A" w:rsidRPr="00B3037A" w:rsidRDefault="00B3037A" w:rsidP="00B3037A">
      <w:pPr>
        <w:shd w:val="clear" w:color="auto" w:fill="FFFFFF"/>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определяется муниципальным правовым актом в соответствии с законодательством Республики Тыва.</w:t>
      </w:r>
    </w:p>
    <w:p w:rsidR="00B3037A" w:rsidRPr="00B3037A" w:rsidRDefault="00B3037A" w:rsidP="00B3037A">
      <w:pPr>
        <w:shd w:val="clear" w:color="auto" w:fill="FFFFFF"/>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 xml:space="preserve">12. </w:t>
      </w:r>
      <w:proofErr w:type="gramStart"/>
      <w:r w:rsidRPr="00B3037A">
        <w:rPr>
          <w:rFonts w:ascii="Times New Roman" w:eastAsia="Times New Roman" w:hAnsi="Times New Roman" w:cs="Times New Roman"/>
          <w:sz w:val="28"/>
          <w:szCs w:val="28"/>
          <w:lang w:eastAsia="ru-RU"/>
        </w:rPr>
        <w:t xml:space="preserve">Гарантии прав Главы сумона, депутатов Хурала представителей сумона при привлечении их к уголовной или административной </w:t>
      </w:r>
      <w:r w:rsidRPr="00B3037A">
        <w:rPr>
          <w:rFonts w:ascii="Times New Roman" w:eastAsia="Times New Roman" w:hAnsi="Times New Roman" w:cs="Times New Roman"/>
          <w:sz w:val="28"/>
          <w:szCs w:val="28"/>
          <w:lang w:eastAsia="ru-RU"/>
        </w:rPr>
        <w:lastRenderedPageBreak/>
        <w:t>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w:t>
      </w:r>
      <w:proofErr w:type="gramEnd"/>
      <w:r w:rsidRPr="00B3037A">
        <w:rPr>
          <w:rFonts w:ascii="Times New Roman" w:eastAsia="Times New Roman" w:hAnsi="Times New Roman" w:cs="Times New Roman"/>
          <w:sz w:val="28"/>
          <w:szCs w:val="28"/>
          <w:lang w:eastAsia="ru-RU"/>
        </w:rPr>
        <w:t xml:space="preserve"> транспортных средств, переписки, используемых ими сре</w:t>
      </w:r>
      <w:proofErr w:type="gramStart"/>
      <w:r w:rsidRPr="00B3037A">
        <w:rPr>
          <w:rFonts w:ascii="Times New Roman" w:eastAsia="Times New Roman" w:hAnsi="Times New Roman" w:cs="Times New Roman"/>
          <w:sz w:val="28"/>
          <w:szCs w:val="28"/>
          <w:lang w:eastAsia="ru-RU"/>
        </w:rPr>
        <w:t>дств св</w:t>
      </w:r>
      <w:proofErr w:type="gramEnd"/>
      <w:r w:rsidRPr="00B3037A">
        <w:rPr>
          <w:rFonts w:ascii="Times New Roman" w:eastAsia="Times New Roman" w:hAnsi="Times New Roman" w:cs="Times New Roman"/>
          <w:sz w:val="28"/>
          <w:szCs w:val="28"/>
          <w:lang w:eastAsia="ru-RU"/>
        </w:rPr>
        <w:t>язи, принадлежащих им документов устанавливаются федеральными законами.</w:t>
      </w:r>
    </w:p>
    <w:p w:rsidR="00B3037A" w:rsidRPr="00B3037A" w:rsidRDefault="00B3037A" w:rsidP="00B3037A">
      <w:pPr>
        <w:shd w:val="clear" w:color="auto" w:fill="FFFFFF"/>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 xml:space="preserve">13. </w:t>
      </w:r>
      <w:proofErr w:type="gramStart"/>
      <w:r w:rsidRPr="00B3037A">
        <w:rPr>
          <w:rFonts w:ascii="Times New Roman" w:eastAsia="Times New Roman" w:hAnsi="Times New Roman" w:cs="Times New Roman"/>
          <w:sz w:val="28"/>
          <w:szCs w:val="28"/>
          <w:lang w:eastAsia="ru-RU"/>
        </w:rPr>
        <w:t xml:space="preserve">Встречи депутата с избирателями проводятся в помещениях, специально отведенных местах, а также на </w:t>
      </w:r>
      <w:proofErr w:type="spellStart"/>
      <w:r w:rsidRPr="00B3037A">
        <w:rPr>
          <w:rFonts w:ascii="Times New Roman" w:eastAsia="Times New Roman" w:hAnsi="Times New Roman" w:cs="Times New Roman"/>
          <w:sz w:val="28"/>
          <w:szCs w:val="28"/>
          <w:lang w:eastAsia="ru-RU"/>
        </w:rPr>
        <w:t>внутридворовых</w:t>
      </w:r>
      <w:proofErr w:type="spellEnd"/>
      <w:r w:rsidRPr="00B3037A">
        <w:rPr>
          <w:rFonts w:ascii="Times New Roman" w:eastAsia="Times New Roman" w:hAnsi="Times New Roman" w:cs="Times New Roman"/>
          <w:sz w:val="28"/>
          <w:szCs w:val="28"/>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B3037A">
        <w:rPr>
          <w:rFonts w:ascii="Times New Roman" w:eastAsia="Times New Roman" w:hAnsi="Times New Roman" w:cs="Times New Roman"/>
          <w:sz w:val="28"/>
          <w:szCs w:val="28"/>
          <w:lang w:eastAsia="ru-RU"/>
        </w:rPr>
        <w:t xml:space="preserve"> Уведомление органов исполнительной власти Республики Тыва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3037A" w:rsidRPr="00B3037A" w:rsidRDefault="00B3037A" w:rsidP="00B3037A">
      <w:pPr>
        <w:shd w:val="clear" w:color="auto" w:fill="FFFFFF"/>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14.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3037A" w:rsidRPr="00B3037A" w:rsidRDefault="00B3037A" w:rsidP="00B3037A">
      <w:pPr>
        <w:shd w:val="clear" w:color="auto" w:fill="FFFFFF"/>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15.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3037A" w:rsidRPr="00B3037A" w:rsidRDefault="00B3037A" w:rsidP="00B3037A">
      <w:pPr>
        <w:shd w:val="clear" w:color="auto" w:fill="FFFFFF"/>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16.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17. Полномочия депутата Хурала представителей сумона прекращаются досрочно в случае:</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1) смерти;</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2) отставки по собственному желанию;</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lastRenderedPageBreak/>
        <w:t>4) признания судом безвестно отсутствующим или объявления умершим;</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proofErr w:type="gramStart"/>
      <w:r w:rsidRPr="00B3037A">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3037A">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8) отзыва избирателями;</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9) досрочного прекращения полномочий Хурала представителей сумона;</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11) отсутствие депутата без уважительных на всех заседаниях Хурала представителей в течение шести месяцев подряд;</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(в редакции </w:t>
      </w:r>
      <w:hyperlink r:id="rId17" w:tgtFrame="_blank" w:history="1">
        <w:r w:rsidRPr="00B3037A">
          <w:rPr>
            <w:rFonts w:ascii="Times New Roman" w:eastAsia="Times New Roman" w:hAnsi="Times New Roman" w:cs="Times New Roman"/>
            <w:sz w:val="28"/>
            <w:szCs w:val="28"/>
            <w:lang w:eastAsia="ru-RU"/>
          </w:rPr>
          <w:t>Решения Хурала представителей сельского поселения сумона Каргы Монгун-Тайгинского кожууна Республики Тыва от 12.05.2023 № 77</w:t>
        </w:r>
      </w:hyperlink>
      <w:r w:rsidRPr="00B3037A">
        <w:rPr>
          <w:rFonts w:ascii="Times New Roman" w:eastAsia="Times New Roman" w:hAnsi="Times New Roman" w:cs="Times New Roman"/>
          <w:sz w:val="28"/>
          <w:szCs w:val="28"/>
          <w:lang w:eastAsia="ru-RU"/>
        </w:rPr>
        <w:t>)</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12) в иных случаях, установленных </w:t>
      </w:r>
      <w:hyperlink r:id="rId18" w:tgtFrame="_blank" w:history="1">
        <w:r w:rsidRPr="00B3037A">
          <w:rPr>
            <w:rFonts w:ascii="Times New Roman" w:eastAsia="Times New Roman" w:hAnsi="Times New Roman" w:cs="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B3037A">
        <w:rPr>
          <w:rFonts w:ascii="Times New Roman" w:eastAsia="Times New Roman" w:hAnsi="Times New Roman" w:cs="Times New Roman"/>
          <w:sz w:val="28"/>
          <w:szCs w:val="28"/>
          <w:lang w:eastAsia="ru-RU"/>
        </w:rPr>
        <w:t> и иными федеральными законами.</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(в редакции </w:t>
      </w:r>
      <w:hyperlink r:id="rId19" w:tgtFrame="_blank" w:history="1">
        <w:r w:rsidRPr="00B3037A">
          <w:rPr>
            <w:rFonts w:ascii="Times New Roman" w:eastAsia="Times New Roman" w:hAnsi="Times New Roman" w:cs="Times New Roman"/>
            <w:sz w:val="28"/>
            <w:szCs w:val="28"/>
            <w:lang w:eastAsia="ru-RU"/>
          </w:rPr>
          <w:t>Решения Хурала представителей сельского поселения сумона Каргы Монгун-Тайгинского кожууна Республики Тыва от 12.05.2023 № 77</w:t>
        </w:r>
      </w:hyperlink>
      <w:r w:rsidRPr="00B3037A">
        <w:rPr>
          <w:rFonts w:ascii="Times New Roman" w:eastAsia="Times New Roman" w:hAnsi="Times New Roman" w:cs="Times New Roman"/>
          <w:sz w:val="28"/>
          <w:szCs w:val="28"/>
          <w:lang w:eastAsia="ru-RU"/>
        </w:rPr>
        <w:t>)</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18.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hyperlink r:id="rId20" w:tgtFrame="_blank" w:history="1">
        <w:r w:rsidRPr="00B3037A">
          <w:rPr>
            <w:rFonts w:ascii="Times New Roman" w:eastAsia="Times New Roman" w:hAnsi="Times New Roman" w:cs="Times New Roman"/>
            <w:sz w:val="28"/>
            <w:szCs w:val="28"/>
            <w:lang w:eastAsia="ru-RU"/>
          </w:rPr>
          <w:t>Федеральным законом «Об общих принципах организации местного самоуправления в Российской Федерации»</w:t>
        </w:r>
      </w:hyperlink>
      <w:r w:rsidRPr="00B3037A">
        <w:rPr>
          <w:rFonts w:ascii="Times New Roman" w:eastAsia="Times New Roman" w:hAnsi="Times New Roman" w:cs="Times New Roman"/>
          <w:sz w:val="28"/>
          <w:szCs w:val="28"/>
          <w:lang w:eastAsia="ru-RU"/>
        </w:rPr>
        <w:t>.</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lastRenderedPageBreak/>
        <w:t>19. Решение Хурала представителей сумона о досрочном прекращении полномочий депутата Хурала представителей сумона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w:t>
      </w:r>
      <w:r>
        <w:rPr>
          <w:rFonts w:ascii="Times New Roman" w:eastAsia="Times New Roman" w:hAnsi="Times New Roman" w:cs="Times New Roman"/>
          <w:sz w:val="28"/>
          <w:szCs w:val="28"/>
          <w:lang w:eastAsia="ru-RU"/>
        </w:rPr>
        <w:t xml:space="preserve"> сессиями Хурала представителей</w:t>
      </w:r>
      <w:bookmarkStart w:id="0" w:name="_GoBack"/>
      <w:bookmarkEnd w:id="0"/>
      <w:r w:rsidRPr="00B3037A">
        <w:rPr>
          <w:rFonts w:ascii="Times New Roman" w:eastAsia="Times New Roman" w:hAnsi="Times New Roman" w:cs="Times New Roman"/>
          <w:sz w:val="28"/>
          <w:szCs w:val="28"/>
          <w:lang w:eastAsia="ru-RU"/>
        </w:rPr>
        <w:t xml:space="preserve"> сумона, - не позднее чем через три месяца со дня появления такого основания.</w:t>
      </w:r>
    </w:p>
    <w:p w:rsidR="00B3037A" w:rsidRPr="00B3037A" w:rsidRDefault="00B3037A" w:rsidP="00B3037A">
      <w:pPr>
        <w:spacing w:after="0"/>
        <w:ind w:firstLine="709"/>
        <w:jc w:val="both"/>
        <w:rPr>
          <w:rFonts w:ascii="Times New Roman" w:eastAsia="Times New Roman" w:hAnsi="Times New Roman" w:cs="Times New Roman"/>
          <w:sz w:val="28"/>
          <w:szCs w:val="28"/>
          <w:lang w:eastAsia="ru-RU"/>
        </w:rPr>
      </w:pPr>
      <w:r w:rsidRPr="00B3037A">
        <w:rPr>
          <w:rFonts w:ascii="Times New Roman" w:eastAsia="Times New Roman" w:hAnsi="Times New Roman" w:cs="Times New Roman"/>
          <w:sz w:val="28"/>
          <w:szCs w:val="28"/>
          <w:lang w:eastAsia="ru-RU"/>
        </w:rPr>
        <w:t>В случае обращения Главы Республики Тыва с заявлением о досрочном прекращении полномочий депутата Хурала представителей сумона днем появления основания для досрочного прекращения полномочий является день поступления в Хурал представителей сумона данного заявления.</w:t>
      </w:r>
    </w:p>
    <w:p w:rsidR="00B3037A" w:rsidRPr="00B3037A" w:rsidRDefault="00B3037A" w:rsidP="00DB29C6">
      <w:pPr>
        <w:spacing w:after="0"/>
        <w:ind w:firstLine="709"/>
        <w:jc w:val="both"/>
        <w:rPr>
          <w:rFonts w:ascii="Times New Roman" w:eastAsia="Times New Roman" w:hAnsi="Times New Roman" w:cs="Times New Roman"/>
          <w:sz w:val="28"/>
          <w:szCs w:val="28"/>
          <w:lang w:eastAsia="ru-RU"/>
        </w:rPr>
      </w:pPr>
    </w:p>
    <w:p w:rsidR="00B3037A" w:rsidRPr="00B3037A" w:rsidRDefault="00B3037A" w:rsidP="00DB29C6">
      <w:pPr>
        <w:spacing w:after="0"/>
        <w:ind w:firstLine="709"/>
        <w:jc w:val="both"/>
        <w:rPr>
          <w:rFonts w:ascii="Times New Roman" w:eastAsia="Times New Roman" w:hAnsi="Times New Roman" w:cs="Times New Roman"/>
          <w:sz w:val="28"/>
          <w:szCs w:val="28"/>
          <w:lang w:eastAsia="ru-RU"/>
        </w:rPr>
      </w:pPr>
    </w:p>
    <w:p w:rsidR="00B3037A" w:rsidRPr="00B3037A" w:rsidRDefault="00B3037A" w:rsidP="00DB29C6">
      <w:pPr>
        <w:spacing w:after="0"/>
        <w:ind w:firstLine="709"/>
        <w:jc w:val="both"/>
        <w:rPr>
          <w:rFonts w:ascii="Times New Roman" w:eastAsia="Times New Roman" w:hAnsi="Times New Roman" w:cs="Times New Roman"/>
          <w:sz w:val="28"/>
          <w:szCs w:val="28"/>
          <w:lang w:eastAsia="ru-RU"/>
        </w:rPr>
      </w:pPr>
    </w:p>
    <w:p w:rsidR="00B3037A" w:rsidRPr="00B3037A" w:rsidRDefault="00B3037A" w:rsidP="00DB29C6">
      <w:pPr>
        <w:spacing w:after="0"/>
        <w:ind w:firstLine="709"/>
        <w:jc w:val="both"/>
        <w:rPr>
          <w:rFonts w:ascii="Times New Roman" w:eastAsia="Times New Roman" w:hAnsi="Times New Roman" w:cs="Times New Roman"/>
          <w:sz w:val="28"/>
          <w:szCs w:val="28"/>
          <w:lang w:eastAsia="ru-RU"/>
        </w:rPr>
      </w:pPr>
    </w:p>
    <w:p w:rsidR="00DB29C6" w:rsidRPr="00B3037A" w:rsidRDefault="00DB29C6"/>
    <w:sectPr w:rsidR="00DB29C6" w:rsidRPr="00B30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64"/>
    <w:rsid w:val="0027088A"/>
    <w:rsid w:val="008D1164"/>
    <w:rsid w:val="00B3037A"/>
    <w:rsid w:val="00DB29C6"/>
    <w:rsid w:val="00DB7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9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9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AA48369-618A-4BB4-B4B8-AE15F2B7EBF6"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96E20C02-1B12-465A-B64C-24AA92270007"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pravo-search.minjust.ru/bigs/showDocument.html?id=55354A36-132A-451D-93E2-9EC6183B4550" TargetMode="Externa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55354A36-132A-451D-93E2-9EC6183B4550" TargetMode="External"/><Relationship Id="rId2" Type="http://schemas.openxmlformats.org/officeDocument/2006/relationships/styles" Target="styles.xml"/><Relationship Id="rId16" Type="http://schemas.openxmlformats.org/officeDocument/2006/relationships/hyperlink" Target="https://pravo-search.minjust.ru/bigs/showDocument.html?id=EB042C48-DE0E-4DBE-8305-4D48DDDB63A2" TargetMode="External"/><Relationship Id="rId20" Type="http://schemas.openxmlformats.org/officeDocument/2006/relationships/hyperlink" Target="https://pravo-search.minjust.ru/bigs/showDocument.html?id=96E20C02-1B12-465A-B64C-24AA92270007"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55354A36-132A-451D-93E2-9EC6183B4550" TargetMode="External"/><Relationship Id="rId11" Type="http://schemas.openxmlformats.org/officeDocument/2006/relationships/hyperlink" Target="https://pravo-search.minjust.ru/bigs/showDocument.html?id=EB042C48-DE0E-4DBE-8305-4D48DDDB63A2"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23BFA9AF-B847-4F54-8403-F2E327C4305A" TargetMode="External"/><Relationship Id="rId10" Type="http://schemas.openxmlformats.org/officeDocument/2006/relationships/hyperlink" Target="https://pravo-search.minjust.ru/bigs/showDocument.html?id=23BFA9AF-B847-4F54-8403-F2E327C4305A" TargetMode="External"/><Relationship Id="rId19" Type="http://schemas.openxmlformats.org/officeDocument/2006/relationships/hyperlink" Target="https://pravo-search.minjust.ru/bigs/showDocument.html?id=55354A36-132A-451D-93E2-9EC6183B4550" TargetMode="External"/><Relationship Id="rId4" Type="http://schemas.openxmlformats.org/officeDocument/2006/relationships/settings" Target="settings.xml"/><Relationship Id="rId9" Type="http://schemas.openxmlformats.org/officeDocument/2006/relationships/hyperlink" Target="https://pravo-search.minjust.ru/bigs/showDocument.html?id=9AA48369-618A-4BB4-B4B8-AE15F2B7EBF6" TargetMode="External"/><Relationship Id="rId14" Type="http://schemas.openxmlformats.org/officeDocument/2006/relationships/hyperlink" Target="https://pravo-search.minjust.ru/bigs/showDocument.html?id=9AA48369-618A-4BB4-B4B8-AE15F2B7EBF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97CDA-5AF5-4C00-A6E0-1DD04F348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2387</Words>
  <Characters>13612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4</cp:revision>
  <dcterms:created xsi:type="dcterms:W3CDTF">2025-03-27T08:21:00Z</dcterms:created>
  <dcterms:modified xsi:type="dcterms:W3CDTF">2025-03-27T08:56:00Z</dcterms:modified>
</cp:coreProperties>
</file>