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2"/>
        <w:tblW w:w="932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3827"/>
      </w:tblGrid>
      <w:tr w:rsidR="00D373CF" w:rsidRPr="003B741A" w:rsidTr="00B60814">
        <w:trPr>
          <w:trHeight w:val="1438"/>
        </w:trPr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373CF" w:rsidRPr="003B741A" w:rsidRDefault="00D373CF" w:rsidP="00D373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41A">
              <w:rPr>
                <w:rFonts w:ascii="Times New Roman" w:hAnsi="Times New Roman"/>
                <w:sz w:val="24"/>
                <w:szCs w:val="24"/>
              </w:rPr>
              <w:t>ХУРАЛ ПРЕДСТАВИТЕЛЕЙ  МУНИЦИПАЛЬНОГО  РАЙОНА</w:t>
            </w:r>
          </w:p>
          <w:p w:rsidR="00D373CF" w:rsidRPr="000B3AA5" w:rsidRDefault="00D373CF" w:rsidP="00D373CF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41A">
              <w:rPr>
                <w:rFonts w:ascii="Times New Roman" w:hAnsi="Times New Roman"/>
                <w:sz w:val="24"/>
                <w:szCs w:val="24"/>
              </w:rPr>
              <w:t xml:space="preserve">«МОНГУН-ТАЙГИНСКИЙ КОЖУУН </w:t>
            </w:r>
            <w:r w:rsidRPr="003B741A">
              <w:rPr>
                <w:rFonts w:ascii="Times New Roman" w:hAnsi="Times New Roman"/>
                <w:bCs/>
                <w:sz w:val="24"/>
                <w:szCs w:val="24"/>
              </w:rPr>
              <w:t>РЕСПУБЛИКИ ТЫВА»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373CF" w:rsidRPr="003B741A" w:rsidRDefault="00D373CF" w:rsidP="00D373CF">
            <w:pPr>
              <w:pStyle w:val="ab"/>
              <w:tabs>
                <w:tab w:val="left" w:pos="339"/>
              </w:tabs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373CF" w:rsidRPr="003B741A" w:rsidRDefault="00D373CF" w:rsidP="00D373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4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B741A">
              <w:rPr>
                <w:rFonts w:ascii="Times New Roman" w:hAnsi="Times New Roman"/>
                <w:bCs/>
                <w:sz w:val="24"/>
                <w:szCs w:val="24"/>
              </w:rPr>
              <w:t xml:space="preserve">ТЫВА РЕСПУБЛИКАНЫН    МОНГУН-ТАЙГА  КОЖУУНУ» </w:t>
            </w:r>
            <w:r w:rsidRPr="003B741A">
              <w:rPr>
                <w:rFonts w:ascii="Times New Roman" w:hAnsi="Times New Roman"/>
                <w:sz w:val="24"/>
                <w:szCs w:val="24"/>
              </w:rPr>
              <w:t xml:space="preserve"> МУНИЦИПАЛДЫГ РАЙОННУН   ТОЛЭЭЛЕКЧИЛЕР ХУРАЛЫ</w:t>
            </w:r>
          </w:p>
        </w:tc>
      </w:tr>
    </w:tbl>
    <w:p w:rsidR="00D373CF" w:rsidRPr="00912205" w:rsidRDefault="00D373CF" w:rsidP="00D373CF">
      <w:pPr>
        <w:pStyle w:val="ab"/>
        <w:jc w:val="center"/>
        <w:rPr>
          <w:rFonts w:ascii="Times New Roman" w:hAnsi="Times New Roman"/>
        </w:rPr>
      </w:pPr>
      <w:r w:rsidRPr="00BE2F9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-309880</wp:posOffset>
            </wp:positionV>
            <wp:extent cx="828675" cy="10287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2F9A">
        <w:rPr>
          <w:rFonts w:ascii="Times New Roman" w:hAnsi="Times New Roman"/>
        </w:rPr>
        <w:t xml:space="preserve">Двадцать </w:t>
      </w:r>
      <w:r w:rsidR="0005214C" w:rsidRPr="00BE2F9A">
        <w:rPr>
          <w:rFonts w:ascii="Times New Roman" w:hAnsi="Times New Roman"/>
        </w:rPr>
        <w:t xml:space="preserve">шестая </w:t>
      </w:r>
      <w:r w:rsidRPr="00BE2F9A">
        <w:rPr>
          <w:rFonts w:ascii="Times New Roman" w:hAnsi="Times New Roman"/>
        </w:rPr>
        <w:t>очередная</w:t>
      </w:r>
      <w:r w:rsidRPr="00912205">
        <w:rPr>
          <w:rFonts w:ascii="Times New Roman" w:hAnsi="Times New Roman"/>
        </w:rPr>
        <w:t xml:space="preserve"> сессия шестого созыва Хурала представителей</w:t>
      </w:r>
    </w:p>
    <w:p w:rsidR="00D373CF" w:rsidRPr="00E7072E" w:rsidRDefault="00D373CF" w:rsidP="00D373C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12205">
        <w:rPr>
          <w:rFonts w:ascii="Times New Roman" w:hAnsi="Times New Roman"/>
          <w:b w:val="0"/>
        </w:rPr>
        <w:t>муниципального района «Монгун-Тайгинский кожуун Республики Тыва</w:t>
      </w:r>
    </w:p>
    <w:p w:rsidR="00D373CF" w:rsidRPr="00310946" w:rsidRDefault="00D373CF" w:rsidP="00D3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73CF" w:rsidRDefault="00D373CF" w:rsidP="00D3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РЕШЕНИЕ</w:t>
      </w:r>
    </w:p>
    <w:p w:rsidR="00D373CF" w:rsidRDefault="005F5315" w:rsidP="00D373CF">
      <w:pPr>
        <w:shd w:val="clear" w:color="auto" w:fill="FFFFFF"/>
        <w:spacing w:before="70"/>
        <w:ind w:right="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«14</w:t>
      </w:r>
      <w:r w:rsidR="006623D1">
        <w:rPr>
          <w:bCs/>
          <w:sz w:val="28"/>
          <w:szCs w:val="28"/>
        </w:rPr>
        <w:t>» дека</w:t>
      </w:r>
      <w:r w:rsidR="00D373CF">
        <w:rPr>
          <w:bCs/>
          <w:sz w:val="28"/>
          <w:szCs w:val="28"/>
        </w:rPr>
        <w:t xml:space="preserve">бря 2021 г.  </w:t>
      </w:r>
      <w:r w:rsidR="00806B2E">
        <w:rPr>
          <w:bCs/>
          <w:sz w:val="28"/>
          <w:szCs w:val="28"/>
        </w:rPr>
        <w:t xml:space="preserve">                                                                          </w:t>
      </w:r>
      <w:r w:rsidR="00D373CF">
        <w:rPr>
          <w:bCs/>
          <w:sz w:val="28"/>
          <w:szCs w:val="28"/>
        </w:rPr>
        <w:t xml:space="preserve"> </w:t>
      </w:r>
      <w:r w:rsidR="00E13D42">
        <w:rPr>
          <w:bCs/>
          <w:sz w:val="28"/>
          <w:szCs w:val="28"/>
        </w:rPr>
        <w:t xml:space="preserve">            </w:t>
      </w:r>
      <w:r w:rsidR="00D373CF">
        <w:rPr>
          <w:bCs/>
          <w:sz w:val="28"/>
          <w:szCs w:val="28"/>
        </w:rPr>
        <w:t>№</w:t>
      </w:r>
      <w:r w:rsidR="00196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218</w:t>
      </w:r>
      <w:r w:rsidR="009F042F">
        <w:rPr>
          <w:bCs/>
          <w:sz w:val="28"/>
          <w:szCs w:val="28"/>
        </w:rPr>
        <w:t xml:space="preserve"> </w:t>
      </w:r>
      <w:r w:rsidR="00D373CF">
        <w:rPr>
          <w:bCs/>
          <w:sz w:val="28"/>
          <w:szCs w:val="28"/>
        </w:rPr>
        <w:t xml:space="preserve"> </w:t>
      </w:r>
    </w:p>
    <w:p w:rsidR="00D373CF" w:rsidRPr="00E7072E" w:rsidRDefault="00D373CF" w:rsidP="00D373CF">
      <w:pPr>
        <w:shd w:val="clear" w:color="auto" w:fill="FFFFFF"/>
        <w:spacing w:before="70"/>
        <w:ind w:right="26"/>
        <w:jc w:val="center"/>
        <w:rPr>
          <w:b/>
          <w:sz w:val="28"/>
          <w:szCs w:val="28"/>
        </w:rPr>
      </w:pPr>
      <w:r w:rsidRPr="005A6CA6">
        <w:rPr>
          <w:bCs/>
          <w:sz w:val="28"/>
          <w:szCs w:val="28"/>
        </w:rPr>
        <w:t>с</w:t>
      </w:r>
      <w:proofErr w:type="gramStart"/>
      <w:r w:rsidRPr="005A6CA6">
        <w:rPr>
          <w:bCs/>
          <w:sz w:val="28"/>
          <w:szCs w:val="28"/>
        </w:rPr>
        <w:t>.М</w:t>
      </w:r>
      <w:proofErr w:type="gramEnd"/>
      <w:r w:rsidRPr="005A6CA6">
        <w:rPr>
          <w:bCs/>
          <w:sz w:val="28"/>
          <w:szCs w:val="28"/>
        </w:rPr>
        <w:t>угур-Аксы</w:t>
      </w: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2EE" w:rsidRDefault="00BC52D2" w:rsidP="00BE7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3212">
        <w:rPr>
          <w:rFonts w:ascii="Times New Roman" w:hAnsi="Times New Roman" w:cs="Times New Roman"/>
          <w:sz w:val="28"/>
          <w:szCs w:val="28"/>
        </w:rPr>
        <w:t>б утверждении</w:t>
      </w:r>
      <w:r w:rsidR="001D5578">
        <w:rPr>
          <w:rFonts w:ascii="Times New Roman" w:hAnsi="Times New Roman" w:cs="Times New Roman"/>
          <w:sz w:val="28"/>
          <w:szCs w:val="28"/>
        </w:rPr>
        <w:t xml:space="preserve"> </w:t>
      </w:r>
      <w:r w:rsidR="00685507">
        <w:rPr>
          <w:rFonts w:ascii="Times New Roman" w:hAnsi="Times New Roman" w:cs="Times New Roman"/>
          <w:sz w:val="28"/>
          <w:szCs w:val="28"/>
        </w:rPr>
        <w:t>бюджета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</w:t>
      </w:r>
      <w:r w:rsidR="00687529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кожуун </w:t>
      </w:r>
      <w:r w:rsidR="000211AF" w:rsidRPr="00310946">
        <w:rPr>
          <w:rFonts w:ascii="Times New Roman" w:hAnsi="Times New Roman" w:cs="Times New Roman"/>
          <w:sz w:val="28"/>
          <w:szCs w:val="28"/>
        </w:rPr>
        <w:t>Республики Тыва</w:t>
      </w:r>
      <w:r w:rsidR="00AB300A">
        <w:rPr>
          <w:rFonts w:ascii="Times New Roman" w:hAnsi="Times New Roman" w:cs="Times New Roman"/>
          <w:sz w:val="28"/>
          <w:szCs w:val="28"/>
        </w:rPr>
        <w:t>»</w:t>
      </w:r>
      <w:r w:rsidR="00687529">
        <w:rPr>
          <w:rFonts w:ascii="Times New Roman" w:hAnsi="Times New Roman" w:cs="Times New Roman"/>
          <w:sz w:val="28"/>
          <w:szCs w:val="28"/>
        </w:rPr>
        <w:t xml:space="preserve"> </w:t>
      </w:r>
      <w:r w:rsidR="00690E8E">
        <w:rPr>
          <w:rFonts w:ascii="Times New Roman" w:hAnsi="Times New Roman" w:cs="Times New Roman"/>
          <w:sz w:val="28"/>
          <w:szCs w:val="28"/>
        </w:rPr>
        <w:t>на 202</w:t>
      </w:r>
      <w:r w:rsidR="00185B4F">
        <w:rPr>
          <w:rFonts w:ascii="Times New Roman" w:hAnsi="Times New Roman" w:cs="Times New Roman"/>
          <w:sz w:val="28"/>
          <w:szCs w:val="28"/>
        </w:rPr>
        <w:t>2</w:t>
      </w:r>
      <w:r w:rsidR="00690E8E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="00690E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90E8E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105E78" w:rsidRDefault="00690E8E" w:rsidP="00BE7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</w:t>
      </w:r>
      <w:r w:rsidR="00185B4F">
        <w:rPr>
          <w:rFonts w:ascii="Times New Roman" w:hAnsi="Times New Roman" w:cs="Times New Roman"/>
          <w:sz w:val="28"/>
          <w:szCs w:val="28"/>
        </w:rPr>
        <w:t>3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5B4F">
        <w:rPr>
          <w:rFonts w:ascii="Times New Roman" w:hAnsi="Times New Roman" w:cs="Times New Roman"/>
          <w:sz w:val="28"/>
          <w:szCs w:val="28"/>
        </w:rPr>
        <w:t>4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87529">
        <w:rPr>
          <w:rFonts w:ascii="Times New Roman" w:hAnsi="Times New Roman" w:cs="Times New Roman"/>
          <w:sz w:val="28"/>
          <w:szCs w:val="28"/>
        </w:rPr>
        <w:t>.</w:t>
      </w:r>
    </w:p>
    <w:p w:rsidR="00196A8B" w:rsidRPr="00310946" w:rsidRDefault="00196A8B" w:rsidP="00BE7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Пункт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16B">
        <w:rPr>
          <w:rFonts w:ascii="Times New Roman" w:hAnsi="Times New Roman" w:cs="Times New Roman"/>
          <w:sz w:val="28"/>
          <w:szCs w:val="28"/>
        </w:rPr>
        <w:t xml:space="preserve">1. </w:t>
      </w:r>
      <w:r w:rsidR="00AB300A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040273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B1698C">
        <w:rPr>
          <w:rFonts w:ascii="Times New Roman" w:hAnsi="Times New Roman" w:cs="Times New Roman"/>
          <w:sz w:val="28"/>
          <w:szCs w:val="28"/>
        </w:rPr>
        <w:t>бюджета</w:t>
      </w:r>
      <w:r w:rsidR="00AB300A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кожуун</w:t>
      </w:r>
      <w:r w:rsidR="00185B4F">
        <w:rPr>
          <w:rFonts w:ascii="Times New Roman" w:hAnsi="Times New Roman" w:cs="Times New Roman"/>
          <w:sz w:val="28"/>
          <w:szCs w:val="28"/>
        </w:rPr>
        <w:t xml:space="preserve"> Республики Тыва на 2022</w:t>
      </w:r>
      <w:r w:rsidR="001B78DC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5B4F">
        <w:rPr>
          <w:rFonts w:ascii="Times New Roman" w:hAnsi="Times New Roman" w:cs="Times New Roman"/>
          <w:sz w:val="28"/>
          <w:szCs w:val="28"/>
        </w:rPr>
        <w:t>23</w:t>
      </w:r>
      <w:r w:rsidR="001B78DC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85B4F">
        <w:rPr>
          <w:rFonts w:ascii="Times New Roman" w:hAnsi="Times New Roman" w:cs="Times New Roman"/>
          <w:sz w:val="28"/>
          <w:szCs w:val="28"/>
        </w:rPr>
        <w:t>4</w:t>
      </w:r>
      <w:r w:rsidR="001B78DC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27F25" w:rsidRPr="00B1698C" w:rsidRDefault="00627F25" w:rsidP="00196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300A" w:rsidRPr="00877FF9" w:rsidRDefault="00CF3601" w:rsidP="00983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1. Рассмотреть</w:t>
      </w:r>
      <w:r w:rsidR="009834C5" w:rsidRPr="00877FF9">
        <w:rPr>
          <w:rFonts w:ascii="Times New Roman" w:hAnsi="Times New Roman" w:cs="Times New Roman"/>
          <w:sz w:val="28"/>
          <w:szCs w:val="28"/>
        </w:rPr>
        <w:t xml:space="preserve"> основные характеристики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834C5" w:rsidRPr="00877FF9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r w:rsidR="00AB300A" w:rsidRPr="00877FF9">
        <w:rPr>
          <w:rFonts w:ascii="Times New Roman" w:hAnsi="Times New Roman" w:cs="Times New Roman"/>
          <w:sz w:val="28"/>
          <w:szCs w:val="28"/>
        </w:rPr>
        <w:t>Монгун-Тайгинского кожууна Республики Тыва (далее – бюджет муниципального района</w:t>
      </w:r>
      <w:r w:rsidR="00AA4D95" w:rsidRPr="00877FF9">
        <w:rPr>
          <w:rFonts w:ascii="Times New Roman" w:hAnsi="Times New Roman" w:cs="Times New Roman"/>
          <w:sz w:val="28"/>
          <w:szCs w:val="28"/>
        </w:rPr>
        <w:t>) на 2022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877FF9" w:rsidRDefault="00AB300A" w:rsidP="00AB3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1) общий объем доходов бюджет муниципального района</w:t>
      </w:r>
    </w:p>
    <w:p w:rsidR="001B78DC" w:rsidRPr="00877FF9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409F8" w:rsidRPr="00877FF9">
        <w:rPr>
          <w:rFonts w:ascii="Times New Roman" w:hAnsi="Times New Roman" w:cs="Times New Roman"/>
          <w:sz w:val="28"/>
          <w:szCs w:val="28"/>
        </w:rPr>
        <w:t xml:space="preserve">620473,215 </w:t>
      </w:r>
      <w:r w:rsidRPr="00877FF9">
        <w:rPr>
          <w:rFonts w:ascii="Times New Roman" w:hAnsi="Times New Roman" w:cs="Times New Roman"/>
          <w:sz w:val="28"/>
          <w:szCs w:val="28"/>
        </w:rPr>
        <w:t>тыс. рублей;</w:t>
      </w:r>
    </w:p>
    <w:p w:rsidR="00AB300A" w:rsidRPr="00877FF9" w:rsidRDefault="00AB300A" w:rsidP="00AB3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1B78DC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B78DC" w:rsidRPr="00877FF9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A0C0E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A32940" w:rsidRPr="00877FF9">
        <w:rPr>
          <w:rFonts w:ascii="Times New Roman" w:hAnsi="Times New Roman" w:cs="Times New Roman"/>
          <w:sz w:val="28"/>
          <w:szCs w:val="28"/>
        </w:rPr>
        <w:t>62</w:t>
      </w:r>
      <w:r w:rsidR="00392DD2" w:rsidRPr="00877FF9">
        <w:rPr>
          <w:rFonts w:ascii="Times New Roman" w:hAnsi="Times New Roman" w:cs="Times New Roman"/>
          <w:sz w:val="28"/>
          <w:szCs w:val="28"/>
        </w:rPr>
        <w:t>2707</w:t>
      </w:r>
      <w:r w:rsidR="00F409F8" w:rsidRPr="00877FF9">
        <w:rPr>
          <w:rFonts w:ascii="Times New Roman" w:hAnsi="Times New Roman" w:cs="Times New Roman"/>
          <w:sz w:val="28"/>
          <w:szCs w:val="28"/>
        </w:rPr>
        <w:t>,215</w:t>
      </w:r>
      <w:r w:rsidRPr="00877FF9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877FF9" w:rsidRDefault="001B78DC" w:rsidP="00983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та бюджета муниципального района </w:t>
      </w:r>
      <w:r w:rsidR="009834C5" w:rsidRPr="00877FF9">
        <w:rPr>
          <w:rFonts w:ascii="Times New Roman" w:hAnsi="Times New Roman" w:cs="Times New Roman"/>
          <w:sz w:val="28"/>
          <w:szCs w:val="28"/>
        </w:rPr>
        <w:t xml:space="preserve">«Монгун-Тайгинский кожуун Республики Тыва» </w:t>
      </w:r>
      <w:r w:rsidR="003128DA">
        <w:rPr>
          <w:rFonts w:ascii="Times New Roman" w:hAnsi="Times New Roman" w:cs="Times New Roman"/>
          <w:sz w:val="28"/>
          <w:szCs w:val="28"/>
        </w:rPr>
        <w:t>на 2022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687529" w:rsidRPr="00877FF9">
        <w:rPr>
          <w:rFonts w:ascii="Times New Roman" w:hAnsi="Times New Roman" w:cs="Times New Roman"/>
          <w:sz w:val="28"/>
          <w:szCs w:val="28"/>
        </w:rPr>
        <w:t>1</w:t>
      </w:r>
      <w:r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877FF9">
        <w:rPr>
          <w:rFonts w:ascii="Times New Roman" w:hAnsi="Times New Roman" w:cs="Times New Roman"/>
          <w:sz w:val="28"/>
          <w:szCs w:val="28"/>
        </w:rPr>
        <w:t>Решению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AB300A" w:rsidRPr="00877FF9" w:rsidRDefault="00767011" w:rsidP="00AB3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2. Рассмотреть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основные характеристики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DD4391">
        <w:rPr>
          <w:rFonts w:ascii="Times New Roman" w:hAnsi="Times New Roman" w:cs="Times New Roman"/>
          <w:sz w:val="28"/>
          <w:szCs w:val="28"/>
        </w:rPr>
        <w:t>утверждения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B78DC" w:rsidRPr="00877FF9" w:rsidRDefault="00AA4D9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 на 2023</w:t>
      </w:r>
      <w:r w:rsidR="001B78DC" w:rsidRPr="00877FF9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Pr="00877FF9">
        <w:rPr>
          <w:rFonts w:ascii="Times New Roman" w:hAnsi="Times New Roman" w:cs="Times New Roman"/>
          <w:sz w:val="28"/>
          <w:szCs w:val="28"/>
        </w:rPr>
        <w:t>4</w:t>
      </w:r>
      <w:r w:rsidR="001B78DC" w:rsidRPr="00877FF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853B0" w:rsidRPr="00877FF9" w:rsidRDefault="001B78DC" w:rsidP="0088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1) общий объем доходо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в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B78DC" w:rsidRPr="00877FF9" w:rsidRDefault="001B78DC" w:rsidP="0088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на 20</w:t>
      </w:r>
      <w:r w:rsidR="00AA4D95" w:rsidRPr="00877FF9">
        <w:rPr>
          <w:rFonts w:ascii="Times New Roman" w:hAnsi="Times New Roman" w:cs="Times New Roman"/>
          <w:sz w:val="28"/>
          <w:szCs w:val="28"/>
        </w:rPr>
        <w:t>23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2940" w:rsidRPr="00877FF9">
        <w:rPr>
          <w:rFonts w:ascii="Times New Roman" w:hAnsi="Times New Roman" w:cs="Times New Roman"/>
          <w:sz w:val="28"/>
          <w:szCs w:val="28"/>
        </w:rPr>
        <w:t>625609,975</w:t>
      </w:r>
      <w:r w:rsidR="003D4F6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AA4D95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2940" w:rsidRPr="00877FF9">
        <w:rPr>
          <w:rFonts w:ascii="Times New Roman" w:hAnsi="Times New Roman" w:cs="Times New Roman"/>
          <w:sz w:val="28"/>
          <w:szCs w:val="28"/>
        </w:rPr>
        <w:t>643296,11</w:t>
      </w:r>
      <w:r w:rsid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тыс. рублей;</w:t>
      </w:r>
    </w:p>
    <w:p w:rsidR="00B05550" w:rsidRPr="00877FF9" w:rsidRDefault="00B05550" w:rsidP="00B05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района </w:t>
      </w:r>
    </w:p>
    <w:p w:rsidR="00B05550" w:rsidRPr="00877FF9" w:rsidRDefault="00B05550" w:rsidP="00B05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на 20</w:t>
      </w:r>
      <w:r w:rsidR="00AA4D95" w:rsidRPr="00877FF9">
        <w:rPr>
          <w:rFonts w:ascii="Times New Roman" w:hAnsi="Times New Roman" w:cs="Times New Roman"/>
          <w:sz w:val="28"/>
          <w:szCs w:val="28"/>
        </w:rPr>
        <w:t>23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494E" w:rsidRPr="00877FF9">
        <w:rPr>
          <w:rFonts w:ascii="Times New Roman" w:hAnsi="Times New Roman" w:cs="Times New Roman"/>
          <w:sz w:val="28"/>
          <w:szCs w:val="28"/>
        </w:rPr>
        <w:t>627964</w:t>
      </w:r>
      <w:r w:rsidR="004116DF" w:rsidRPr="00877FF9">
        <w:rPr>
          <w:rFonts w:ascii="Times New Roman" w:hAnsi="Times New Roman" w:cs="Times New Roman"/>
          <w:sz w:val="28"/>
          <w:szCs w:val="28"/>
        </w:rPr>
        <w:t>,975</w:t>
      </w:r>
      <w:r w:rsidR="003D4F6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AA4D95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494E" w:rsidRPr="00877FF9">
        <w:rPr>
          <w:rFonts w:ascii="Times New Roman" w:hAnsi="Times New Roman" w:cs="Times New Roman"/>
          <w:sz w:val="28"/>
          <w:szCs w:val="28"/>
        </w:rPr>
        <w:t>645769</w:t>
      </w:r>
      <w:r w:rsidR="00877FF9">
        <w:rPr>
          <w:rFonts w:ascii="Times New Roman" w:hAnsi="Times New Roman" w:cs="Times New Roman"/>
          <w:sz w:val="28"/>
          <w:szCs w:val="28"/>
        </w:rPr>
        <w:t xml:space="preserve">,11 </w:t>
      </w:r>
      <w:r w:rsidRPr="00877FF9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877FF9" w:rsidRDefault="00B05550" w:rsidP="00983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</w:t>
      </w:r>
      <w:r w:rsidR="001B78DC" w:rsidRPr="00877FF9">
        <w:rPr>
          <w:rFonts w:ascii="Times New Roman" w:hAnsi="Times New Roman" w:cs="Times New Roman"/>
          <w:sz w:val="28"/>
          <w:szCs w:val="28"/>
        </w:rPr>
        <w:t>) источники внутр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DD4391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1B78DC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239AF" w:rsidRPr="00877FF9">
        <w:rPr>
          <w:rFonts w:ascii="Times New Roman" w:hAnsi="Times New Roman" w:cs="Times New Roman"/>
          <w:sz w:val="28"/>
          <w:szCs w:val="28"/>
        </w:rPr>
        <w:t xml:space="preserve"> «Монгун-Тайгинский</w:t>
      </w:r>
      <w:r w:rsidR="00651F85" w:rsidRPr="00877FF9">
        <w:rPr>
          <w:rFonts w:ascii="Times New Roman" w:hAnsi="Times New Roman" w:cs="Times New Roman"/>
          <w:sz w:val="28"/>
          <w:szCs w:val="28"/>
        </w:rPr>
        <w:t xml:space="preserve"> кожуун Респуб</w:t>
      </w:r>
      <w:r w:rsidR="00476FE2" w:rsidRPr="00877FF9">
        <w:rPr>
          <w:rFonts w:ascii="Times New Roman" w:hAnsi="Times New Roman" w:cs="Times New Roman"/>
          <w:sz w:val="28"/>
          <w:szCs w:val="28"/>
        </w:rPr>
        <w:t>лики Тыва» на 2022</w:t>
      </w:r>
      <w:r w:rsidR="00C239AF" w:rsidRPr="00877FF9">
        <w:rPr>
          <w:rFonts w:ascii="Times New Roman" w:hAnsi="Times New Roman" w:cs="Times New Roman"/>
          <w:sz w:val="28"/>
          <w:szCs w:val="28"/>
        </w:rPr>
        <w:t xml:space="preserve"> год и</w:t>
      </w:r>
      <w:r w:rsidR="001B78DC" w:rsidRPr="00877FF9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476FE2" w:rsidRPr="00877FF9">
        <w:rPr>
          <w:rFonts w:ascii="Times New Roman" w:hAnsi="Times New Roman" w:cs="Times New Roman"/>
          <w:sz w:val="28"/>
          <w:szCs w:val="28"/>
        </w:rPr>
        <w:t xml:space="preserve">23 </w:t>
      </w:r>
      <w:r w:rsidR="001B78DC" w:rsidRPr="00877FF9">
        <w:rPr>
          <w:rFonts w:ascii="Times New Roman" w:hAnsi="Times New Roman" w:cs="Times New Roman"/>
          <w:sz w:val="28"/>
          <w:szCs w:val="28"/>
        </w:rPr>
        <w:t>и 202</w:t>
      </w:r>
      <w:r w:rsidR="00476FE2" w:rsidRPr="00877FF9">
        <w:rPr>
          <w:rFonts w:ascii="Times New Roman" w:hAnsi="Times New Roman" w:cs="Times New Roman"/>
          <w:sz w:val="28"/>
          <w:szCs w:val="28"/>
        </w:rPr>
        <w:t>4</w:t>
      </w:r>
      <w:r w:rsidR="001B78DC" w:rsidRPr="00877FF9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877FF9">
        <w:rPr>
          <w:rFonts w:ascii="Times New Roman" w:hAnsi="Times New Roman" w:cs="Times New Roman"/>
          <w:sz w:val="28"/>
          <w:szCs w:val="28"/>
        </w:rPr>
        <w:t>приложению</w:t>
      </w:r>
      <w:r w:rsidR="007B0FE9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7B0FE9" w:rsidRPr="00877FF9">
        <w:rPr>
          <w:rFonts w:ascii="Times New Roman" w:hAnsi="Times New Roman" w:cs="Times New Roman"/>
          <w:sz w:val="28"/>
          <w:szCs w:val="28"/>
        </w:rPr>
        <w:t>2</w:t>
      </w:r>
      <w:r w:rsidR="006A527E" w:rsidRPr="00877FF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B78DC" w:rsidRPr="00877FF9">
        <w:rPr>
          <w:rFonts w:ascii="Times New Roman" w:hAnsi="Times New Roman" w:cs="Times New Roman"/>
          <w:sz w:val="28"/>
          <w:szCs w:val="28"/>
        </w:rPr>
        <w:t>.</w:t>
      </w:r>
    </w:p>
    <w:p w:rsidR="00246CA1" w:rsidRPr="00877FF9" w:rsidRDefault="00246CA1" w:rsidP="00196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877FF9" w:rsidRDefault="00544F5A" w:rsidP="009B6E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F9">
        <w:rPr>
          <w:rFonts w:ascii="Times New Roman" w:hAnsi="Times New Roman" w:cs="Times New Roman"/>
          <w:b/>
          <w:sz w:val="28"/>
          <w:szCs w:val="28"/>
        </w:rPr>
        <w:t>Пункт</w:t>
      </w:r>
      <w:r w:rsidR="00AB300A" w:rsidRPr="00877FF9">
        <w:rPr>
          <w:rFonts w:ascii="Times New Roman" w:hAnsi="Times New Roman" w:cs="Times New Roman"/>
          <w:b/>
          <w:sz w:val="28"/>
          <w:szCs w:val="28"/>
        </w:rPr>
        <w:t xml:space="preserve"> 2. Доходы</w:t>
      </w:r>
      <w:r w:rsidR="00040273" w:rsidRPr="00877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5B" w:rsidRPr="00877FF9">
        <w:rPr>
          <w:rFonts w:ascii="Times New Roman" w:hAnsi="Times New Roman" w:cs="Times New Roman"/>
          <w:b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690E8E" w:rsidRPr="00877FF9">
        <w:rPr>
          <w:rFonts w:ascii="Times New Roman" w:hAnsi="Times New Roman" w:cs="Times New Roman"/>
          <w:b/>
          <w:sz w:val="28"/>
          <w:szCs w:val="28"/>
        </w:rPr>
        <w:t>на 202</w:t>
      </w:r>
      <w:r w:rsidR="00964D14" w:rsidRPr="00877FF9">
        <w:rPr>
          <w:rFonts w:ascii="Times New Roman" w:hAnsi="Times New Roman" w:cs="Times New Roman"/>
          <w:b/>
          <w:sz w:val="28"/>
          <w:szCs w:val="28"/>
        </w:rPr>
        <w:t>2</w:t>
      </w:r>
      <w:r w:rsidR="003F3C5B" w:rsidRPr="00877FF9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D0044" w:rsidRPr="00877FF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3C5B" w:rsidRPr="00877FF9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690E8E" w:rsidRPr="00877FF9">
        <w:rPr>
          <w:rFonts w:ascii="Times New Roman" w:hAnsi="Times New Roman" w:cs="Times New Roman"/>
          <w:b/>
          <w:sz w:val="28"/>
          <w:szCs w:val="28"/>
        </w:rPr>
        <w:t>2</w:t>
      </w:r>
      <w:r w:rsidR="00964D14" w:rsidRPr="00877FF9">
        <w:rPr>
          <w:rFonts w:ascii="Times New Roman" w:hAnsi="Times New Roman" w:cs="Times New Roman"/>
          <w:b/>
          <w:sz w:val="28"/>
          <w:szCs w:val="28"/>
        </w:rPr>
        <w:t>3</w:t>
      </w:r>
      <w:r w:rsidR="00690E8E" w:rsidRPr="00877FF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64D14" w:rsidRPr="00877FF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F3C5B" w:rsidRPr="00877FF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lastRenderedPageBreak/>
        <w:t xml:space="preserve">1. В соответствии с пунктом 2 статьи 184.1 Бюджетного кодекса Российской Федерации </w:t>
      </w:r>
      <w:r w:rsidR="002E7B52" w:rsidRPr="00877FF9">
        <w:rPr>
          <w:rFonts w:ascii="Times New Roman" w:hAnsi="Times New Roman" w:cs="Times New Roman"/>
          <w:sz w:val="28"/>
          <w:szCs w:val="28"/>
        </w:rPr>
        <w:t>рассмотреть</w:t>
      </w:r>
      <w:r w:rsidRPr="00877FF9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877FF9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467D1E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 «Монгун-Тайгинский кожуун Республики Тыва» и</w:t>
      </w:r>
      <w:r w:rsidR="002801FA" w:rsidRPr="00877FF9">
        <w:rPr>
          <w:rFonts w:ascii="Times New Roman" w:hAnsi="Times New Roman" w:cs="Times New Roman"/>
          <w:sz w:val="28"/>
          <w:szCs w:val="28"/>
        </w:rPr>
        <w:t xml:space="preserve"> сельскими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877FF9">
        <w:rPr>
          <w:rFonts w:ascii="Times New Roman" w:hAnsi="Times New Roman" w:cs="Times New Roman"/>
          <w:sz w:val="28"/>
          <w:szCs w:val="28"/>
        </w:rPr>
        <w:t>поселени</w:t>
      </w:r>
      <w:r w:rsidR="00E512CF">
        <w:rPr>
          <w:rFonts w:ascii="Times New Roman" w:hAnsi="Times New Roman" w:cs="Times New Roman"/>
          <w:sz w:val="28"/>
          <w:szCs w:val="28"/>
        </w:rPr>
        <w:t>ями кожууна на 2022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 год</w:t>
      </w:r>
      <w:r w:rsidR="002801FA" w:rsidRPr="00877FF9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E512CF">
        <w:rPr>
          <w:rFonts w:ascii="Times New Roman" w:hAnsi="Times New Roman" w:cs="Times New Roman"/>
          <w:sz w:val="28"/>
          <w:szCs w:val="28"/>
        </w:rPr>
        <w:t xml:space="preserve">  2023 и 2024</w:t>
      </w:r>
      <w:r w:rsidR="002801FA" w:rsidRPr="00877FF9">
        <w:rPr>
          <w:rFonts w:ascii="Times New Roman" w:hAnsi="Times New Roman" w:cs="Times New Roman"/>
          <w:sz w:val="28"/>
          <w:szCs w:val="28"/>
        </w:rPr>
        <w:t xml:space="preserve"> годы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 со</w:t>
      </w:r>
      <w:r w:rsidRPr="00877FF9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7B0FE9" w:rsidRPr="00877FF9">
        <w:rPr>
          <w:rFonts w:ascii="Times New Roman" w:hAnsi="Times New Roman" w:cs="Times New Roman"/>
          <w:sz w:val="28"/>
          <w:szCs w:val="28"/>
        </w:rPr>
        <w:t>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877FF9">
        <w:rPr>
          <w:rFonts w:ascii="Times New Roman" w:hAnsi="Times New Roman" w:cs="Times New Roman"/>
          <w:sz w:val="28"/>
          <w:szCs w:val="28"/>
        </w:rPr>
        <w:t>Решению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467D1E" w:rsidP="00AB3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</w:t>
      </w:r>
      <w:r w:rsidR="003F3C5B" w:rsidRPr="00877FF9">
        <w:rPr>
          <w:rFonts w:ascii="Times New Roman" w:hAnsi="Times New Roman" w:cs="Times New Roman"/>
          <w:sz w:val="28"/>
          <w:szCs w:val="28"/>
        </w:rPr>
        <w:t>. Установить, что в с</w:t>
      </w:r>
      <w:r w:rsidR="00AB300A" w:rsidRPr="00877FF9">
        <w:rPr>
          <w:rFonts w:ascii="Times New Roman" w:hAnsi="Times New Roman" w:cs="Times New Roman"/>
          <w:sz w:val="28"/>
          <w:szCs w:val="28"/>
        </w:rPr>
        <w:t>оставе</w:t>
      </w:r>
      <w:r w:rsidR="00D74FA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561D1">
        <w:rPr>
          <w:rFonts w:ascii="Times New Roman" w:hAnsi="Times New Roman" w:cs="Times New Roman"/>
          <w:sz w:val="28"/>
          <w:szCs w:val="28"/>
        </w:rPr>
        <w:t>утверждения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F3C5B" w:rsidRPr="00877FF9">
        <w:rPr>
          <w:rFonts w:ascii="Times New Roman" w:hAnsi="Times New Roman" w:cs="Times New Roman"/>
          <w:sz w:val="28"/>
          <w:szCs w:val="28"/>
        </w:rPr>
        <w:t>у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читываются поступления доходов 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в </w:t>
      </w:r>
      <w:r w:rsidR="003D0044" w:rsidRPr="00877FF9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«Монгун-Тайгинский кожуун Республики Тыва» </w:t>
      </w:r>
      <w:r w:rsidR="004C07FD" w:rsidRPr="00877FF9">
        <w:rPr>
          <w:rFonts w:ascii="Times New Roman" w:hAnsi="Times New Roman" w:cs="Times New Roman"/>
          <w:sz w:val="28"/>
          <w:szCs w:val="28"/>
        </w:rPr>
        <w:t xml:space="preserve">на </w:t>
      </w:r>
      <w:r w:rsidR="00E512CF">
        <w:rPr>
          <w:rFonts w:ascii="Times New Roman" w:hAnsi="Times New Roman" w:cs="Times New Roman"/>
          <w:sz w:val="28"/>
          <w:szCs w:val="28"/>
        </w:rPr>
        <w:t>2022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7B0FE9" w:rsidRPr="00877FF9">
        <w:rPr>
          <w:rFonts w:ascii="Times New Roman" w:hAnsi="Times New Roman" w:cs="Times New Roman"/>
          <w:sz w:val="28"/>
          <w:szCs w:val="28"/>
        </w:rPr>
        <w:t>4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77FF9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467D1E" w:rsidP="00AB3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</w:t>
      </w:r>
      <w:r w:rsidR="00AB300A" w:rsidRPr="00877FF9">
        <w:rPr>
          <w:rFonts w:ascii="Times New Roman" w:hAnsi="Times New Roman" w:cs="Times New Roman"/>
          <w:sz w:val="28"/>
          <w:szCs w:val="28"/>
        </w:rPr>
        <w:t>. Установить, что в составе</w:t>
      </w:r>
      <w:r w:rsidR="009F3D77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C7274D">
        <w:rPr>
          <w:rFonts w:ascii="Times New Roman" w:hAnsi="Times New Roman" w:cs="Times New Roman"/>
          <w:sz w:val="28"/>
          <w:szCs w:val="28"/>
        </w:rPr>
        <w:t>утверждения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</w:t>
      </w:r>
      <w:r w:rsidR="009D3951" w:rsidRPr="00877FF9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«Монгун-Тайгинский кожуун Республики Тыва» 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на </w:t>
      </w:r>
      <w:r w:rsidR="009D3951" w:rsidRPr="00877FF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3F3C5B" w:rsidRPr="00877FF9">
        <w:rPr>
          <w:rFonts w:ascii="Times New Roman" w:hAnsi="Times New Roman" w:cs="Times New Roman"/>
          <w:sz w:val="28"/>
          <w:szCs w:val="28"/>
        </w:rPr>
        <w:t>20</w:t>
      </w:r>
      <w:r w:rsidR="003804CA">
        <w:rPr>
          <w:rFonts w:ascii="Times New Roman" w:hAnsi="Times New Roman" w:cs="Times New Roman"/>
          <w:sz w:val="28"/>
          <w:szCs w:val="28"/>
        </w:rPr>
        <w:t>23</w:t>
      </w:r>
      <w:r w:rsidR="009D3951" w:rsidRPr="00877FF9">
        <w:rPr>
          <w:rFonts w:ascii="Times New Roman" w:hAnsi="Times New Roman" w:cs="Times New Roman"/>
          <w:sz w:val="28"/>
          <w:szCs w:val="28"/>
        </w:rPr>
        <w:t xml:space="preserve"> и </w:t>
      </w:r>
      <w:r w:rsidR="003F3C5B" w:rsidRPr="00877FF9">
        <w:rPr>
          <w:rFonts w:ascii="Times New Roman" w:hAnsi="Times New Roman" w:cs="Times New Roman"/>
          <w:sz w:val="28"/>
          <w:szCs w:val="28"/>
        </w:rPr>
        <w:t>202</w:t>
      </w:r>
      <w:r w:rsidR="003804CA">
        <w:rPr>
          <w:rFonts w:ascii="Times New Roman" w:hAnsi="Times New Roman" w:cs="Times New Roman"/>
          <w:sz w:val="28"/>
          <w:szCs w:val="28"/>
        </w:rPr>
        <w:t>4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</w:t>
      </w:r>
      <w:r w:rsidR="009D3951" w:rsidRPr="00877FF9">
        <w:rPr>
          <w:rFonts w:ascii="Times New Roman" w:hAnsi="Times New Roman" w:cs="Times New Roman"/>
          <w:sz w:val="28"/>
          <w:szCs w:val="28"/>
        </w:rPr>
        <w:t>ов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3EBB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7B0FE9" w:rsidRPr="00877FF9">
        <w:rPr>
          <w:rFonts w:ascii="Times New Roman" w:hAnsi="Times New Roman" w:cs="Times New Roman"/>
          <w:sz w:val="28"/>
          <w:szCs w:val="28"/>
        </w:rPr>
        <w:t>5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77FF9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877FF9" w:rsidRDefault="00467D1E" w:rsidP="003B7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4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877FF9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, подлежат перечислению в доход </w:t>
      </w:r>
      <w:r w:rsidR="003F3C5B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F3C5B" w:rsidRPr="00877FF9">
        <w:rPr>
          <w:rFonts w:ascii="Times New Roman" w:hAnsi="Times New Roman" w:cs="Times New Roman"/>
          <w:sz w:val="28"/>
          <w:szCs w:val="28"/>
        </w:rPr>
        <w:t>.</w:t>
      </w:r>
    </w:p>
    <w:p w:rsidR="009B6E0E" w:rsidRPr="00877FF9" w:rsidRDefault="009B6E0E" w:rsidP="00196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2555C" w:rsidRPr="00877FF9">
        <w:rPr>
          <w:rFonts w:ascii="Times New Roman" w:hAnsi="Times New Roman" w:cs="Times New Roman"/>
          <w:sz w:val="28"/>
          <w:szCs w:val="28"/>
        </w:rPr>
        <w:t>3</w:t>
      </w:r>
      <w:r w:rsidR="00BC52D2" w:rsidRPr="00877FF9">
        <w:rPr>
          <w:rFonts w:ascii="Times New Roman" w:hAnsi="Times New Roman" w:cs="Times New Roman"/>
          <w:sz w:val="28"/>
          <w:szCs w:val="28"/>
        </w:rPr>
        <w:t>. Бюджетные ассигнования</w:t>
      </w:r>
      <w:r w:rsidR="009231E7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6BCA" w:rsidRPr="00877FF9">
        <w:rPr>
          <w:rFonts w:ascii="Times New Roman" w:hAnsi="Times New Roman" w:cs="Times New Roman"/>
          <w:sz w:val="28"/>
          <w:szCs w:val="28"/>
        </w:rPr>
        <w:t xml:space="preserve"> на 2022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C6BCA" w:rsidRPr="00877FF9">
        <w:rPr>
          <w:rFonts w:ascii="Times New Roman" w:hAnsi="Times New Roman" w:cs="Times New Roman"/>
          <w:sz w:val="28"/>
          <w:szCs w:val="28"/>
        </w:rPr>
        <w:t>23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="003C6BCA" w:rsidRPr="00877FF9">
        <w:rPr>
          <w:rFonts w:ascii="Times New Roman" w:hAnsi="Times New Roman" w:cs="Times New Roman"/>
          <w:sz w:val="28"/>
          <w:szCs w:val="28"/>
        </w:rPr>
        <w:t>4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3C5B" w:rsidRPr="00877FF9" w:rsidRDefault="005312F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1. Рассмотреть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 нормативных обязательств:</w:t>
      </w:r>
    </w:p>
    <w:p w:rsidR="003F3C5B" w:rsidRPr="00877FF9" w:rsidRDefault="007E33A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1) на 2022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C72" w:rsidRPr="00877FF9">
        <w:rPr>
          <w:rFonts w:ascii="Times New Roman" w:hAnsi="Times New Roman" w:cs="Times New Roman"/>
          <w:sz w:val="28"/>
          <w:szCs w:val="28"/>
        </w:rPr>
        <w:t>146612,285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2) на 20</w:t>
      </w:r>
      <w:r w:rsidR="007E33A7" w:rsidRPr="00877FF9">
        <w:rPr>
          <w:rFonts w:ascii="Times New Roman" w:hAnsi="Times New Roman" w:cs="Times New Roman"/>
          <w:sz w:val="28"/>
          <w:szCs w:val="28"/>
        </w:rPr>
        <w:t>23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3AEA" w:rsidRPr="00877FF9">
        <w:rPr>
          <w:rFonts w:ascii="Times New Roman" w:hAnsi="Times New Roman" w:cs="Times New Roman"/>
          <w:sz w:val="28"/>
          <w:szCs w:val="28"/>
        </w:rPr>
        <w:t>155289,293</w:t>
      </w:r>
      <w:r w:rsidRPr="00877FF9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7E33A7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3AEA" w:rsidRPr="00877FF9">
        <w:rPr>
          <w:rFonts w:ascii="Times New Roman" w:hAnsi="Times New Roman" w:cs="Times New Roman"/>
          <w:sz w:val="28"/>
          <w:szCs w:val="28"/>
        </w:rPr>
        <w:t>1657</w:t>
      </w:r>
      <w:r w:rsidR="00001FA4" w:rsidRPr="00877FF9">
        <w:rPr>
          <w:rFonts w:ascii="Times New Roman" w:hAnsi="Times New Roman" w:cs="Times New Roman"/>
          <w:sz w:val="28"/>
          <w:szCs w:val="28"/>
        </w:rPr>
        <w:t>65,117</w:t>
      </w:r>
      <w:r w:rsidRPr="00877F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877FF9" w:rsidRDefault="003D091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2. Рассмотреть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разделам</w:t>
      </w:r>
      <w:r w:rsidR="00810583" w:rsidRPr="00877FF9">
        <w:rPr>
          <w:rFonts w:ascii="Times New Roman" w:hAnsi="Times New Roman" w:cs="Times New Roman"/>
          <w:sz w:val="28"/>
          <w:szCs w:val="28"/>
        </w:rPr>
        <w:t xml:space="preserve"> и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467D1E" w:rsidRPr="00877FF9">
        <w:rPr>
          <w:rFonts w:ascii="Times New Roman" w:hAnsi="Times New Roman" w:cs="Times New Roman"/>
          <w:sz w:val="28"/>
          <w:szCs w:val="28"/>
        </w:rPr>
        <w:t xml:space="preserve">м, целевым статьям </w:t>
      </w:r>
      <w:r w:rsidR="00810583" w:rsidRPr="00877FF9">
        <w:rPr>
          <w:rFonts w:ascii="Times New Roman" w:hAnsi="Times New Roman" w:cs="Times New Roman"/>
          <w:sz w:val="28"/>
          <w:szCs w:val="28"/>
        </w:rPr>
        <w:t xml:space="preserve">и 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группам </w:t>
      </w:r>
      <w:proofErr w:type="gramStart"/>
      <w:r w:rsidR="003F3C5B" w:rsidRPr="00877FF9">
        <w:rPr>
          <w:rFonts w:ascii="Times New Roman" w:hAnsi="Times New Roman" w:cs="Times New Roman"/>
          <w:sz w:val="28"/>
          <w:szCs w:val="28"/>
        </w:rPr>
        <w:t>видов расх</w:t>
      </w:r>
      <w:r w:rsidR="00AB300A" w:rsidRPr="00877FF9">
        <w:rPr>
          <w:rFonts w:ascii="Times New Roman" w:hAnsi="Times New Roman" w:cs="Times New Roman"/>
          <w:sz w:val="28"/>
          <w:szCs w:val="28"/>
        </w:rPr>
        <w:t>одов классификации расходов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071267">
        <w:rPr>
          <w:rFonts w:ascii="Times New Roman" w:hAnsi="Times New Roman" w:cs="Times New Roman"/>
          <w:sz w:val="28"/>
          <w:szCs w:val="28"/>
        </w:rPr>
        <w:t>утверждения</w:t>
      </w:r>
      <w:r w:rsidR="00AB300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810583" w:rsidRPr="00877FF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300A" w:rsidRPr="00877F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B300A" w:rsidRPr="00877F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10583" w:rsidRPr="00877FF9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  <w:r w:rsidR="003F3C5B" w:rsidRPr="00877FF9">
        <w:rPr>
          <w:rFonts w:ascii="Times New Roman" w:hAnsi="Times New Roman" w:cs="Times New Roman"/>
          <w:sz w:val="28"/>
          <w:szCs w:val="28"/>
        </w:rPr>
        <w:t>:</w:t>
      </w:r>
    </w:p>
    <w:p w:rsidR="003F3C5B" w:rsidRPr="00877FF9" w:rsidRDefault="0059708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877FF9">
        <w:rPr>
          <w:rFonts w:ascii="Times New Roman" w:hAnsi="Times New Roman" w:cs="Times New Roman"/>
          <w:sz w:val="28"/>
          <w:szCs w:val="28"/>
        </w:rPr>
        <w:t>1) на 2022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D36597" w:rsidRPr="00877FF9">
        <w:rPr>
          <w:rFonts w:ascii="Times New Roman" w:hAnsi="Times New Roman" w:cs="Times New Roman"/>
          <w:sz w:val="28"/>
          <w:szCs w:val="28"/>
        </w:rPr>
        <w:t>6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877FF9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877FF9">
        <w:rPr>
          <w:rFonts w:ascii="Times New Roman" w:hAnsi="Times New Roman" w:cs="Times New Roman"/>
          <w:sz w:val="28"/>
          <w:szCs w:val="28"/>
        </w:rPr>
        <w:t>;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2) на </w:t>
      </w:r>
      <w:r w:rsidR="00DD77FA" w:rsidRPr="00877FF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877FF9">
        <w:rPr>
          <w:rFonts w:ascii="Times New Roman" w:hAnsi="Times New Roman" w:cs="Times New Roman"/>
          <w:sz w:val="28"/>
          <w:szCs w:val="28"/>
        </w:rPr>
        <w:t>20</w:t>
      </w:r>
      <w:r w:rsidR="00597089" w:rsidRPr="00877FF9">
        <w:rPr>
          <w:rFonts w:ascii="Times New Roman" w:hAnsi="Times New Roman" w:cs="Times New Roman"/>
          <w:sz w:val="28"/>
          <w:szCs w:val="28"/>
        </w:rPr>
        <w:t>23</w:t>
      </w:r>
      <w:r w:rsidR="00DD77FA" w:rsidRPr="00877FF9">
        <w:rPr>
          <w:rFonts w:ascii="Times New Roman" w:hAnsi="Times New Roman" w:cs="Times New Roman"/>
          <w:sz w:val="28"/>
          <w:szCs w:val="28"/>
        </w:rPr>
        <w:t>-</w:t>
      </w:r>
      <w:r w:rsidRPr="00877FF9">
        <w:rPr>
          <w:rFonts w:ascii="Times New Roman" w:hAnsi="Times New Roman" w:cs="Times New Roman"/>
          <w:sz w:val="28"/>
          <w:szCs w:val="28"/>
        </w:rPr>
        <w:t>202</w:t>
      </w:r>
      <w:r w:rsidR="00597089" w:rsidRPr="00877FF9">
        <w:rPr>
          <w:rFonts w:ascii="Times New Roman" w:hAnsi="Times New Roman" w:cs="Times New Roman"/>
          <w:sz w:val="28"/>
          <w:szCs w:val="28"/>
        </w:rPr>
        <w:t>4</w:t>
      </w:r>
      <w:r w:rsidR="00DD77FA" w:rsidRPr="00877FF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77FF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3EBB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924481" w:rsidRPr="00877FF9">
        <w:rPr>
          <w:rFonts w:ascii="Times New Roman" w:hAnsi="Times New Roman" w:cs="Times New Roman"/>
          <w:sz w:val="28"/>
          <w:szCs w:val="28"/>
        </w:rPr>
        <w:t>9</w:t>
      </w:r>
      <w:r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877FF9">
        <w:rPr>
          <w:rFonts w:ascii="Times New Roman" w:hAnsi="Times New Roman" w:cs="Times New Roman"/>
          <w:sz w:val="28"/>
          <w:szCs w:val="28"/>
        </w:rPr>
        <w:t>Решению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146BB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3. Рассмотреть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877FF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877FF9">
        <w:rPr>
          <w:rFonts w:ascii="Times New Roman" w:hAnsi="Times New Roman" w:cs="Times New Roman"/>
          <w:sz w:val="28"/>
          <w:szCs w:val="28"/>
        </w:rPr>
        <w:t>муниципальной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6B7E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F81281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="00CA6DFB" w:rsidRPr="00877FF9">
        <w:rPr>
          <w:rFonts w:ascii="Times New Roman" w:hAnsi="Times New Roman" w:cs="Times New Roman"/>
          <w:sz w:val="28"/>
          <w:szCs w:val="28"/>
        </w:rPr>
        <w:t xml:space="preserve"> (муниципальной собственности)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, софинансирование капитальных вложений </w:t>
      </w:r>
      <w:r w:rsidR="00CA6DFB" w:rsidRPr="00877FF9">
        <w:rPr>
          <w:rFonts w:ascii="Times New Roman" w:hAnsi="Times New Roman" w:cs="Times New Roman"/>
          <w:sz w:val="28"/>
          <w:szCs w:val="28"/>
        </w:rPr>
        <w:t xml:space="preserve">в </w:t>
      </w:r>
      <w:r w:rsidR="003F3C5B" w:rsidRPr="00877FF9">
        <w:rPr>
          <w:rFonts w:ascii="Times New Roman" w:hAnsi="Times New Roman" w:cs="Times New Roman"/>
          <w:sz w:val="28"/>
          <w:szCs w:val="28"/>
        </w:rPr>
        <w:t>которы</w:t>
      </w:r>
      <w:r w:rsidR="00CA6DFB" w:rsidRPr="00877FF9">
        <w:rPr>
          <w:rFonts w:ascii="Times New Roman" w:hAnsi="Times New Roman" w:cs="Times New Roman"/>
          <w:sz w:val="28"/>
          <w:szCs w:val="28"/>
        </w:rPr>
        <w:t>е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осуществляется за счет межбюджетных субсидий из федерального бюджета и республиканского бюджета </w:t>
      </w:r>
      <w:r w:rsidR="00F61504" w:rsidRPr="00877FF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(за исключением строительства и </w:t>
      </w:r>
      <w:proofErr w:type="gramStart"/>
      <w:r w:rsidR="003F3C5B" w:rsidRPr="00877FF9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r w:rsidR="00EB6B7E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1C3D05" w:rsidRPr="00877FF9">
        <w:rPr>
          <w:rFonts w:ascii="Times New Roman" w:hAnsi="Times New Roman" w:cs="Times New Roman"/>
          <w:sz w:val="28"/>
          <w:szCs w:val="28"/>
        </w:rPr>
        <w:t>Республики Тыва), на 2022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FA7811" w:rsidRPr="00877FF9">
        <w:rPr>
          <w:rFonts w:ascii="Times New Roman" w:hAnsi="Times New Roman" w:cs="Times New Roman"/>
          <w:sz w:val="28"/>
          <w:szCs w:val="28"/>
        </w:rPr>
        <w:t>8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877FF9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730DB" w:rsidRPr="00877FF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877FF9">
        <w:rPr>
          <w:rFonts w:ascii="Times New Roman" w:hAnsi="Times New Roman" w:cs="Times New Roman"/>
          <w:sz w:val="28"/>
          <w:szCs w:val="28"/>
        </w:rPr>
        <w:t>в</w:t>
      </w:r>
      <w:r w:rsidR="000273B4" w:rsidRPr="00877FF9">
        <w:rPr>
          <w:rFonts w:ascii="Times New Roman" w:hAnsi="Times New Roman" w:cs="Times New Roman"/>
          <w:sz w:val="28"/>
          <w:szCs w:val="28"/>
        </w:rPr>
        <w:t>едомственную структуру расходов</w:t>
      </w:r>
      <w:r w:rsidR="00C730DB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EA0037">
        <w:rPr>
          <w:rFonts w:ascii="Times New Roman" w:hAnsi="Times New Roman" w:cs="Times New Roman"/>
          <w:sz w:val="28"/>
          <w:szCs w:val="28"/>
        </w:rPr>
        <w:t>утверждения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CA6DFB" w:rsidRPr="00877FF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A6DFB" w:rsidRPr="00877FF9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  <w:r w:rsidRPr="00877FF9">
        <w:rPr>
          <w:rFonts w:ascii="Times New Roman" w:hAnsi="Times New Roman" w:cs="Times New Roman"/>
          <w:sz w:val="28"/>
          <w:szCs w:val="28"/>
        </w:rPr>
        <w:t>: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</w:t>
      </w:r>
      <w:r w:rsidR="001C3D05" w:rsidRPr="00877FF9">
        <w:rPr>
          <w:rFonts w:ascii="Times New Roman" w:hAnsi="Times New Roman" w:cs="Times New Roman"/>
          <w:sz w:val="28"/>
          <w:szCs w:val="28"/>
        </w:rPr>
        <w:t>) на 2022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A6DFB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D36597" w:rsidRPr="00877FF9">
        <w:rPr>
          <w:rFonts w:ascii="Times New Roman" w:hAnsi="Times New Roman" w:cs="Times New Roman"/>
          <w:sz w:val="28"/>
          <w:szCs w:val="28"/>
        </w:rPr>
        <w:t>7</w:t>
      </w:r>
      <w:r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877FF9">
        <w:rPr>
          <w:rFonts w:ascii="Times New Roman" w:hAnsi="Times New Roman" w:cs="Times New Roman"/>
          <w:sz w:val="28"/>
          <w:szCs w:val="28"/>
        </w:rPr>
        <w:t>Решению</w:t>
      </w:r>
      <w:r w:rsidRPr="00877FF9">
        <w:rPr>
          <w:rFonts w:ascii="Times New Roman" w:hAnsi="Times New Roman" w:cs="Times New Roman"/>
          <w:sz w:val="28"/>
          <w:szCs w:val="28"/>
        </w:rPr>
        <w:t>;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2) на 20</w:t>
      </w:r>
      <w:r w:rsidR="001C3D05" w:rsidRPr="00877FF9">
        <w:rPr>
          <w:rFonts w:ascii="Times New Roman" w:hAnsi="Times New Roman" w:cs="Times New Roman"/>
          <w:sz w:val="28"/>
          <w:szCs w:val="28"/>
        </w:rPr>
        <w:t>23</w:t>
      </w:r>
      <w:r w:rsidR="00F93A60" w:rsidRPr="00877FF9">
        <w:rPr>
          <w:rFonts w:ascii="Times New Roman" w:hAnsi="Times New Roman" w:cs="Times New Roman"/>
          <w:sz w:val="28"/>
          <w:szCs w:val="28"/>
        </w:rPr>
        <w:t xml:space="preserve"> – </w:t>
      </w:r>
      <w:r w:rsidRPr="00877FF9">
        <w:rPr>
          <w:rFonts w:ascii="Times New Roman" w:hAnsi="Times New Roman" w:cs="Times New Roman"/>
          <w:sz w:val="28"/>
          <w:szCs w:val="28"/>
        </w:rPr>
        <w:t>202</w:t>
      </w:r>
      <w:r w:rsidR="001C3D05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D36597" w:rsidRPr="00877FF9">
        <w:rPr>
          <w:rFonts w:ascii="Times New Roman" w:hAnsi="Times New Roman" w:cs="Times New Roman"/>
          <w:sz w:val="28"/>
          <w:szCs w:val="28"/>
        </w:rPr>
        <w:t>10</w:t>
      </w:r>
      <w:r w:rsidRPr="00877FF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877FF9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8A3C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5. Рассмотреть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</w:t>
      </w:r>
      <w:r w:rsidR="000A5071" w:rsidRPr="00877FF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96B6F" w:rsidRPr="00877FF9">
        <w:rPr>
          <w:rFonts w:ascii="Times New Roman" w:hAnsi="Times New Roman" w:cs="Times New Roman"/>
          <w:sz w:val="28"/>
          <w:szCs w:val="28"/>
        </w:rPr>
        <w:t>муниципальны</w:t>
      </w:r>
      <w:r w:rsidR="000A5071" w:rsidRPr="00877FF9">
        <w:rPr>
          <w:rFonts w:ascii="Times New Roman" w:hAnsi="Times New Roman" w:cs="Times New Roman"/>
          <w:sz w:val="28"/>
          <w:szCs w:val="28"/>
        </w:rPr>
        <w:t>х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A5071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0A5071" w:rsidRPr="00877FF9">
        <w:rPr>
          <w:rFonts w:ascii="Times New Roman" w:hAnsi="Times New Roman" w:cs="Times New Roman"/>
          <w:sz w:val="28"/>
          <w:szCs w:val="28"/>
        </w:rPr>
        <w:t>«</w:t>
      </w:r>
      <w:r w:rsidR="00EB6B7E" w:rsidRPr="00877FF9">
        <w:rPr>
          <w:rFonts w:ascii="Times New Roman" w:hAnsi="Times New Roman" w:cs="Times New Roman"/>
          <w:sz w:val="28"/>
          <w:szCs w:val="28"/>
        </w:rPr>
        <w:t>Монгун-Тайгинск</w:t>
      </w:r>
      <w:r w:rsidR="000A5071" w:rsidRPr="00877FF9">
        <w:rPr>
          <w:rFonts w:ascii="Times New Roman" w:hAnsi="Times New Roman" w:cs="Times New Roman"/>
          <w:sz w:val="28"/>
          <w:szCs w:val="28"/>
        </w:rPr>
        <w:t>ий</w:t>
      </w:r>
      <w:r w:rsidR="00EB6B7E" w:rsidRPr="00877FF9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96B6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="000A5071" w:rsidRPr="00877FF9">
        <w:rPr>
          <w:rFonts w:ascii="Times New Roman" w:hAnsi="Times New Roman" w:cs="Times New Roman"/>
          <w:sz w:val="28"/>
          <w:szCs w:val="28"/>
        </w:rPr>
        <w:t>»</w:t>
      </w:r>
      <w:r w:rsidR="003F3C5B" w:rsidRPr="00877FF9">
        <w:rPr>
          <w:rFonts w:ascii="Times New Roman" w:hAnsi="Times New Roman" w:cs="Times New Roman"/>
          <w:sz w:val="28"/>
          <w:szCs w:val="28"/>
        </w:rPr>
        <w:t>:</w:t>
      </w:r>
    </w:p>
    <w:p w:rsidR="003F3C5B" w:rsidRPr="00877FF9" w:rsidRDefault="001C3D0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1) на 2022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877FF9">
        <w:rPr>
          <w:rFonts w:ascii="Times New Roman" w:hAnsi="Times New Roman" w:cs="Times New Roman"/>
          <w:sz w:val="28"/>
          <w:szCs w:val="28"/>
        </w:rPr>
        <w:t>приложению</w:t>
      </w:r>
      <w:r w:rsidR="000A5071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0A5071" w:rsidRPr="00877FF9">
        <w:rPr>
          <w:rFonts w:ascii="Times New Roman" w:hAnsi="Times New Roman" w:cs="Times New Roman"/>
          <w:sz w:val="28"/>
          <w:szCs w:val="28"/>
        </w:rPr>
        <w:t>1</w:t>
      </w:r>
      <w:r w:rsidR="00D36597" w:rsidRPr="00877FF9">
        <w:rPr>
          <w:rFonts w:ascii="Times New Roman" w:hAnsi="Times New Roman" w:cs="Times New Roman"/>
          <w:sz w:val="28"/>
          <w:szCs w:val="28"/>
        </w:rPr>
        <w:t>1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877FF9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877FF9">
        <w:rPr>
          <w:rFonts w:ascii="Times New Roman" w:hAnsi="Times New Roman" w:cs="Times New Roman"/>
          <w:sz w:val="28"/>
          <w:szCs w:val="28"/>
        </w:rPr>
        <w:t>;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2) на 20</w:t>
      </w:r>
      <w:r w:rsidR="001C3D05" w:rsidRPr="00877FF9">
        <w:rPr>
          <w:rFonts w:ascii="Times New Roman" w:hAnsi="Times New Roman" w:cs="Times New Roman"/>
          <w:sz w:val="28"/>
          <w:szCs w:val="28"/>
        </w:rPr>
        <w:t>23</w:t>
      </w:r>
      <w:r w:rsidR="000A5071" w:rsidRPr="00877FF9">
        <w:rPr>
          <w:rFonts w:ascii="Times New Roman" w:hAnsi="Times New Roman" w:cs="Times New Roman"/>
          <w:sz w:val="28"/>
          <w:szCs w:val="28"/>
        </w:rPr>
        <w:t xml:space="preserve"> – </w:t>
      </w:r>
      <w:r w:rsidRPr="00877FF9">
        <w:rPr>
          <w:rFonts w:ascii="Times New Roman" w:hAnsi="Times New Roman" w:cs="Times New Roman"/>
          <w:sz w:val="28"/>
          <w:szCs w:val="28"/>
        </w:rPr>
        <w:t>202</w:t>
      </w:r>
      <w:r w:rsidR="001C3D05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0A5071" w:rsidRPr="00877FF9">
        <w:rPr>
          <w:rFonts w:ascii="Times New Roman" w:hAnsi="Times New Roman" w:cs="Times New Roman"/>
          <w:sz w:val="28"/>
          <w:szCs w:val="28"/>
        </w:rPr>
        <w:t>1</w:t>
      </w:r>
      <w:r w:rsidR="00D36597" w:rsidRPr="00877FF9">
        <w:rPr>
          <w:rFonts w:ascii="Times New Roman" w:hAnsi="Times New Roman" w:cs="Times New Roman"/>
          <w:sz w:val="28"/>
          <w:szCs w:val="28"/>
        </w:rPr>
        <w:t>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877FF9">
        <w:rPr>
          <w:rFonts w:ascii="Times New Roman" w:hAnsi="Times New Roman" w:cs="Times New Roman"/>
          <w:sz w:val="28"/>
          <w:szCs w:val="28"/>
        </w:rPr>
        <w:t>Решению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6</w:t>
      </w:r>
      <w:r w:rsidR="003F3C5B" w:rsidRPr="00877FF9">
        <w:rPr>
          <w:rFonts w:ascii="Times New Roman" w:hAnsi="Times New Roman" w:cs="Times New Roman"/>
          <w:sz w:val="28"/>
          <w:szCs w:val="28"/>
        </w:rPr>
        <w:t>.</w:t>
      </w:r>
      <w:r w:rsidR="00CB1AEA" w:rsidRPr="00877FF9">
        <w:rPr>
          <w:rFonts w:ascii="Times New Roman" w:hAnsi="Times New Roman" w:cs="Times New Roman"/>
          <w:sz w:val="28"/>
          <w:szCs w:val="28"/>
        </w:rPr>
        <w:t xml:space="preserve"> Установить, что в 2022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CB1AEA" w:rsidRPr="00877FF9">
        <w:rPr>
          <w:rFonts w:ascii="Times New Roman" w:hAnsi="Times New Roman" w:cs="Times New Roman"/>
          <w:sz w:val="28"/>
          <w:szCs w:val="28"/>
        </w:rPr>
        <w:t>23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="00CB1AEA" w:rsidRPr="00877FF9">
        <w:rPr>
          <w:rFonts w:ascii="Times New Roman" w:hAnsi="Times New Roman" w:cs="Times New Roman"/>
          <w:sz w:val="28"/>
          <w:szCs w:val="28"/>
        </w:rPr>
        <w:t>4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3F3C5B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396B6F" w:rsidRPr="00877FF9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877FF9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877FF9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877FF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6B7E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396B6F" w:rsidRPr="00877FF9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877FF9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877FF9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877F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6B7E" w:rsidRPr="00877FF9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кожуун </w:t>
      </w:r>
      <w:r w:rsidR="003F3C5B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="00EB6B7E" w:rsidRPr="00877FF9">
        <w:rPr>
          <w:rFonts w:ascii="Times New Roman" w:hAnsi="Times New Roman" w:cs="Times New Roman"/>
          <w:sz w:val="28"/>
          <w:szCs w:val="28"/>
        </w:rPr>
        <w:t>»</w:t>
      </w:r>
      <w:r w:rsidR="003F3C5B" w:rsidRPr="00877FF9">
        <w:rPr>
          <w:rFonts w:ascii="Times New Roman" w:hAnsi="Times New Roman" w:cs="Times New Roman"/>
          <w:sz w:val="28"/>
          <w:szCs w:val="28"/>
        </w:rPr>
        <w:t>.</w:t>
      </w:r>
    </w:p>
    <w:p w:rsidR="003F3C5B" w:rsidRPr="00877FF9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</w:t>
      </w:r>
      <w:r w:rsidR="00471616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E2555C"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r w:rsidR="00EB6B7E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Pr="00877FF9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877FF9" w:rsidRDefault="00595B3D" w:rsidP="0020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сельских поселений </w:t>
      </w:r>
      <w:r w:rsidR="00EB6B7E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 </w:t>
      </w:r>
      <w:r w:rsidRPr="00877FF9">
        <w:rPr>
          <w:rFonts w:ascii="Times New Roman" w:hAnsi="Times New Roman" w:cs="Times New Roman"/>
          <w:sz w:val="28"/>
          <w:szCs w:val="28"/>
        </w:rPr>
        <w:t>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744AC" w:rsidRPr="00877FF9" w:rsidRDefault="005744AC" w:rsidP="0020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2555C" w:rsidRPr="00877FF9">
        <w:rPr>
          <w:rFonts w:ascii="Times New Roman" w:hAnsi="Times New Roman" w:cs="Times New Roman"/>
          <w:sz w:val="28"/>
          <w:szCs w:val="28"/>
        </w:rPr>
        <w:t>5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877FF9">
        <w:rPr>
          <w:rFonts w:ascii="Times New Roman" w:hAnsi="Times New Roman" w:cs="Times New Roman"/>
          <w:sz w:val="28"/>
          <w:szCs w:val="28"/>
        </w:rPr>
        <w:t>муниципальной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CC1304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 </w:t>
      </w:r>
      <w:r w:rsidR="00595B3D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4AC" w:rsidRDefault="00595B3D" w:rsidP="00173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877FF9">
        <w:rPr>
          <w:rFonts w:ascii="Times New Roman" w:hAnsi="Times New Roman" w:cs="Times New Roman"/>
          <w:sz w:val="28"/>
          <w:szCs w:val="28"/>
        </w:rPr>
        <w:t>муниципальной</w:t>
      </w:r>
      <w:r w:rsidRPr="00877FF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C1304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 </w:t>
      </w:r>
      <w:r w:rsidRPr="00877FF9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877FF9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877FF9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C1304" w:rsidRPr="00877F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1304" w:rsidRPr="00877FF9">
        <w:rPr>
          <w:rFonts w:ascii="Times New Roman" w:hAnsi="Times New Roman" w:cs="Times New Roman"/>
          <w:sz w:val="28"/>
          <w:szCs w:val="28"/>
        </w:rPr>
        <w:lastRenderedPageBreak/>
        <w:t>района «Монгун-Тайгинский кожуун Республики Тыва»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C978D6" w:rsidRPr="00877FF9" w:rsidRDefault="00C978D6" w:rsidP="00173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</w:t>
      </w:r>
      <w:r w:rsidR="00471616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E2555C" w:rsidRPr="00877FF9">
        <w:rPr>
          <w:rFonts w:ascii="Times New Roman" w:hAnsi="Times New Roman" w:cs="Times New Roman"/>
          <w:sz w:val="28"/>
          <w:szCs w:val="28"/>
        </w:rPr>
        <w:t>6</w:t>
      </w:r>
      <w:r w:rsidR="00595B3D" w:rsidRPr="00877FF9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D27F94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Установить, что в 2022 году и на плановый период 2023 и 2024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субсидии юридическим лицам, не являющимся 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877FF9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</w:t>
      </w:r>
      <w:proofErr w:type="gramEnd"/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C1304" w:rsidRPr="00877FF9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  <w:r w:rsidR="007F36EF" w:rsidRPr="00877FF9">
        <w:rPr>
          <w:rFonts w:ascii="Times New Roman" w:hAnsi="Times New Roman" w:cs="Times New Roman"/>
          <w:sz w:val="28"/>
          <w:szCs w:val="28"/>
        </w:rPr>
        <w:t>.</w:t>
      </w:r>
    </w:p>
    <w:p w:rsidR="007F36EF" w:rsidRPr="00877FF9" w:rsidRDefault="00595B3D" w:rsidP="00A73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877FF9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877FF9">
        <w:rPr>
          <w:rFonts w:ascii="Times New Roman" w:hAnsi="Times New Roman" w:cs="Times New Roman"/>
          <w:sz w:val="28"/>
          <w:szCs w:val="28"/>
        </w:rPr>
        <w:t>х</w:t>
      </w:r>
      <w:r w:rsidRPr="00877FF9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877FF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бюджет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</w:t>
      </w:r>
      <w:proofErr w:type="gramEnd"/>
      <w:r w:rsidRPr="00877FF9">
        <w:rPr>
          <w:rFonts w:ascii="Times New Roman" w:hAnsi="Times New Roman" w:cs="Times New Roman"/>
          <w:sz w:val="28"/>
          <w:szCs w:val="28"/>
        </w:rPr>
        <w:t>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877F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C1304" w:rsidRPr="00877FF9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  <w:r w:rsidR="007F36EF" w:rsidRPr="00877FF9">
        <w:rPr>
          <w:rFonts w:ascii="Times New Roman" w:hAnsi="Times New Roman" w:cs="Times New Roman"/>
          <w:sz w:val="28"/>
          <w:szCs w:val="28"/>
        </w:rPr>
        <w:t>.</w:t>
      </w:r>
    </w:p>
    <w:p w:rsidR="005744AC" w:rsidRPr="00877FF9" w:rsidRDefault="005744AC" w:rsidP="00A73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</w:t>
      </w:r>
      <w:r w:rsidR="00E2555C" w:rsidRPr="00877FF9">
        <w:rPr>
          <w:rFonts w:ascii="Times New Roman" w:hAnsi="Times New Roman" w:cs="Times New Roman"/>
          <w:sz w:val="28"/>
          <w:szCs w:val="28"/>
        </w:rPr>
        <w:t xml:space="preserve"> 7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. Межбюджетные трансферты бюджетам муниципальных образований </w:t>
      </w:r>
      <w:r w:rsidR="00CC1304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595B3D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24702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1. Рассмотреть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в составе расходов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B1475">
        <w:rPr>
          <w:rFonts w:ascii="Times New Roman" w:hAnsi="Times New Roman" w:cs="Times New Roman"/>
          <w:sz w:val="28"/>
          <w:szCs w:val="28"/>
        </w:rPr>
        <w:t>утверждения</w:t>
      </w:r>
      <w:r w:rsidR="00BB1475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A948E5" w:rsidRPr="00877FF9">
        <w:rPr>
          <w:rFonts w:ascii="Times New Roman" w:hAnsi="Times New Roman" w:cs="Times New Roman"/>
          <w:sz w:val="28"/>
          <w:szCs w:val="28"/>
        </w:rPr>
        <w:t xml:space="preserve">межбюджетных трансфертов бюджетам сельских поселений Монгун-Тайгинского кожууна Республики Тыва </w:t>
      </w:r>
      <w:r w:rsidR="00D27F94" w:rsidRPr="00877FF9">
        <w:rPr>
          <w:rFonts w:ascii="Times New Roman" w:hAnsi="Times New Roman" w:cs="Times New Roman"/>
          <w:sz w:val="28"/>
          <w:szCs w:val="28"/>
        </w:rPr>
        <w:t>на 2022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456F9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9B4A10" w:rsidRPr="00877FF9">
        <w:rPr>
          <w:rFonts w:ascii="Times New Roman" w:hAnsi="Times New Roman" w:cs="Times New Roman"/>
          <w:sz w:val="28"/>
          <w:szCs w:val="28"/>
        </w:rPr>
        <w:t>1</w:t>
      </w:r>
      <w:r w:rsidR="00D36597" w:rsidRPr="00877FF9">
        <w:rPr>
          <w:rFonts w:ascii="Times New Roman" w:hAnsi="Times New Roman" w:cs="Times New Roman"/>
          <w:sz w:val="28"/>
          <w:szCs w:val="28"/>
        </w:rPr>
        <w:t>3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56F6F" w:rsidRPr="00877FF9">
        <w:rPr>
          <w:rFonts w:ascii="Times New Roman" w:hAnsi="Times New Roman" w:cs="Times New Roman"/>
          <w:sz w:val="28"/>
          <w:szCs w:val="28"/>
        </w:rPr>
        <w:t>Решению</w:t>
      </w:r>
      <w:r w:rsidR="00595B3D" w:rsidRPr="00877FF9">
        <w:rPr>
          <w:rFonts w:ascii="Times New Roman" w:hAnsi="Times New Roman" w:cs="Times New Roman"/>
          <w:sz w:val="28"/>
          <w:szCs w:val="28"/>
        </w:rPr>
        <w:t>: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877FF9">
        <w:rPr>
          <w:rFonts w:ascii="Times New Roman" w:hAnsi="Times New Roman" w:cs="Times New Roman"/>
          <w:sz w:val="28"/>
          <w:szCs w:val="28"/>
        </w:rPr>
        <w:t>д</w:t>
      </w:r>
      <w:r w:rsidR="00D9320E" w:rsidRPr="00877FF9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</w:t>
      </w:r>
      <w:r w:rsidR="00F55FD6" w:rsidRPr="00877FF9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9320E" w:rsidRPr="00877FF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27F94" w:rsidRPr="00877FF9">
        <w:rPr>
          <w:rFonts w:ascii="Times New Roman" w:hAnsi="Times New Roman" w:cs="Times New Roman"/>
          <w:sz w:val="28"/>
          <w:szCs w:val="28"/>
        </w:rPr>
        <w:t>на 2022</w:t>
      </w:r>
      <w:r w:rsidR="00F55FD6" w:rsidRPr="00877F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7FF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456F9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0D5871" w:rsidRPr="00877FF9">
        <w:rPr>
          <w:rFonts w:ascii="Times New Roman" w:hAnsi="Times New Roman" w:cs="Times New Roman"/>
          <w:sz w:val="28"/>
          <w:szCs w:val="28"/>
        </w:rPr>
        <w:t>1</w:t>
      </w:r>
      <w:r w:rsidRPr="00877FF9">
        <w:rPr>
          <w:rFonts w:ascii="Times New Roman" w:hAnsi="Times New Roman" w:cs="Times New Roman"/>
          <w:sz w:val="28"/>
          <w:szCs w:val="28"/>
        </w:rPr>
        <w:t>;</w:t>
      </w:r>
    </w:p>
    <w:p w:rsidR="00595B3D" w:rsidRPr="00877FF9" w:rsidRDefault="00381D1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</w:t>
      </w:r>
      <w:r w:rsidR="00F55FD6" w:rsidRPr="00877FF9">
        <w:rPr>
          <w:rFonts w:ascii="Times New Roman" w:hAnsi="Times New Roman" w:cs="Times New Roman"/>
          <w:sz w:val="28"/>
          <w:szCs w:val="28"/>
        </w:rPr>
        <w:t>) субсидии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F55FD6" w:rsidRPr="00877FF9">
        <w:rPr>
          <w:rFonts w:ascii="Times New Roman" w:hAnsi="Times New Roman" w:cs="Times New Roman"/>
          <w:sz w:val="28"/>
          <w:szCs w:val="28"/>
        </w:rPr>
        <w:t xml:space="preserve">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</w:t>
      </w:r>
      <w:r w:rsidR="00F55FD6" w:rsidRPr="00877FF9">
        <w:rPr>
          <w:rFonts w:ascii="Times New Roman" w:hAnsi="Times New Roman" w:cs="Times New Roman"/>
          <w:sz w:val="28"/>
          <w:szCs w:val="28"/>
        </w:rPr>
        <w:lastRenderedPageBreak/>
        <w:t>услуг постав</w:t>
      </w:r>
      <w:r w:rsidR="00D27F94" w:rsidRPr="00877FF9">
        <w:rPr>
          <w:rFonts w:ascii="Times New Roman" w:hAnsi="Times New Roman" w:cs="Times New Roman"/>
          <w:sz w:val="28"/>
          <w:szCs w:val="28"/>
        </w:rPr>
        <w:t>щика) бюджетам поселений на 2022</w:t>
      </w:r>
      <w:r w:rsidR="00F55FD6" w:rsidRPr="00877FF9">
        <w:rPr>
          <w:rFonts w:ascii="Times New Roman" w:hAnsi="Times New Roman" w:cs="Times New Roman"/>
          <w:sz w:val="28"/>
          <w:szCs w:val="28"/>
        </w:rPr>
        <w:t xml:space="preserve"> год 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877FF9">
        <w:rPr>
          <w:rFonts w:ascii="Times New Roman" w:hAnsi="Times New Roman" w:cs="Times New Roman"/>
          <w:sz w:val="28"/>
          <w:szCs w:val="28"/>
        </w:rPr>
        <w:t>т</w:t>
      </w:r>
      <w:r w:rsidR="00B456F9" w:rsidRPr="00877FF9">
        <w:rPr>
          <w:rFonts w:ascii="Times New Roman" w:hAnsi="Times New Roman" w:cs="Times New Roman"/>
          <w:sz w:val="28"/>
          <w:szCs w:val="28"/>
        </w:rPr>
        <w:t>аблице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456F9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0D5871" w:rsidRPr="00877FF9">
        <w:rPr>
          <w:rFonts w:ascii="Times New Roman" w:hAnsi="Times New Roman" w:cs="Times New Roman"/>
          <w:sz w:val="28"/>
          <w:szCs w:val="28"/>
        </w:rPr>
        <w:t>2</w:t>
      </w:r>
      <w:r w:rsidR="00595B3D" w:rsidRPr="00877FF9">
        <w:rPr>
          <w:rFonts w:ascii="Times New Roman" w:hAnsi="Times New Roman" w:cs="Times New Roman"/>
          <w:sz w:val="28"/>
          <w:szCs w:val="28"/>
        </w:rPr>
        <w:t>;</w:t>
      </w:r>
    </w:p>
    <w:p w:rsidR="00595B3D" w:rsidRPr="00877FF9" w:rsidRDefault="00381D1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F55FD6" w:rsidRPr="00877FF9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4075CB" w:rsidRPr="00877FF9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по установлению запрета на розничную продажу алкогольной продукции в Республике Тыва 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71620F" w:rsidRPr="00877FF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27F94" w:rsidRPr="00877FF9">
        <w:rPr>
          <w:rFonts w:ascii="Times New Roman" w:hAnsi="Times New Roman" w:cs="Times New Roman"/>
          <w:sz w:val="28"/>
          <w:szCs w:val="28"/>
        </w:rPr>
        <w:t>на 2022</w:t>
      </w:r>
      <w:r w:rsidR="004075CB" w:rsidRPr="00877FF9">
        <w:rPr>
          <w:rFonts w:ascii="Times New Roman" w:hAnsi="Times New Roman" w:cs="Times New Roman"/>
          <w:sz w:val="28"/>
          <w:szCs w:val="28"/>
        </w:rPr>
        <w:t xml:space="preserve"> год </w:t>
      </w:r>
      <w:r w:rsidR="00595B3D" w:rsidRPr="00877FF9">
        <w:rPr>
          <w:rFonts w:ascii="Times New Roman" w:hAnsi="Times New Roman" w:cs="Times New Roman"/>
          <w:sz w:val="28"/>
          <w:szCs w:val="28"/>
        </w:rPr>
        <w:t>согласно таблиц</w:t>
      </w:r>
      <w:r w:rsidR="009901B9" w:rsidRPr="00877FF9">
        <w:rPr>
          <w:rFonts w:ascii="Times New Roman" w:hAnsi="Times New Roman" w:cs="Times New Roman"/>
          <w:sz w:val="28"/>
          <w:szCs w:val="28"/>
        </w:rPr>
        <w:t xml:space="preserve">е </w:t>
      </w:r>
      <w:r w:rsidR="00C3278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901B9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0D5871" w:rsidRPr="00877FF9">
        <w:rPr>
          <w:rFonts w:ascii="Times New Roman" w:hAnsi="Times New Roman" w:cs="Times New Roman"/>
          <w:sz w:val="28"/>
          <w:szCs w:val="28"/>
        </w:rPr>
        <w:t>3</w:t>
      </w:r>
      <w:r w:rsidR="00595B3D" w:rsidRPr="00877FF9">
        <w:rPr>
          <w:rFonts w:ascii="Times New Roman" w:hAnsi="Times New Roman" w:cs="Times New Roman"/>
          <w:sz w:val="28"/>
          <w:szCs w:val="28"/>
        </w:rPr>
        <w:t>;</w:t>
      </w:r>
    </w:p>
    <w:p w:rsidR="004075CB" w:rsidRPr="00877FF9" w:rsidRDefault="00381D1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4</w:t>
      </w:r>
      <w:r w:rsidR="00BC2FC1" w:rsidRPr="00877FF9">
        <w:rPr>
          <w:rFonts w:ascii="Times New Roman" w:hAnsi="Times New Roman" w:cs="Times New Roman"/>
          <w:sz w:val="28"/>
          <w:szCs w:val="28"/>
        </w:rPr>
        <w:t>) субвенций</w:t>
      </w:r>
      <w:r w:rsidR="004075CB" w:rsidRPr="00877FF9">
        <w:rPr>
          <w:rFonts w:ascii="Times New Roman" w:hAnsi="Times New Roman" w:cs="Times New Roman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 бюджетам поселен</w:t>
      </w:r>
      <w:r w:rsidR="003C58CB" w:rsidRPr="00877FF9">
        <w:rPr>
          <w:rFonts w:ascii="Times New Roman" w:hAnsi="Times New Roman" w:cs="Times New Roman"/>
          <w:sz w:val="28"/>
          <w:szCs w:val="28"/>
        </w:rPr>
        <w:t>ий на 2022</w:t>
      </w:r>
      <w:r w:rsidR="00BC2FC1" w:rsidRPr="00877FF9">
        <w:rPr>
          <w:rFonts w:ascii="Times New Roman" w:hAnsi="Times New Roman" w:cs="Times New Roman"/>
          <w:sz w:val="28"/>
          <w:szCs w:val="28"/>
        </w:rPr>
        <w:t xml:space="preserve"> год согласно таблице №</w:t>
      </w:r>
      <w:r w:rsidR="004075CB" w:rsidRPr="00877FF9">
        <w:rPr>
          <w:rFonts w:ascii="Times New Roman" w:hAnsi="Times New Roman" w:cs="Times New Roman"/>
          <w:sz w:val="28"/>
          <w:szCs w:val="28"/>
        </w:rPr>
        <w:t xml:space="preserve"> 4.  </w:t>
      </w:r>
    </w:p>
    <w:p w:rsidR="00595B3D" w:rsidRPr="00877FF9" w:rsidRDefault="00385EC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2. Рассмотреть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в составе расходов</w:t>
      </w:r>
      <w:r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B1475">
        <w:rPr>
          <w:rFonts w:ascii="Times New Roman" w:hAnsi="Times New Roman" w:cs="Times New Roman"/>
          <w:sz w:val="28"/>
          <w:szCs w:val="28"/>
        </w:rPr>
        <w:t>утверждения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C510B" w:rsidRPr="00877FF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273B4" w:rsidRPr="00877F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распределение межбюджетных трансфертов бюджетам 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74F6A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877FF9">
        <w:rPr>
          <w:rFonts w:ascii="Times New Roman" w:hAnsi="Times New Roman" w:cs="Times New Roman"/>
          <w:sz w:val="28"/>
          <w:szCs w:val="28"/>
        </w:rPr>
        <w:t>на 20</w:t>
      </w:r>
      <w:r w:rsidR="00D27F94" w:rsidRPr="00877FF9">
        <w:rPr>
          <w:rFonts w:ascii="Times New Roman" w:hAnsi="Times New Roman" w:cs="Times New Roman"/>
          <w:sz w:val="28"/>
          <w:szCs w:val="28"/>
        </w:rPr>
        <w:t>23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="00D27F94"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9C510B" w:rsidRPr="00877FF9">
        <w:rPr>
          <w:rFonts w:ascii="Times New Roman" w:hAnsi="Times New Roman" w:cs="Times New Roman"/>
          <w:sz w:val="28"/>
          <w:szCs w:val="28"/>
        </w:rPr>
        <w:t>приложению</w:t>
      </w:r>
      <w:r w:rsidR="000A7D13" w:rsidRPr="00877FF9">
        <w:rPr>
          <w:rFonts w:ascii="Times New Roman" w:hAnsi="Times New Roman" w:cs="Times New Roman"/>
          <w:sz w:val="28"/>
          <w:szCs w:val="28"/>
        </w:rPr>
        <w:t xml:space="preserve"> № </w:t>
      </w:r>
      <w:r w:rsidR="009C510B" w:rsidRPr="00877FF9">
        <w:rPr>
          <w:rFonts w:ascii="Times New Roman" w:hAnsi="Times New Roman" w:cs="Times New Roman"/>
          <w:sz w:val="28"/>
          <w:szCs w:val="28"/>
        </w:rPr>
        <w:t>1</w:t>
      </w:r>
      <w:r w:rsidR="00D36597"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56F6F" w:rsidRPr="00877FF9">
        <w:rPr>
          <w:rFonts w:ascii="Times New Roman" w:hAnsi="Times New Roman" w:cs="Times New Roman"/>
          <w:sz w:val="28"/>
          <w:szCs w:val="28"/>
        </w:rPr>
        <w:t>Решению</w:t>
      </w:r>
      <w:r w:rsidR="00595B3D" w:rsidRPr="00877FF9">
        <w:rPr>
          <w:rFonts w:ascii="Times New Roman" w:hAnsi="Times New Roman" w:cs="Times New Roman"/>
          <w:sz w:val="28"/>
          <w:szCs w:val="28"/>
        </w:rPr>
        <w:t>: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1) дотаций на выравн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</w:t>
      </w:r>
      <w:r w:rsidR="004075CB" w:rsidRPr="00877FF9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96486" w:rsidRPr="00877FF9">
        <w:rPr>
          <w:rFonts w:ascii="Times New Roman" w:hAnsi="Times New Roman" w:cs="Times New Roman"/>
          <w:sz w:val="28"/>
          <w:szCs w:val="28"/>
        </w:rPr>
        <w:t>на план</w:t>
      </w:r>
      <w:r w:rsidR="00D27F94" w:rsidRPr="00877FF9">
        <w:rPr>
          <w:rFonts w:ascii="Times New Roman" w:hAnsi="Times New Roman" w:cs="Times New Roman"/>
          <w:sz w:val="28"/>
          <w:szCs w:val="28"/>
        </w:rPr>
        <w:t>овый период 2023 и 2024</w:t>
      </w:r>
      <w:r w:rsidR="004075CB" w:rsidRPr="00877FF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77FF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C3278F" w:rsidRPr="00877FF9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0D5871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984D78" w:rsidRPr="00877FF9">
        <w:rPr>
          <w:rFonts w:ascii="Times New Roman" w:hAnsi="Times New Roman" w:cs="Times New Roman"/>
          <w:sz w:val="28"/>
          <w:szCs w:val="28"/>
        </w:rPr>
        <w:t xml:space="preserve">№ </w:t>
      </w:r>
      <w:r w:rsidR="000D5871" w:rsidRPr="00877FF9">
        <w:rPr>
          <w:rFonts w:ascii="Times New Roman" w:hAnsi="Times New Roman" w:cs="Times New Roman"/>
          <w:sz w:val="28"/>
          <w:szCs w:val="28"/>
        </w:rPr>
        <w:t>1</w:t>
      </w:r>
      <w:r w:rsidRPr="00877FF9">
        <w:rPr>
          <w:rFonts w:ascii="Times New Roman" w:hAnsi="Times New Roman" w:cs="Times New Roman"/>
          <w:sz w:val="28"/>
          <w:szCs w:val="28"/>
        </w:rPr>
        <w:t>;</w:t>
      </w:r>
    </w:p>
    <w:p w:rsidR="00595B3D" w:rsidRPr="00877FF9" w:rsidRDefault="000D587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</w:t>
      </w:r>
      <w:r w:rsidR="00C56023" w:rsidRPr="00877FF9">
        <w:rPr>
          <w:rFonts w:ascii="Times New Roman" w:hAnsi="Times New Roman" w:cs="Times New Roman"/>
          <w:sz w:val="28"/>
          <w:szCs w:val="28"/>
        </w:rPr>
        <w:t>) субсидии на долевое финансирование расходов на оплату коммунальных услуг (в отношении расходов по оплате электрической и теплой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п</w:t>
      </w:r>
      <w:r w:rsidR="00D27F94" w:rsidRPr="00877FF9">
        <w:rPr>
          <w:rFonts w:ascii="Times New Roman" w:hAnsi="Times New Roman" w:cs="Times New Roman"/>
          <w:sz w:val="28"/>
          <w:szCs w:val="28"/>
        </w:rPr>
        <w:t>оселений на плановый период 2023</w:t>
      </w:r>
      <w:r w:rsidR="00A96486" w:rsidRPr="00877FF9">
        <w:rPr>
          <w:rFonts w:ascii="Times New Roman" w:hAnsi="Times New Roman" w:cs="Times New Roman"/>
          <w:sz w:val="28"/>
          <w:szCs w:val="28"/>
        </w:rPr>
        <w:t xml:space="preserve"> и</w:t>
      </w:r>
      <w:r w:rsidR="00D27F94" w:rsidRPr="00877FF9">
        <w:rPr>
          <w:rFonts w:ascii="Times New Roman" w:hAnsi="Times New Roman" w:cs="Times New Roman"/>
          <w:sz w:val="28"/>
          <w:szCs w:val="28"/>
        </w:rPr>
        <w:t xml:space="preserve"> 2024</w:t>
      </w:r>
      <w:r w:rsidR="00C56023" w:rsidRPr="00877FF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4D78" w:rsidRPr="00877FF9">
        <w:rPr>
          <w:rFonts w:ascii="Times New Roman" w:hAnsi="Times New Roman" w:cs="Times New Roman"/>
          <w:sz w:val="28"/>
          <w:szCs w:val="28"/>
        </w:rPr>
        <w:t>таблице №</w:t>
      </w:r>
      <w:r w:rsidRPr="00877FF9">
        <w:rPr>
          <w:rFonts w:ascii="Times New Roman" w:hAnsi="Times New Roman" w:cs="Times New Roman"/>
          <w:sz w:val="28"/>
          <w:szCs w:val="28"/>
        </w:rPr>
        <w:t xml:space="preserve"> 2</w:t>
      </w:r>
      <w:r w:rsidR="00595B3D" w:rsidRPr="00877FF9">
        <w:rPr>
          <w:rFonts w:ascii="Times New Roman" w:hAnsi="Times New Roman" w:cs="Times New Roman"/>
          <w:sz w:val="28"/>
          <w:szCs w:val="28"/>
        </w:rPr>
        <w:t>;</w:t>
      </w:r>
    </w:p>
    <w:p w:rsidR="00595B3D" w:rsidRPr="00877FF9" w:rsidRDefault="00381D1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</w:t>
      </w:r>
      <w:r w:rsidR="00595B3D" w:rsidRPr="00877FF9">
        <w:rPr>
          <w:rFonts w:ascii="Times New Roman" w:hAnsi="Times New Roman" w:cs="Times New Roman"/>
          <w:sz w:val="28"/>
          <w:szCs w:val="28"/>
        </w:rPr>
        <w:t>) субвенций</w:t>
      </w:r>
      <w:r w:rsidR="00435E30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C56023" w:rsidRPr="00877FF9">
        <w:rPr>
          <w:rFonts w:ascii="Times New Roman" w:hAnsi="Times New Roman" w:cs="Times New Roman"/>
          <w:sz w:val="28"/>
          <w:szCs w:val="28"/>
        </w:rPr>
        <w:t>на осу</w:t>
      </w:r>
      <w:r w:rsidR="00435E30" w:rsidRPr="00877FF9">
        <w:rPr>
          <w:rFonts w:ascii="Times New Roman" w:hAnsi="Times New Roman" w:cs="Times New Roman"/>
          <w:sz w:val="28"/>
          <w:szCs w:val="28"/>
        </w:rPr>
        <w:t xml:space="preserve">ществление государственных полномочий по установлению запрета на розничную продажу алкогольной продукции в Республике Тыва бюджетам 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27F94" w:rsidRPr="00877FF9">
        <w:rPr>
          <w:rFonts w:ascii="Times New Roman" w:hAnsi="Times New Roman" w:cs="Times New Roman"/>
          <w:sz w:val="28"/>
          <w:szCs w:val="28"/>
        </w:rPr>
        <w:t>на плановый период 2023 и 2024</w:t>
      </w:r>
      <w:r w:rsidR="00435E30" w:rsidRPr="00877FF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4D78" w:rsidRPr="00877FF9">
        <w:rPr>
          <w:rFonts w:ascii="Times New Roman" w:hAnsi="Times New Roman" w:cs="Times New Roman"/>
          <w:sz w:val="28"/>
          <w:szCs w:val="28"/>
        </w:rPr>
        <w:t>таблице №</w:t>
      </w:r>
      <w:r w:rsidR="000D5871" w:rsidRPr="00877FF9">
        <w:rPr>
          <w:rFonts w:ascii="Times New Roman" w:hAnsi="Times New Roman" w:cs="Times New Roman"/>
          <w:sz w:val="28"/>
          <w:szCs w:val="28"/>
        </w:rPr>
        <w:t xml:space="preserve"> 3</w:t>
      </w:r>
      <w:r w:rsidR="00595B3D" w:rsidRPr="00877FF9">
        <w:rPr>
          <w:rFonts w:ascii="Times New Roman" w:hAnsi="Times New Roman" w:cs="Times New Roman"/>
          <w:sz w:val="28"/>
          <w:szCs w:val="28"/>
        </w:rPr>
        <w:t>.</w:t>
      </w:r>
    </w:p>
    <w:p w:rsidR="00471616" w:rsidRPr="00877FF9" w:rsidRDefault="00381D1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4</w:t>
      </w:r>
      <w:r w:rsidR="00471616" w:rsidRPr="00877FF9">
        <w:rPr>
          <w:rFonts w:ascii="Times New Roman" w:hAnsi="Times New Roman" w:cs="Times New Roman"/>
          <w:sz w:val="28"/>
          <w:szCs w:val="28"/>
        </w:rPr>
        <w:t xml:space="preserve">) субвенций на осуществление первичного воинского учета на территориях, где отсутствуют военные комиссариаты бюджетам поселений на </w:t>
      </w:r>
      <w:r w:rsidR="00D27F94" w:rsidRPr="00877FF9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="009E0D6B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471616" w:rsidRPr="00877FF9">
        <w:rPr>
          <w:rFonts w:ascii="Times New Roman" w:hAnsi="Times New Roman" w:cs="Times New Roman"/>
          <w:sz w:val="28"/>
          <w:szCs w:val="28"/>
        </w:rPr>
        <w:t xml:space="preserve">годов согласно таблице № 4.  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3. Предоставить право </w:t>
      </w:r>
      <w:r w:rsidR="00256F6F" w:rsidRPr="00877FF9">
        <w:rPr>
          <w:rFonts w:ascii="Times New Roman" w:hAnsi="Times New Roman" w:cs="Times New Roman"/>
          <w:sz w:val="28"/>
          <w:szCs w:val="28"/>
        </w:rPr>
        <w:t>Администрации</w:t>
      </w:r>
      <w:r w:rsidR="000D5871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«Монгун-Тайгинского кожууна </w:t>
      </w:r>
      <w:r w:rsidRPr="00877FF9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0D5871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877FF9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877FF9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0D5871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256F6F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877FF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F7DB0" w:rsidRPr="00877FF9">
        <w:rPr>
          <w:rFonts w:ascii="Times New Roman" w:hAnsi="Times New Roman" w:cs="Times New Roman"/>
          <w:sz w:val="28"/>
          <w:szCs w:val="28"/>
        </w:rPr>
        <w:t>8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0D5871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56491F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877FF9">
        <w:rPr>
          <w:rFonts w:ascii="Times New Roman" w:hAnsi="Times New Roman" w:cs="Times New Roman"/>
          <w:sz w:val="28"/>
          <w:szCs w:val="28"/>
        </w:rPr>
        <w:t>и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877FF9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877FF9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841EC1" w:rsidRPr="00877FF9">
        <w:rPr>
          <w:rFonts w:ascii="Times New Roman" w:hAnsi="Times New Roman" w:cs="Times New Roman"/>
          <w:sz w:val="28"/>
          <w:szCs w:val="28"/>
        </w:rPr>
        <w:t>о</w:t>
      </w:r>
      <w:r w:rsidR="001655F4" w:rsidRPr="00877FF9">
        <w:rPr>
          <w:rFonts w:ascii="Times New Roman" w:hAnsi="Times New Roman" w:cs="Times New Roman"/>
          <w:sz w:val="28"/>
          <w:szCs w:val="28"/>
        </w:rPr>
        <w:t>просов местного значения на 2022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55F4" w:rsidRPr="00877FF9">
        <w:rPr>
          <w:rFonts w:ascii="Times New Roman" w:hAnsi="Times New Roman" w:cs="Times New Roman"/>
          <w:sz w:val="28"/>
          <w:szCs w:val="28"/>
        </w:rPr>
        <w:t>23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="001655F4" w:rsidRPr="00877FF9">
        <w:rPr>
          <w:rFonts w:ascii="Times New Roman" w:hAnsi="Times New Roman" w:cs="Times New Roman"/>
          <w:sz w:val="28"/>
          <w:szCs w:val="28"/>
        </w:rPr>
        <w:t>4</w:t>
      </w:r>
      <w:r w:rsidR="001C1B78" w:rsidRPr="00877FF9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1739C1" w:rsidRPr="00877FF9">
        <w:rPr>
          <w:rFonts w:ascii="Times New Roman" w:hAnsi="Times New Roman" w:cs="Times New Roman"/>
          <w:sz w:val="28"/>
          <w:szCs w:val="28"/>
        </w:rPr>
        <w:t>5,420</w:t>
      </w:r>
      <w:r w:rsidR="0045725F" w:rsidRPr="00877FF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77FF9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</w:p>
    <w:p w:rsidR="00595B3D" w:rsidRPr="00877FF9" w:rsidRDefault="001655F4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Установить, что в 2022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Pr="00877FF9">
        <w:rPr>
          <w:rFonts w:ascii="Times New Roman" w:hAnsi="Times New Roman" w:cs="Times New Roman"/>
          <w:sz w:val="28"/>
          <w:szCs w:val="28"/>
        </w:rPr>
        <w:t>23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95B3D" w:rsidRPr="00877FF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межбюджетных трансфертов (за исключением субвенций) местным бюджетам осуществляется при условии заключения органами местного самоуправления муниципальных образований соглашений с </w:t>
      </w:r>
      <w:r w:rsidR="00F065FA" w:rsidRPr="00877FF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0D5871" w:rsidRPr="00877FF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«Монгун-Тайгинский кожуун</w:t>
      </w:r>
      <w:r w:rsidR="00F065FA" w:rsidRPr="00877FF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местными бюджетами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из муниципального района </w:t>
      </w:r>
      <w:r w:rsidRPr="00877FF9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назначение, подлежат возврату в </w:t>
      </w:r>
      <w:r w:rsidRPr="00877FF9">
        <w:rPr>
          <w:rFonts w:ascii="Times New Roman" w:hAnsi="Times New Roman" w:cs="Times New Roman"/>
          <w:sz w:val="28"/>
          <w:szCs w:val="28"/>
        </w:rPr>
        <w:t>бюджет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 течение первых 15 рабочих дней после окончания финансового года.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</w:t>
      </w:r>
      <w:proofErr w:type="gramEnd"/>
      <w:r w:rsidRPr="00877FF9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7FF9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од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>, указанные сред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ства подлежат взысканию в доход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="0022498B" w:rsidRPr="00877FF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6927FB" w:rsidRPr="00877F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«Монгун-Тайгинский кожуун </w:t>
      </w:r>
      <w:r w:rsidR="0022498B" w:rsidRPr="00877FF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77FF9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>, предоставленных на возвратной основе местным бюджетам, суммы средств, подлежащие пе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речислению в </w:t>
      </w:r>
      <w:r w:rsidRPr="00877FF9">
        <w:rPr>
          <w:rFonts w:ascii="Times New Roman" w:hAnsi="Times New Roman" w:cs="Times New Roman"/>
          <w:sz w:val="28"/>
          <w:szCs w:val="28"/>
        </w:rPr>
        <w:t>бюджет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>, включая проценты, штрафы и пени, взыскиваются путем обращения взыскания за счет дотаций местному бюджету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из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</w:t>
      </w:r>
      <w:proofErr w:type="gramEnd"/>
      <w:r w:rsidRPr="00877FF9">
        <w:rPr>
          <w:rFonts w:ascii="Times New Roman" w:hAnsi="Times New Roman" w:cs="Times New Roman"/>
          <w:sz w:val="28"/>
          <w:szCs w:val="28"/>
        </w:rPr>
        <w:t xml:space="preserve"> сборов, налогов, предусмотренных специальными налоговыми режимами, подлежащих зачислению в местный бюджет.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7. Установить, что при использовании не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>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877FF9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6927FB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3345FC" w:rsidRPr="00877FF9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44AC" w:rsidRPr="00877FF9" w:rsidRDefault="00F629D1" w:rsidP="00471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44BD2" w:rsidRPr="00877F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486" w:rsidRPr="00877FF9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54137D" w:rsidRPr="00877FF9">
        <w:rPr>
          <w:rFonts w:ascii="Times New Roman" w:hAnsi="Times New Roman" w:cs="Times New Roman"/>
          <w:sz w:val="28"/>
          <w:szCs w:val="28"/>
        </w:rPr>
        <w:t>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</w:t>
      </w:r>
      <w:r w:rsidR="00F44BD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B1475">
        <w:rPr>
          <w:rFonts w:ascii="Times New Roman" w:hAnsi="Times New Roman" w:cs="Times New Roman"/>
          <w:sz w:val="28"/>
          <w:szCs w:val="28"/>
        </w:rPr>
        <w:t>утверждения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273B4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95B3D" w:rsidRPr="00877FF9">
        <w:rPr>
          <w:rFonts w:ascii="Times New Roman" w:hAnsi="Times New Roman" w:cs="Times New Roman"/>
          <w:sz w:val="28"/>
          <w:szCs w:val="28"/>
        </w:rPr>
        <w:t>вправе передать Управлению Федерального казначейства по Республике Тыв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а полномочия получателя средств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по перечислению межбюджетных 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трансфертов, предоставляемых из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</w:t>
      </w:r>
      <w:proofErr w:type="gramEnd"/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местного бюджета, источником финансового </w:t>
      </w:r>
      <w:proofErr w:type="gramStart"/>
      <w:r w:rsidR="00595B3D" w:rsidRPr="00877FF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67182F" w:rsidRPr="00877FF9" w:rsidRDefault="0067182F" w:rsidP="00170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0A10" w:rsidRPr="00877FF9">
        <w:rPr>
          <w:rFonts w:ascii="Times New Roman" w:hAnsi="Times New Roman" w:cs="Times New Roman"/>
          <w:sz w:val="28"/>
          <w:szCs w:val="28"/>
        </w:rPr>
        <w:t>9</w:t>
      </w:r>
      <w:r w:rsidR="00595B3D" w:rsidRPr="00877FF9">
        <w:rPr>
          <w:rFonts w:ascii="Times New Roman" w:hAnsi="Times New Roman" w:cs="Times New Roman"/>
          <w:sz w:val="28"/>
          <w:szCs w:val="28"/>
        </w:rPr>
        <w:t>. Предост</w:t>
      </w:r>
      <w:r w:rsidR="00F44BD2" w:rsidRPr="00877FF9">
        <w:rPr>
          <w:rFonts w:ascii="Times New Roman" w:hAnsi="Times New Roman" w:cs="Times New Roman"/>
          <w:sz w:val="28"/>
          <w:szCs w:val="28"/>
        </w:rPr>
        <w:t>а</w:t>
      </w:r>
      <w:r w:rsidR="00A96486" w:rsidRPr="00877FF9">
        <w:rPr>
          <w:rFonts w:ascii="Times New Roman" w:hAnsi="Times New Roman" w:cs="Times New Roman"/>
          <w:sz w:val="28"/>
          <w:szCs w:val="28"/>
        </w:rPr>
        <w:t>вление бюджетных кредитов в 202</w:t>
      </w:r>
      <w:r w:rsidR="0054137D" w:rsidRPr="00877FF9">
        <w:rPr>
          <w:rFonts w:ascii="Times New Roman" w:hAnsi="Times New Roman" w:cs="Times New Roman"/>
          <w:sz w:val="28"/>
          <w:szCs w:val="28"/>
        </w:rPr>
        <w:t>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A96486" w:rsidRPr="00877FF9">
        <w:rPr>
          <w:rFonts w:ascii="Times New Roman" w:hAnsi="Times New Roman" w:cs="Times New Roman"/>
          <w:sz w:val="28"/>
          <w:szCs w:val="28"/>
        </w:rPr>
        <w:t>2</w:t>
      </w:r>
      <w:r w:rsidR="0054137D" w:rsidRPr="00877FF9">
        <w:rPr>
          <w:rFonts w:ascii="Times New Roman" w:hAnsi="Times New Roman" w:cs="Times New Roman"/>
          <w:sz w:val="28"/>
          <w:szCs w:val="28"/>
        </w:rPr>
        <w:t>3</w:t>
      </w:r>
      <w:r w:rsidR="00A96486"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="0054137D"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595B3D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r w:rsidR="005D2FD9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по источникам 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77FF9">
        <w:rPr>
          <w:rFonts w:ascii="Times New Roman" w:hAnsi="Times New Roman" w:cs="Times New Roman"/>
          <w:sz w:val="28"/>
          <w:szCs w:val="28"/>
        </w:rPr>
        <w:t xml:space="preserve"> на эти цели, </w:t>
      </w:r>
      <w:r w:rsidR="00A96486" w:rsidRPr="00877FF9">
        <w:rPr>
          <w:rFonts w:ascii="Times New Roman" w:hAnsi="Times New Roman" w:cs="Times New Roman"/>
          <w:sz w:val="28"/>
          <w:szCs w:val="28"/>
        </w:rPr>
        <w:t>в 202</w:t>
      </w:r>
      <w:r w:rsidR="0054137D" w:rsidRPr="00877FF9">
        <w:rPr>
          <w:rFonts w:ascii="Times New Roman" w:hAnsi="Times New Roman" w:cs="Times New Roman"/>
          <w:sz w:val="28"/>
          <w:szCs w:val="28"/>
        </w:rPr>
        <w:t>2</w:t>
      </w:r>
      <w:r w:rsidR="000C48AA" w:rsidRPr="00877FF9">
        <w:rPr>
          <w:rFonts w:ascii="Times New Roman" w:hAnsi="Times New Roman" w:cs="Times New Roman"/>
          <w:sz w:val="28"/>
          <w:szCs w:val="28"/>
        </w:rPr>
        <w:t xml:space="preserve"> году в сумме до__</w:t>
      </w:r>
      <w:r w:rsidR="00DC3D3A" w:rsidRPr="00877FF9">
        <w:rPr>
          <w:rFonts w:ascii="Times New Roman" w:hAnsi="Times New Roman" w:cs="Times New Roman"/>
          <w:sz w:val="28"/>
          <w:szCs w:val="28"/>
        </w:rPr>
        <w:t>0</w:t>
      </w:r>
      <w:r w:rsidRPr="00877FF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A96486" w:rsidRPr="00877FF9">
        <w:rPr>
          <w:rFonts w:ascii="Times New Roman" w:hAnsi="Times New Roman" w:cs="Times New Roman"/>
          <w:sz w:val="28"/>
          <w:szCs w:val="28"/>
        </w:rPr>
        <w:t>2</w:t>
      </w:r>
      <w:r w:rsidR="0054137D" w:rsidRPr="00877FF9">
        <w:rPr>
          <w:rFonts w:ascii="Times New Roman" w:hAnsi="Times New Roman" w:cs="Times New Roman"/>
          <w:sz w:val="28"/>
          <w:szCs w:val="28"/>
        </w:rPr>
        <w:t>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3058B2" w:rsidRPr="00877FF9">
        <w:rPr>
          <w:rFonts w:ascii="Times New Roman" w:hAnsi="Times New Roman" w:cs="Times New Roman"/>
          <w:sz w:val="28"/>
          <w:szCs w:val="28"/>
        </w:rPr>
        <w:t>____</w:t>
      </w:r>
      <w:r w:rsidR="00DC3D3A" w:rsidRPr="00877FF9">
        <w:rPr>
          <w:rFonts w:ascii="Times New Roman" w:hAnsi="Times New Roman" w:cs="Times New Roman"/>
          <w:sz w:val="28"/>
          <w:szCs w:val="28"/>
        </w:rPr>
        <w:t>0</w:t>
      </w:r>
      <w:r w:rsidR="003058B2" w:rsidRPr="00877FF9">
        <w:rPr>
          <w:rFonts w:ascii="Times New Roman" w:hAnsi="Times New Roman" w:cs="Times New Roman"/>
          <w:sz w:val="28"/>
          <w:szCs w:val="28"/>
        </w:rPr>
        <w:t>_____</w:t>
      </w:r>
      <w:r w:rsidRPr="00877FF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54137D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DC3D3A" w:rsidRPr="00877FF9">
        <w:rPr>
          <w:rFonts w:ascii="Times New Roman" w:hAnsi="Times New Roman" w:cs="Times New Roman"/>
          <w:sz w:val="28"/>
          <w:szCs w:val="28"/>
        </w:rPr>
        <w:t>0</w:t>
      </w:r>
      <w:r w:rsidR="00D507D6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877F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рублей для частичного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  <w:proofErr w:type="gramEnd"/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D2FD9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877FF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дефицитов местных бюджетов в размере 0,1 процента годовых.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4. Предоставление, использование и возврат муниципальными образованиями бю</w:t>
      </w:r>
      <w:r w:rsidR="00710800" w:rsidRPr="00877FF9">
        <w:rPr>
          <w:rFonts w:ascii="Times New Roman" w:hAnsi="Times New Roman" w:cs="Times New Roman"/>
          <w:sz w:val="28"/>
          <w:szCs w:val="28"/>
        </w:rPr>
        <w:t xml:space="preserve">джетных кредитов, полученных из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710800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, осуществляются в порядке, установленном 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кожуун </w:t>
      </w:r>
      <w:r w:rsidRPr="00877FF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D2FD9" w:rsidRPr="00877FF9">
        <w:rPr>
          <w:rFonts w:ascii="Times New Roman" w:hAnsi="Times New Roman" w:cs="Times New Roman"/>
          <w:sz w:val="28"/>
          <w:szCs w:val="28"/>
        </w:rPr>
        <w:t>»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="005D2FD9" w:rsidRPr="00877FF9">
        <w:rPr>
          <w:rFonts w:ascii="Times New Roman" w:hAnsi="Times New Roman" w:cs="Times New Roman"/>
          <w:sz w:val="28"/>
          <w:szCs w:val="28"/>
        </w:rPr>
        <w:t>соответствии с пункта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9 </w:t>
      </w:r>
      <w:r w:rsidRPr="00877FF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3058B2" w:rsidRPr="00877FF9">
        <w:rPr>
          <w:rFonts w:ascii="Times New Roman" w:hAnsi="Times New Roman" w:cs="Times New Roman"/>
          <w:sz w:val="28"/>
          <w:szCs w:val="28"/>
        </w:rPr>
        <w:t>Решения</w:t>
      </w:r>
      <w:r w:rsidRPr="00877FF9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«Монгун-Тайгинский кожуун  Республики Тыва» </w:t>
      </w:r>
      <w:r w:rsidRPr="00877FF9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877FF9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877FF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«Монгун-Тайгинский кожуун  Республики Тыва» 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вправе провести реструктуризацию обязательств (задолженности) по бюджетным кредитам, предоставленным для частичного покрытия дефицитов местных бюджетов, путем частичного списания (сокращения) суммы основного долга.</w:t>
      </w:r>
    </w:p>
    <w:p w:rsidR="00595B3D" w:rsidRPr="00877FF9" w:rsidRDefault="00595B3D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877F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2FD9" w:rsidRPr="00877FF9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 Республики Тыва».</w:t>
      </w:r>
    </w:p>
    <w:p w:rsidR="005744AC" w:rsidRPr="00877FF9" w:rsidRDefault="005744AC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544F5A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</w:t>
      </w:r>
      <w:r w:rsidR="001C25B5" w:rsidRPr="00877FF9">
        <w:rPr>
          <w:rFonts w:ascii="Times New Roman" w:hAnsi="Times New Roman" w:cs="Times New Roman"/>
          <w:sz w:val="28"/>
          <w:szCs w:val="28"/>
        </w:rPr>
        <w:t xml:space="preserve"> 10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877F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2FD9" w:rsidRPr="00877FF9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 Республики Тыва».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CA1" w:rsidRPr="00877FF9" w:rsidRDefault="00595B3D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Ус</w:t>
      </w:r>
      <w:r w:rsidR="00710800" w:rsidRPr="00877FF9">
        <w:rPr>
          <w:rFonts w:ascii="Times New Roman" w:hAnsi="Times New Roman" w:cs="Times New Roman"/>
          <w:sz w:val="28"/>
          <w:szCs w:val="28"/>
        </w:rPr>
        <w:t>тановить, что в расходной части</w:t>
      </w:r>
      <w:r w:rsidR="00F44BD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B1475">
        <w:rPr>
          <w:rFonts w:ascii="Times New Roman" w:hAnsi="Times New Roman" w:cs="Times New Roman"/>
          <w:sz w:val="28"/>
          <w:szCs w:val="28"/>
        </w:rPr>
        <w:t>утверждения</w:t>
      </w:r>
      <w:r w:rsidR="00710800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710800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предусматривается резервный фонд </w:t>
      </w:r>
      <w:r w:rsidR="00FB550A" w:rsidRPr="00877F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кожуун </w:t>
      </w:r>
      <w:r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="005D2FD9" w:rsidRPr="00877FF9">
        <w:rPr>
          <w:rFonts w:ascii="Times New Roman" w:hAnsi="Times New Roman" w:cs="Times New Roman"/>
          <w:sz w:val="28"/>
          <w:szCs w:val="28"/>
        </w:rPr>
        <w:t>»</w:t>
      </w:r>
      <w:r w:rsidR="00A96486" w:rsidRPr="00877F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54137D" w:rsidRPr="00877FF9">
        <w:rPr>
          <w:rFonts w:ascii="Times New Roman" w:hAnsi="Times New Roman" w:cs="Times New Roman"/>
          <w:sz w:val="28"/>
          <w:szCs w:val="28"/>
        </w:rPr>
        <w:t>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13CB" w:rsidRPr="00877FF9">
        <w:rPr>
          <w:rFonts w:ascii="Times New Roman" w:hAnsi="Times New Roman" w:cs="Times New Roman"/>
          <w:sz w:val="28"/>
          <w:szCs w:val="28"/>
        </w:rPr>
        <w:t xml:space="preserve">378 </w:t>
      </w:r>
      <w:r w:rsidRPr="00877FF9">
        <w:rPr>
          <w:rFonts w:ascii="Times New Roman" w:hAnsi="Times New Roman" w:cs="Times New Roman"/>
          <w:sz w:val="28"/>
          <w:szCs w:val="28"/>
        </w:rPr>
        <w:t>тыс. рублей, на 20</w:t>
      </w:r>
      <w:r w:rsidR="00A96486" w:rsidRPr="00877FF9">
        <w:rPr>
          <w:rFonts w:ascii="Times New Roman" w:hAnsi="Times New Roman" w:cs="Times New Roman"/>
          <w:sz w:val="28"/>
          <w:szCs w:val="28"/>
        </w:rPr>
        <w:t>2</w:t>
      </w:r>
      <w:r w:rsidR="0054137D" w:rsidRPr="00877FF9">
        <w:rPr>
          <w:rFonts w:ascii="Times New Roman" w:hAnsi="Times New Roman" w:cs="Times New Roman"/>
          <w:sz w:val="28"/>
          <w:szCs w:val="28"/>
        </w:rPr>
        <w:t>3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D2FD9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4F0604" w:rsidRPr="00877FF9">
        <w:rPr>
          <w:rFonts w:ascii="Times New Roman" w:hAnsi="Times New Roman" w:cs="Times New Roman"/>
          <w:sz w:val="28"/>
          <w:szCs w:val="28"/>
        </w:rPr>
        <w:t>10</w:t>
      </w:r>
      <w:r w:rsidR="002070D6" w:rsidRPr="00877FF9">
        <w:rPr>
          <w:rFonts w:ascii="Times New Roman" w:hAnsi="Times New Roman" w:cs="Times New Roman"/>
          <w:sz w:val="28"/>
          <w:szCs w:val="28"/>
        </w:rPr>
        <w:t>0</w:t>
      </w:r>
      <w:r w:rsidR="00A96486" w:rsidRPr="00877FF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4137D" w:rsidRPr="00877FF9">
        <w:rPr>
          <w:rFonts w:ascii="Times New Roman" w:hAnsi="Times New Roman" w:cs="Times New Roman"/>
          <w:sz w:val="28"/>
          <w:szCs w:val="28"/>
        </w:rPr>
        <w:t>4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0604" w:rsidRPr="00877FF9">
        <w:rPr>
          <w:rFonts w:ascii="Times New Roman" w:hAnsi="Times New Roman" w:cs="Times New Roman"/>
          <w:sz w:val="28"/>
          <w:szCs w:val="28"/>
        </w:rPr>
        <w:t>15</w:t>
      </w:r>
      <w:r w:rsidR="0067182F" w:rsidRPr="00877FF9">
        <w:rPr>
          <w:rFonts w:ascii="Times New Roman" w:hAnsi="Times New Roman" w:cs="Times New Roman"/>
          <w:sz w:val="28"/>
          <w:szCs w:val="28"/>
        </w:rPr>
        <w:t>0</w:t>
      </w:r>
      <w:r w:rsidRPr="00877F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44AC" w:rsidRPr="00877FF9" w:rsidRDefault="005744AC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1C25B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 11</w:t>
      </w:r>
      <w:r w:rsidR="00595B3D" w:rsidRPr="00877FF9">
        <w:rPr>
          <w:rFonts w:ascii="Times New Roman" w:hAnsi="Times New Roman" w:cs="Times New Roman"/>
          <w:sz w:val="28"/>
          <w:szCs w:val="28"/>
        </w:rPr>
        <w:t>. Дорожный фонд</w:t>
      </w:r>
      <w:r w:rsidR="00710800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710800" w:rsidRPr="00877FF9">
        <w:rPr>
          <w:rFonts w:ascii="Times New Roman" w:hAnsi="Times New Roman" w:cs="Times New Roman"/>
          <w:sz w:val="28"/>
          <w:szCs w:val="28"/>
        </w:rPr>
        <w:t>«Монгун-Тайгинский</w:t>
      </w:r>
      <w:r w:rsidR="00FB550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710800" w:rsidRPr="00877FF9">
        <w:rPr>
          <w:rFonts w:ascii="Times New Roman" w:hAnsi="Times New Roman" w:cs="Times New Roman"/>
          <w:sz w:val="28"/>
          <w:szCs w:val="28"/>
        </w:rPr>
        <w:t>кожуун</w:t>
      </w:r>
      <w:r w:rsidR="00544F5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="00710800" w:rsidRPr="00877FF9">
        <w:rPr>
          <w:rFonts w:ascii="Times New Roman" w:hAnsi="Times New Roman" w:cs="Times New Roman"/>
          <w:sz w:val="28"/>
          <w:szCs w:val="28"/>
        </w:rPr>
        <w:t>»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F44BD2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Рассмотреть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BC52D2" w:rsidRPr="00877FF9">
        <w:rPr>
          <w:rFonts w:ascii="Times New Roman" w:hAnsi="Times New Roman" w:cs="Times New Roman"/>
          <w:sz w:val="28"/>
          <w:szCs w:val="28"/>
        </w:rPr>
        <w:t>«Монгун-Тайгинского кожуун</w:t>
      </w:r>
      <w:r w:rsidR="00FB550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>Республики Тыва</w:t>
      </w:r>
      <w:r w:rsidR="00BC52D2" w:rsidRPr="00877FF9">
        <w:rPr>
          <w:rFonts w:ascii="Times New Roman" w:hAnsi="Times New Roman" w:cs="Times New Roman"/>
          <w:sz w:val="28"/>
          <w:szCs w:val="28"/>
        </w:rPr>
        <w:t>»</w:t>
      </w:r>
      <w:r w:rsidR="00A96486" w:rsidRPr="00877F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3CC8" w:rsidRPr="00877FF9">
        <w:rPr>
          <w:rFonts w:ascii="Times New Roman" w:hAnsi="Times New Roman" w:cs="Times New Roman"/>
          <w:sz w:val="28"/>
          <w:szCs w:val="28"/>
        </w:rPr>
        <w:t>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4E86" w:rsidRPr="00877FF9">
        <w:rPr>
          <w:rFonts w:ascii="Times New Roman" w:hAnsi="Times New Roman" w:cs="Times New Roman"/>
          <w:sz w:val="28"/>
          <w:szCs w:val="28"/>
        </w:rPr>
        <w:t>9569</w:t>
      </w:r>
      <w:r w:rsidR="00544F5A" w:rsidRPr="00877FF9">
        <w:rPr>
          <w:rFonts w:ascii="Times New Roman" w:hAnsi="Times New Roman" w:cs="Times New Roman"/>
          <w:sz w:val="28"/>
          <w:szCs w:val="28"/>
        </w:rPr>
        <w:t>,0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A96486" w:rsidRPr="00877FF9">
        <w:rPr>
          <w:rFonts w:ascii="Times New Roman" w:hAnsi="Times New Roman" w:cs="Times New Roman"/>
          <w:sz w:val="28"/>
          <w:szCs w:val="28"/>
        </w:rPr>
        <w:t>2</w:t>
      </w:r>
      <w:r w:rsidR="009D3CC8" w:rsidRPr="00877FF9">
        <w:rPr>
          <w:rFonts w:ascii="Times New Roman" w:hAnsi="Times New Roman" w:cs="Times New Roman"/>
          <w:sz w:val="28"/>
          <w:szCs w:val="28"/>
        </w:rPr>
        <w:t>3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0604" w:rsidRPr="00877FF9">
        <w:rPr>
          <w:rFonts w:ascii="Times New Roman" w:hAnsi="Times New Roman" w:cs="Times New Roman"/>
          <w:sz w:val="28"/>
          <w:szCs w:val="28"/>
        </w:rPr>
        <w:t>10014</w:t>
      </w:r>
      <w:r w:rsidR="00544F5A" w:rsidRPr="00877FF9">
        <w:rPr>
          <w:rFonts w:ascii="Times New Roman" w:hAnsi="Times New Roman" w:cs="Times New Roman"/>
          <w:sz w:val="28"/>
          <w:szCs w:val="28"/>
        </w:rPr>
        <w:t>,0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D3CC8"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0604" w:rsidRPr="00877FF9">
        <w:rPr>
          <w:rFonts w:ascii="Times New Roman" w:hAnsi="Times New Roman" w:cs="Times New Roman"/>
          <w:sz w:val="28"/>
          <w:szCs w:val="28"/>
        </w:rPr>
        <w:t>10606</w:t>
      </w:r>
      <w:r w:rsidR="00544F5A" w:rsidRPr="00877FF9">
        <w:rPr>
          <w:rFonts w:ascii="Times New Roman" w:hAnsi="Times New Roman" w:cs="Times New Roman"/>
          <w:sz w:val="28"/>
          <w:szCs w:val="28"/>
        </w:rPr>
        <w:t>,0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44AC" w:rsidRPr="00877FF9" w:rsidRDefault="005744AC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C" w:rsidRDefault="001C25B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 12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6486" w:rsidRPr="00877F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4571" w:rsidRPr="00877FF9">
        <w:rPr>
          <w:rFonts w:ascii="Times New Roman" w:hAnsi="Times New Roman" w:cs="Times New Roman"/>
          <w:sz w:val="28"/>
          <w:szCs w:val="28"/>
        </w:rPr>
        <w:t>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27F25" w:rsidRPr="00877FF9" w:rsidRDefault="00627F25" w:rsidP="00196A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877FF9" w:rsidRDefault="00595B3D" w:rsidP="001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7FF9">
        <w:rPr>
          <w:rFonts w:ascii="Times New Roman" w:hAnsi="Times New Roman" w:cs="Times New Roman"/>
          <w:sz w:val="28"/>
          <w:szCs w:val="28"/>
        </w:rPr>
        <w:t>Установить, что не использован</w:t>
      </w:r>
      <w:r w:rsidR="00F44BD2" w:rsidRPr="00877FF9">
        <w:rPr>
          <w:rFonts w:ascii="Times New Roman" w:hAnsi="Times New Roman" w:cs="Times New Roman"/>
          <w:sz w:val="28"/>
          <w:szCs w:val="28"/>
        </w:rPr>
        <w:t>н</w:t>
      </w:r>
      <w:r w:rsidR="00A96486" w:rsidRPr="00877FF9">
        <w:rPr>
          <w:rFonts w:ascii="Times New Roman" w:hAnsi="Times New Roman" w:cs="Times New Roman"/>
          <w:sz w:val="28"/>
          <w:szCs w:val="28"/>
        </w:rPr>
        <w:t>ые по состоянию на 1 января 202</w:t>
      </w:r>
      <w:r w:rsidR="006B4571" w:rsidRPr="00877FF9">
        <w:rPr>
          <w:rFonts w:ascii="Times New Roman" w:hAnsi="Times New Roman" w:cs="Times New Roman"/>
          <w:sz w:val="28"/>
          <w:szCs w:val="28"/>
        </w:rPr>
        <w:t>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года остатки межбюджетных 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трансфертов, предоставленных из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</w:t>
      </w:r>
      <w:r w:rsidR="00544F5A" w:rsidRPr="00877FF9">
        <w:rPr>
          <w:rFonts w:ascii="Times New Roman" w:hAnsi="Times New Roman" w:cs="Times New Roman"/>
          <w:sz w:val="28"/>
          <w:szCs w:val="28"/>
        </w:rPr>
        <w:t xml:space="preserve">Монгун-Тайгинского кожууна </w:t>
      </w:r>
      <w:r w:rsidR="00D1211A" w:rsidRPr="00877FF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77FF9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назначение, подлежат </w:t>
      </w:r>
      <w:r w:rsidR="00BC52D2" w:rsidRPr="00877FF9">
        <w:rPr>
          <w:rFonts w:ascii="Times New Roman" w:hAnsi="Times New Roman" w:cs="Times New Roman"/>
          <w:sz w:val="28"/>
          <w:szCs w:val="28"/>
        </w:rPr>
        <w:lastRenderedPageBreak/>
        <w:t xml:space="preserve">возврату в </w:t>
      </w:r>
      <w:r w:rsidRPr="00877FF9">
        <w:rPr>
          <w:rFonts w:ascii="Times New Roman" w:hAnsi="Times New Roman" w:cs="Times New Roman"/>
          <w:sz w:val="28"/>
          <w:szCs w:val="28"/>
        </w:rPr>
        <w:t>бюджет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 теч</w:t>
      </w:r>
      <w:r w:rsidR="00A96486" w:rsidRPr="00877FF9"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6B4571" w:rsidRPr="00877FF9">
        <w:rPr>
          <w:rFonts w:ascii="Times New Roman" w:hAnsi="Times New Roman" w:cs="Times New Roman"/>
          <w:sz w:val="28"/>
          <w:szCs w:val="28"/>
        </w:rPr>
        <w:t>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595B3D" w:rsidRPr="00877FF9" w:rsidRDefault="00595B3D" w:rsidP="001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211A" w:rsidRPr="00877F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4F5A" w:rsidRPr="00877FF9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кожуун </w:t>
      </w:r>
      <w:r w:rsidRPr="00877FF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44F5A" w:rsidRPr="00877FF9">
        <w:rPr>
          <w:rFonts w:ascii="Times New Roman" w:hAnsi="Times New Roman" w:cs="Times New Roman"/>
          <w:sz w:val="28"/>
          <w:szCs w:val="28"/>
        </w:rPr>
        <w:t>»</w:t>
      </w:r>
      <w:r w:rsidRPr="00877FF9">
        <w:rPr>
          <w:rFonts w:ascii="Times New Roman" w:hAnsi="Times New Roman" w:cs="Times New Roman"/>
          <w:sz w:val="28"/>
          <w:szCs w:val="28"/>
        </w:rPr>
        <w:t xml:space="preserve"> вправе в случае отклонения п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оступлений совокупных доходов в муниципального района </w:t>
      </w:r>
      <w:r w:rsidRPr="00877FF9">
        <w:rPr>
          <w:rFonts w:ascii="Times New Roman" w:hAnsi="Times New Roman" w:cs="Times New Roman"/>
          <w:sz w:val="28"/>
          <w:szCs w:val="28"/>
        </w:rPr>
        <w:t>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:rsidR="00595B3D" w:rsidRPr="00877FF9" w:rsidRDefault="00A96486" w:rsidP="001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FF9">
        <w:rPr>
          <w:rFonts w:ascii="Times New Roman" w:hAnsi="Times New Roman" w:cs="Times New Roman"/>
          <w:sz w:val="28"/>
          <w:szCs w:val="28"/>
        </w:rPr>
        <w:t>Предоставить в 202</w:t>
      </w:r>
      <w:r w:rsidR="006B4571" w:rsidRPr="00877FF9">
        <w:rPr>
          <w:rFonts w:ascii="Times New Roman" w:hAnsi="Times New Roman" w:cs="Times New Roman"/>
          <w:sz w:val="28"/>
          <w:szCs w:val="28"/>
        </w:rPr>
        <w:t>2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Pr="00877FF9">
        <w:rPr>
          <w:rFonts w:ascii="Times New Roman" w:hAnsi="Times New Roman" w:cs="Times New Roman"/>
          <w:sz w:val="28"/>
          <w:szCs w:val="28"/>
        </w:rPr>
        <w:t>период 202</w:t>
      </w:r>
      <w:r w:rsidR="006B4571" w:rsidRPr="00877FF9">
        <w:rPr>
          <w:rFonts w:ascii="Times New Roman" w:hAnsi="Times New Roman" w:cs="Times New Roman"/>
          <w:sz w:val="28"/>
          <w:szCs w:val="28"/>
        </w:rPr>
        <w:t>3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и 202</w:t>
      </w:r>
      <w:r w:rsidR="006B4571" w:rsidRPr="00877FF9">
        <w:rPr>
          <w:rFonts w:ascii="Times New Roman" w:hAnsi="Times New Roman" w:cs="Times New Roman"/>
          <w:sz w:val="28"/>
          <w:szCs w:val="28"/>
        </w:rPr>
        <w:t>4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44F5A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D1211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877FF9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877FF9">
        <w:rPr>
          <w:rFonts w:ascii="Times New Roman" w:hAnsi="Times New Roman" w:cs="Times New Roman"/>
          <w:sz w:val="28"/>
          <w:szCs w:val="28"/>
        </w:rPr>
        <w:t>и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D1211A" w:rsidRPr="00877FF9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бюджета право привлекать из </w:t>
      </w:r>
      <w:r w:rsidR="00D1211A" w:rsidRPr="00877FF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77FF9">
        <w:rPr>
          <w:rFonts w:ascii="Times New Roman" w:hAnsi="Times New Roman" w:cs="Times New Roman"/>
          <w:sz w:val="28"/>
          <w:szCs w:val="28"/>
        </w:rPr>
        <w:t>а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бюджетные кредиты на пополн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ение остатков средств на счетах </w:t>
      </w:r>
      <w:r w:rsidR="00595B3D"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95B3D" w:rsidRPr="00877FF9">
        <w:rPr>
          <w:rFonts w:ascii="Times New Roman" w:hAnsi="Times New Roman" w:cs="Times New Roman"/>
          <w:sz w:val="28"/>
          <w:szCs w:val="28"/>
        </w:rPr>
        <w:t xml:space="preserve">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877FF9" w:rsidRDefault="00595B3D" w:rsidP="001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ение остатков средств на счетах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544F5A" w:rsidRPr="00877FF9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  <w:r w:rsidR="00D1211A" w:rsidRPr="00877FF9">
        <w:rPr>
          <w:rFonts w:ascii="Times New Roman" w:hAnsi="Times New Roman" w:cs="Times New Roman"/>
          <w:sz w:val="28"/>
          <w:szCs w:val="28"/>
        </w:rPr>
        <w:t xml:space="preserve"> </w:t>
      </w:r>
      <w:r w:rsidRPr="00877FF9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877FF9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544F5A" w:rsidRPr="00877FF9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«Монгун-Тайгинский кожуун  Республики Тыва»</w:t>
      </w:r>
      <w:r w:rsidRPr="00877FF9">
        <w:rPr>
          <w:rFonts w:ascii="Times New Roman" w:hAnsi="Times New Roman" w:cs="Times New Roman"/>
          <w:sz w:val="28"/>
          <w:szCs w:val="28"/>
        </w:rPr>
        <w:t>.</w:t>
      </w:r>
    </w:p>
    <w:p w:rsidR="00F23A55" w:rsidRPr="007C0AA2" w:rsidRDefault="002701FF" w:rsidP="00F23A55">
      <w:pPr>
        <w:spacing w:line="276" w:lineRule="auto"/>
        <w:ind w:firstLine="709"/>
        <w:jc w:val="both"/>
        <w:rPr>
          <w:sz w:val="28"/>
          <w:szCs w:val="28"/>
        </w:rPr>
      </w:pPr>
      <w:r w:rsidRPr="007C0AA2">
        <w:rPr>
          <w:sz w:val="28"/>
          <w:szCs w:val="28"/>
        </w:rPr>
        <w:t>3.</w:t>
      </w:r>
      <w:r w:rsidR="00F23A55" w:rsidRPr="007C0AA2">
        <w:rPr>
          <w:sz w:val="28"/>
          <w:szCs w:val="28"/>
        </w:rPr>
        <w:t xml:space="preserve"> Казначейское сопровождение осуществляется в отношении следующих средств:</w:t>
      </w:r>
    </w:p>
    <w:p w:rsidR="00F23A55" w:rsidRPr="007C0AA2" w:rsidRDefault="00F23A55" w:rsidP="00F23A55">
      <w:pPr>
        <w:spacing w:line="276" w:lineRule="auto"/>
        <w:ind w:firstLine="709"/>
        <w:jc w:val="both"/>
        <w:rPr>
          <w:sz w:val="28"/>
          <w:szCs w:val="28"/>
        </w:rPr>
      </w:pPr>
      <w:r w:rsidRPr="007C0AA2">
        <w:rPr>
          <w:sz w:val="28"/>
          <w:szCs w:val="28"/>
        </w:rPr>
        <w:t xml:space="preserve">получаемых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7C0AA2">
        <w:rPr>
          <w:sz w:val="28"/>
          <w:szCs w:val="28"/>
        </w:rPr>
        <w:t>обеспечения</w:t>
      </w:r>
      <w:proofErr w:type="gramEnd"/>
      <w:r w:rsidRPr="007C0AA2">
        <w:rPr>
          <w:sz w:val="28"/>
          <w:szCs w:val="28"/>
        </w:rPr>
        <w:t xml:space="preserve"> исполнения которых являются средства, предоставляемые из бюджета муниципального района «Монгун-Тайгинский кожуун Республики Тыва», к которым не могут быть отнесены авансы и расчеты, по муниципальным контрактам, заключаемым на сумму менее 50 миллионов рублей;</w:t>
      </w:r>
    </w:p>
    <w:p w:rsidR="00F23A55" w:rsidRPr="007C0AA2" w:rsidRDefault="00F23A55" w:rsidP="00F23A5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C0AA2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F23A55" w:rsidRPr="003F0FBB" w:rsidRDefault="00F23A55" w:rsidP="00F23A55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C0AA2">
        <w:rPr>
          <w:sz w:val="28"/>
          <w:szCs w:val="28"/>
        </w:rPr>
        <w:t>Казначейское сопровождение осуществляется в порядке, установленном нормативным правовым актом администрации муниципального района «Монгун-Тайгинский кожуун Республики Тыва</w:t>
      </w:r>
      <w:proofErr w:type="gramStart"/>
      <w:r w:rsidRPr="007C0AA2">
        <w:rPr>
          <w:sz w:val="28"/>
          <w:szCs w:val="28"/>
        </w:rPr>
        <w:t>»в</w:t>
      </w:r>
      <w:proofErr w:type="gramEnd"/>
      <w:r w:rsidRPr="007C0AA2">
        <w:rPr>
          <w:sz w:val="28"/>
          <w:szCs w:val="28"/>
        </w:rPr>
        <w:t xml:space="preserve">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</w:t>
      </w:r>
      <w:r w:rsidRPr="007C0AA2">
        <w:rPr>
          <w:sz w:val="28"/>
          <w:szCs w:val="28"/>
        </w:rPr>
        <w:lastRenderedPageBreak/>
        <w:t>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управлением администрации муниципального района</w:t>
      </w:r>
      <w:r w:rsidR="0072240C" w:rsidRPr="007C0AA2">
        <w:rPr>
          <w:sz w:val="28"/>
          <w:szCs w:val="28"/>
        </w:rPr>
        <w:t xml:space="preserve"> </w:t>
      </w:r>
      <w:r w:rsidRPr="007C0AA2">
        <w:rPr>
          <w:sz w:val="28"/>
          <w:szCs w:val="28"/>
        </w:rPr>
        <w:t xml:space="preserve"> «Монгун-Тайгинский кожуун Республики Тыва»</w:t>
      </w:r>
      <w:r w:rsidRPr="007C0AA2">
        <w:rPr>
          <w:i/>
          <w:sz w:val="28"/>
          <w:szCs w:val="28"/>
        </w:rPr>
        <w:t>.</w:t>
      </w:r>
    </w:p>
    <w:p w:rsidR="00595B3D" w:rsidRPr="00877FF9" w:rsidRDefault="00C27EB2" w:rsidP="00F23A55">
      <w:pPr>
        <w:spacing w:line="276" w:lineRule="auto"/>
        <w:ind w:firstLine="709"/>
        <w:jc w:val="both"/>
        <w:rPr>
          <w:sz w:val="28"/>
          <w:szCs w:val="28"/>
        </w:rPr>
      </w:pPr>
      <w:r w:rsidRPr="00877FF9">
        <w:rPr>
          <w:sz w:val="28"/>
          <w:szCs w:val="28"/>
        </w:rPr>
        <w:t>4</w:t>
      </w:r>
      <w:r w:rsidR="00595B3D" w:rsidRPr="00877FF9">
        <w:rPr>
          <w:sz w:val="28"/>
          <w:szCs w:val="28"/>
        </w:rPr>
        <w:t xml:space="preserve">. </w:t>
      </w:r>
      <w:r w:rsidR="00D1211A" w:rsidRPr="00877FF9">
        <w:rPr>
          <w:sz w:val="28"/>
          <w:szCs w:val="28"/>
        </w:rPr>
        <w:t xml:space="preserve">Финансовое управление </w:t>
      </w:r>
      <w:r w:rsidR="00544F5A" w:rsidRPr="00877FF9">
        <w:rPr>
          <w:sz w:val="28"/>
          <w:szCs w:val="28"/>
        </w:rPr>
        <w:t xml:space="preserve">администрации муниципального района «Монгун-Тайгинский кожуун  Республики Тыва» </w:t>
      </w:r>
      <w:r w:rsidR="00595B3D" w:rsidRPr="00877FF9">
        <w:rPr>
          <w:sz w:val="28"/>
          <w:szCs w:val="28"/>
        </w:rPr>
        <w:t>вправе с последующим</w:t>
      </w:r>
      <w:r w:rsidR="00B1698C" w:rsidRPr="00877FF9">
        <w:rPr>
          <w:sz w:val="28"/>
          <w:szCs w:val="28"/>
        </w:rPr>
        <w:t xml:space="preserve"> внесением изменений в настоящее Решение</w:t>
      </w:r>
      <w:r w:rsidR="00595B3D" w:rsidRPr="00877FF9">
        <w:rPr>
          <w:sz w:val="28"/>
          <w:szCs w:val="28"/>
        </w:rPr>
        <w:t>:</w:t>
      </w:r>
    </w:p>
    <w:p w:rsidR="00595B3D" w:rsidRPr="00877FF9" w:rsidRDefault="00595B3D" w:rsidP="001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1) по представлению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 w:rsidRPr="00877FF9">
        <w:rPr>
          <w:rFonts w:ascii="Times New Roman" w:hAnsi="Times New Roman" w:cs="Times New Roman"/>
          <w:sz w:val="28"/>
          <w:szCs w:val="28"/>
        </w:rPr>
        <w:t>бюджета</w:t>
      </w:r>
      <w:r w:rsidR="00BC52D2" w:rsidRPr="00877F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7FF9">
        <w:rPr>
          <w:rFonts w:ascii="Times New Roman" w:hAnsi="Times New Roman" w:cs="Times New Roman"/>
          <w:sz w:val="28"/>
          <w:szCs w:val="28"/>
        </w:rPr>
        <w:t xml:space="preserve">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</w:p>
    <w:p w:rsidR="00B63CA1" w:rsidRPr="00877FF9" w:rsidRDefault="00C27EB2" w:rsidP="001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2)</w:t>
      </w:r>
      <w:r w:rsidR="00105E78" w:rsidRPr="00877FF9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="001701C5" w:rsidRPr="00877FF9">
        <w:rPr>
          <w:rFonts w:ascii="Times New Roman" w:hAnsi="Times New Roman" w:cs="Times New Roman"/>
          <w:sz w:val="28"/>
          <w:szCs w:val="28"/>
        </w:rPr>
        <w:t>Р</w:t>
      </w:r>
      <w:r w:rsidR="00105E78" w:rsidRPr="00877FF9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544F5A" w:rsidRPr="00877FF9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«Монгун-Тайгинский кожуун  Республики Тыва»</w:t>
      </w:r>
      <w:r w:rsidR="00105E78" w:rsidRPr="00877FF9">
        <w:rPr>
          <w:rFonts w:ascii="Times New Roman" w:hAnsi="Times New Roman" w:cs="Times New Roman"/>
          <w:sz w:val="28"/>
          <w:szCs w:val="28"/>
        </w:rPr>
        <w:t>.</w:t>
      </w:r>
    </w:p>
    <w:p w:rsidR="005744AC" w:rsidRPr="00877FF9" w:rsidRDefault="005744AC" w:rsidP="00C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877FF9" w:rsidRDefault="00C27EB2" w:rsidP="00C52F4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Пункт 13</w:t>
      </w:r>
      <w:r w:rsidR="001B78DC" w:rsidRPr="00877FF9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877FF9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F9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27EB2" w:rsidRPr="00877FF9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Pr="00877F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877FF9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877FF9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877FF9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F5A" w:rsidRPr="00877FF9" w:rsidRDefault="00544F5A" w:rsidP="00544F5A">
      <w:pPr>
        <w:widowControl w:val="0"/>
        <w:shd w:val="clear" w:color="auto" w:fill="FFFFFF"/>
        <w:suppressAutoHyphens/>
        <w:autoSpaceDE w:val="0"/>
        <w:spacing w:before="254" w:line="317" w:lineRule="exact"/>
        <w:jc w:val="both"/>
        <w:rPr>
          <w:rFonts w:cs="Calibri"/>
          <w:sz w:val="28"/>
          <w:szCs w:val="28"/>
          <w:lang w:eastAsia="ar-SA"/>
        </w:rPr>
      </w:pPr>
      <w:r w:rsidRPr="00877FF9">
        <w:rPr>
          <w:rFonts w:cs="Calibri"/>
          <w:sz w:val="28"/>
          <w:szCs w:val="28"/>
          <w:lang w:eastAsia="ar-SA"/>
        </w:rPr>
        <w:t>Глава кожууна - Председатель Хурала</w:t>
      </w:r>
    </w:p>
    <w:p w:rsidR="00544F5A" w:rsidRPr="00877FF9" w:rsidRDefault="00544F5A" w:rsidP="00544F5A">
      <w:pPr>
        <w:widowControl w:val="0"/>
        <w:shd w:val="clear" w:color="auto" w:fill="FFFFFF"/>
        <w:suppressAutoHyphens/>
        <w:autoSpaceDE w:val="0"/>
        <w:spacing w:line="317" w:lineRule="exact"/>
        <w:rPr>
          <w:rFonts w:cs="Calibri"/>
          <w:sz w:val="28"/>
          <w:szCs w:val="28"/>
          <w:lang w:eastAsia="ar-SA"/>
        </w:rPr>
      </w:pPr>
      <w:r w:rsidRPr="00877FF9">
        <w:rPr>
          <w:rFonts w:cs="Calibri"/>
          <w:sz w:val="28"/>
          <w:szCs w:val="28"/>
          <w:lang w:eastAsia="ar-SA"/>
        </w:rPr>
        <w:t xml:space="preserve">представителей муниципального района </w:t>
      </w:r>
    </w:p>
    <w:p w:rsidR="00F053DB" w:rsidRDefault="00544F5A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7FF9">
        <w:rPr>
          <w:rFonts w:ascii="Times New Roman" w:hAnsi="Times New Roman"/>
          <w:sz w:val="28"/>
          <w:szCs w:val="28"/>
          <w:lang w:eastAsia="ar-SA"/>
        </w:rPr>
        <w:t xml:space="preserve">« Монгун-Тайгинский кожуун РТ»  </w:t>
      </w:r>
      <w:r w:rsidRPr="00877FF9">
        <w:rPr>
          <w:rFonts w:ascii="Times New Roman" w:hAnsi="Times New Roman"/>
          <w:sz w:val="28"/>
          <w:szCs w:val="28"/>
          <w:lang w:eastAsia="ar-SA"/>
        </w:rPr>
        <w:tab/>
      </w:r>
      <w:r w:rsidRPr="00877FF9">
        <w:rPr>
          <w:rFonts w:ascii="Times New Roman" w:hAnsi="Times New Roman"/>
          <w:sz w:val="28"/>
          <w:szCs w:val="28"/>
          <w:lang w:eastAsia="ar-SA"/>
        </w:rPr>
        <w:tab/>
      </w:r>
      <w:r w:rsidRPr="00877FF9">
        <w:rPr>
          <w:rFonts w:ascii="Times New Roman" w:hAnsi="Times New Roman"/>
          <w:sz w:val="28"/>
          <w:szCs w:val="28"/>
          <w:lang w:eastAsia="ar-SA"/>
        </w:rPr>
        <w:tab/>
      </w:r>
      <w:r w:rsidRPr="00877FF9">
        <w:rPr>
          <w:rFonts w:ascii="Times New Roman" w:hAnsi="Times New Roman"/>
          <w:sz w:val="28"/>
          <w:szCs w:val="28"/>
          <w:lang w:eastAsia="ar-SA"/>
        </w:rPr>
        <w:tab/>
      </w:r>
      <w:r w:rsidR="00016E51" w:rsidRPr="00877FF9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877FF9">
        <w:rPr>
          <w:rFonts w:ascii="Times New Roman" w:hAnsi="Times New Roman"/>
          <w:sz w:val="28"/>
          <w:szCs w:val="28"/>
          <w:lang w:eastAsia="ar-SA"/>
        </w:rPr>
        <w:t>С.О.</w:t>
      </w:r>
      <w:r w:rsidR="00016E51" w:rsidRPr="00877F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77FF9">
        <w:rPr>
          <w:rFonts w:ascii="Times New Roman" w:hAnsi="Times New Roman"/>
          <w:sz w:val="28"/>
          <w:szCs w:val="28"/>
          <w:lang w:eastAsia="ar-SA"/>
        </w:rPr>
        <w:t>Салчак</w:t>
      </w: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F1D43" w:rsidRDefault="002F1D43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F1D43" w:rsidRDefault="002F1D43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73384" w:rsidRDefault="00173384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978D6" w:rsidRDefault="00C978D6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FAB" w:rsidRDefault="00210FAB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27F25" w:rsidRDefault="00627F25" w:rsidP="00544F5A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1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FAB" w:rsidRDefault="00210FA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2560"/>
        <w:gridCol w:w="5662"/>
        <w:gridCol w:w="1420"/>
      </w:tblGrid>
      <w:tr w:rsidR="00EC5EAA" w:rsidRPr="00EC5EAA" w:rsidTr="00E13D42">
        <w:trPr>
          <w:trHeight w:val="660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муниципального района "Монгун-Тайгинский кожуун Республики Тыва</w:t>
            </w:r>
            <w:proofErr w:type="gramStart"/>
            <w:r w:rsidRPr="00E13D42">
              <w:rPr>
                <w:b/>
                <w:bCs/>
                <w:sz w:val="28"/>
                <w:szCs w:val="28"/>
              </w:rPr>
              <w:t>"н</w:t>
            </w:r>
            <w:proofErr w:type="gramEnd"/>
            <w:r w:rsidRPr="00E13D42">
              <w:rPr>
                <w:b/>
                <w:bCs/>
                <w:sz w:val="28"/>
                <w:szCs w:val="28"/>
              </w:rPr>
              <w:t>а 2022 год</w:t>
            </w:r>
          </w:p>
        </w:tc>
      </w:tr>
      <w:tr w:rsidR="00EC5EAA" w:rsidRPr="00EC5EAA" w:rsidTr="00E13D42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EAA" w:rsidRPr="00E13D42" w:rsidRDefault="00EC5EAA" w:rsidP="00210F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5EAA" w:rsidRPr="00EC5EAA" w:rsidTr="00E13D4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jc w:val="right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(тыс. рублей)</w:t>
            </w:r>
          </w:p>
        </w:tc>
      </w:tr>
      <w:tr w:rsidR="00EC5EAA" w:rsidRPr="00EC5EAA" w:rsidTr="00E13D42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Сумма                     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 01 02 00 00 00 0000 000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2 234,0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01 02 00 00 05 0000 710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2 234,0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01 02 00 00 05 0000 810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 01 03 00 00 00 0000 000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C5EAA" w:rsidRPr="00EC5EAA" w:rsidTr="00E13D4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01 03 01 00 05 0000 710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01 03 01 00 05 0000 710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кожуунного бюджета Республики Тыва)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01 03 01 00 05 0000 810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C978D6">
        <w:trPr>
          <w:trHeight w:val="708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01 03 01 00 05 0000 810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</w:t>
            </w:r>
            <w:r w:rsidRPr="00E13D42">
              <w:rPr>
                <w:color w:val="000000"/>
                <w:sz w:val="28"/>
                <w:szCs w:val="28"/>
              </w:rPr>
              <w:lastRenderedPageBreak/>
              <w:t>пополнение остатков средств на счетах кожуунного бюджета Республики Тыва)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lastRenderedPageBreak/>
              <w:t> 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01 05 02 01 05 0000 610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5EAA" w:rsidRPr="00E13D42" w:rsidRDefault="00EC5EAA" w:rsidP="00EC5E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>Иные источники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C5EAA" w:rsidRPr="00EC5EAA" w:rsidTr="00E13D42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01 06 05 02 05 0000 640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01 06 05 02 05 0000 540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jc w:val="both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EC5EAA" w:rsidRPr="00EC5EAA" w:rsidTr="00E13D42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EAA" w:rsidRPr="00E13D42" w:rsidRDefault="00EC5EAA" w:rsidP="00EC5EAA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AA" w:rsidRPr="00E13D42" w:rsidRDefault="00EC5EAA" w:rsidP="00EC5EAA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2 234,0</w:t>
            </w:r>
          </w:p>
        </w:tc>
      </w:tr>
      <w:tr w:rsidR="00EC5EAA" w:rsidRPr="00EC5EAA" w:rsidTr="00E13D42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5EAA" w:rsidRPr="00E13D42" w:rsidRDefault="00EC5EAA" w:rsidP="00EC5E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EAA" w:rsidRPr="00E13D42" w:rsidRDefault="00EC5EAA" w:rsidP="00EC5EA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</w:p>
        </w:tc>
      </w:tr>
      <w:tr w:rsidR="00EC5EAA" w:rsidRPr="00EC5EAA" w:rsidTr="00E13D42">
        <w:trPr>
          <w:trHeight w:val="3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* 05 - бюджет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</w:p>
        </w:tc>
      </w:tr>
      <w:tr w:rsidR="00EC5EAA" w:rsidRPr="00EC5EAA" w:rsidTr="00E13D42">
        <w:trPr>
          <w:trHeight w:val="3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* 04 - бюджет городского округа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13D42" w:rsidRDefault="00EC5EAA" w:rsidP="00EC5EAA">
            <w:pPr>
              <w:rPr>
                <w:sz w:val="28"/>
                <w:szCs w:val="28"/>
              </w:rPr>
            </w:pPr>
          </w:p>
        </w:tc>
      </w:tr>
      <w:tr w:rsidR="00EC5EAA" w:rsidRPr="00EC5EAA" w:rsidTr="00E13D42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C5EAA" w:rsidRDefault="00EC5EAA" w:rsidP="00EC5E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EAA" w:rsidRPr="00EC5EAA" w:rsidRDefault="00EC5EAA" w:rsidP="00EC5E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AA" w:rsidRPr="00EC5EAA" w:rsidRDefault="00EC5EAA" w:rsidP="00EC5E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D42" w:rsidRDefault="00E13D42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FAB" w:rsidRDefault="00210FA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91F" w:rsidRDefault="00D8391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43" w:rsidRDefault="002F1D43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8D6" w:rsidRDefault="00C978D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8D6" w:rsidRDefault="00C978D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43" w:rsidRDefault="002F1D43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2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FAB" w:rsidRDefault="00210FA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0"/>
        <w:gridCol w:w="4387"/>
        <w:gridCol w:w="1420"/>
        <w:gridCol w:w="1272"/>
      </w:tblGrid>
      <w:tr w:rsidR="00F64B32" w:rsidRPr="00F64B32" w:rsidTr="00210FAB">
        <w:trPr>
          <w:trHeight w:val="64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B32" w:rsidRDefault="00F64B32" w:rsidP="00F64B32">
            <w:pPr>
              <w:jc w:val="center"/>
              <w:rPr>
                <w:b/>
                <w:bCs/>
                <w:sz w:val="28"/>
              </w:rPr>
            </w:pPr>
            <w:r w:rsidRPr="00E13D42">
              <w:rPr>
                <w:b/>
                <w:bCs/>
                <w:sz w:val="28"/>
              </w:rPr>
              <w:t>Источники внутреннего финансирования дефицита бюджета муниципального района "Монгун-Тайгинский кожуун Республики Тыва" на 2022 год и на плановый период 2023-2024 годов</w:t>
            </w:r>
          </w:p>
          <w:p w:rsidR="00210FAB" w:rsidRPr="00E13D42" w:rsidRDefault="00210FAB" w:rsidP="00F64B32">
            <w:pPr>
              <w:jc w:val="center"/>
              <w:rPr>
                <w:b/>
                <w:bCs/>
              </w:rPr>
            </w:pPr>
          </w:p>
        </w:tc>
      </w:tr>
      <w:tr w:rsidR="00F64B32" w:rsidRPr="00F64B32" w:rsidTr="00210FA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jc w:val="right"/>
              <w:rPr>
                <w:rFonts w:ascii="Times New Roman CYR" w:hAnsi="Times New Roman CYR" w:cs="Times New Roman CYR"/>
              </w:rPr>
            </w:pPr>
            <w:r w:rsidRPr="00F64B32">
              <w:rPr>
                <w:rFonts w:ascii="Times New Roman CYR" w:hAnsi="Times New Roman CYR" w:cs="Times New Roman CYR"/>
                <w:sz w:val="22"/>
                <w:szCs w:val="22"/>
              </w:rPr>
              <w:t>(тыс. рублей)</w:t>
            </w:r>
          </w:p>
        </w:tc>
      </w:tr>
      <w:tr w:rsidR="00F64B32" w:rsidRPr="00F64B32" w:rsidTr="00210FAB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64B32" w:rsidRPr="00F64B32" w:rsidTr="00210F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 01 02 00 00 00 0000 000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2 355,0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2 473,0 </w:t>
            </w:r>
          </w:p>
        </w:tc>
      </w:tr>
      <w:tr w:rsidR="00F64B32" w:rsidRPr="00F64B32" w:rsidTr="00210FA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01 02 00 00 05 0000 710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2 355,0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2 473,0 </w:t>
            </w:r>
          </w:p>
        </w:tc>
      </w:tr>
      <w:tr w:rsidR="00F64B32" w:rsidRPr="00F64B32" w:rsidTr="00210FA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01 02 00 00 05 0000 810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 01 03 00 00 00 0000 000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F64B32" w:rsidRPr="00F64B32" w:rsidTr="00210FA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01 03 01 00 05 0000 710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166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01 03 01 00 05 0000 710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кожууного бюджета Республики Тыва)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lastRenderedPageBreak/>
              <w:t>01 03 01 00 05 0000 810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169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01 03 01 00 05 0000 810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кожуунного бюджета Республики Тыва)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F64B32" w:rsidRPr="00F64B32" w:rsidTr="00210F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color w:val="000000"/>
                <w:sz w:val="28"/>
                <w:szCs w:val="28"/>
              </w:rPr>
            </w:pPr>
            <w:r w:rsidRPr="00E13D4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B32" w:rsidRPr="00E13D42" w:rsidRDefault="00F64B32" w:rsidP="00F64B3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D42">
              <w:rPr>
                <w:b/>
                <w:bCs/>
                <w:color w:val="000000"/>
                <w:sz w:val="28"/>
                <w:szCs w:val="28"/>
              </w:rPr>
              <w:t>Иные источники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F64B32" w:rsidRPr="00F64B32" w:rsidTr="00210FA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01 06 05 02 05 0000 640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01 06 05 02 05 0000 540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jc w:val="both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jc w:val="both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</w:tr>
      <w:tr w:rsidR="00F64B32" w:rsidRPr="00F64B32" w:rsidTr="00210F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B32" w:rsidRPr="00E13D42" w:rsidRDefault="00F64B32" w:rsidP="00F64B32">
            <w:pPr>
              <w:jc w:val="center"/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2 355,0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32" w:rsidRPr="00E13D42" w:rsidRDefault="00F64B32" w:rsidP="00F64B32">
            <w:pPr>
              <w:jc w:val="center"/>
              <w:rPr>
                <w:b/>
                <w:bCs/>
                <w:sz w:val="28"/>
                <w:szCs w:val="28"/>
              </w:rPr>
            </w:pPr>
            <w:r w:rsidRPr="00E13D42">
              <w:rPr>
                <w:b/>
                <w:bCs/>
                <w:sz w:val="28"/>
                <w:szCs w:val="28"/>
              </w:rPr>
              <w:t xml:space="preserve">2 473,0 </w:t>
            </w:r>
          </w:p>
        </w:tc>
      </w:tr>
      <w:tr w:rsidR="00F64B32" w:rsidRPr="00F64B32" w:rsidTr="00210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B32" w:rsidRPr="00E13D42" w:rsidRDefault="00F64B32" w:rsidP="00F64B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B32" w:rsidRPr="00E13D42" w:rsidRDefault="00F64B32" w:rsidP="00F64B3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</w:p>
        </w:tc>
      </w:tr>
      <w:tr w:rsidR="00F64B32" w:rsidRPr="00F64B32" w:rsidTr="00210FAB">
        <w:trPr>
          <w:trHeight w:val="31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* 05 - бюджет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</w:p>
        </w:tc>
      </w:tr>
      <w:tr w:rsidR="00F64B32" w:rsidRPr="00F64B32" w:rsidTr="00210FAB">
        <w:trPr>
          <w:trHeight w:val="31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  <w:r w:rsidRPr="00E13D42">
              <w:rPr>
                <w:sz w:val="28"/>
                <w:szCs w:val="28"/>
              </w:rPr>
              <w:t>* 04 - бюджет городского округа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E13D42" w:rsidRDefault="00F64B32" w:rsidP="00F64B32">
            <w:pPr>
              <w:rPr>
                <w:sz w:val="28"/>
                <w:szCs w:val="28"/>
              </w:rPr>
            </w:pPr>
          </w:p>
        </w:tc>
      </w:tr>
      <w:tr w:rsidR="00F64B32" w:rsidRPr="00F64B32" w:rsidTr="00210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B32" w:rsidRPr="00F64B32" w:rsidRDefault="00F64B32" w:rsidP="00F64B3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4B32" w:rsidRPr="00F64B32" w:rsidTr="00210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B32" w:rsidRPr="00F64B32" w:rsidRDefault="00F64B32" w:rsidP="00F64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43" w:rsidRDefault="002F1D43" w:rsidP="00F2566B">
      <w:pPr>
        <w:jc w:val="right"/>
      </w:pPr>
    </w:p>
    <w:p w:rsidR="00C978D6" w:rsidRDefault="00C978D6" w:rsidP="00F2566B">
      <w:pPr>
        <w:jc w:val="right"/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3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0" w:rsidRDefault="00CD467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Pr="00CD4670" w:rsidRDefault="00665130" w:rsidP="00665130">
      <w:pPr>
        <w:jc w:val="center"/>
        <w:rPr>
          <w:b/>
          <w:sz w:val="28"/>
          <w:szCs w:val="28"/>
        </w:rPr>
      </w:pPr>
      <w:r w:rsidRPr="00CD4670">
        <w:rPr>
          <w:b/>
          <w:sz w:val="28"/>
          <w:szCs w:val="28"/>
        </w:rPr>
        <w:t xml:space="preserve">Нормативы распределения доходов между бюджетом  муниципального района «Монгун-Тайгинский  кожуун Республики Тыва»  и сельскими поселениями на 2022 год и на плановый период 2023 и 2024 годов </w:t>
      </w:r>
    </w:p>
    <w:p w:rsidR="00665130" w:rsidRDefault="00665130" w:rsidP="00665130">
      <w:pPr>
        <w:jc w:val="right"/>
        <w:rPr>
          <w:sz w:val="28"/>
          <w:szCs w:val="28"/>
        </w:rPr>
      </w:pPr>
    </w:p>
    <w:p w:rsidR="00CD4670" w:rsidRPr="00CD4670" w:rsidRDefault="00CD4670" w:rsidP="00665130">
      <w:pPr>
        <w:jc w:val="right"/>
        <w:rPr>
          <w:sz w:val="28"/>
          <w:szCs w:val="28"/>
        </w:rPr>
      </w:pPr>
    </w:p>
    <w:p w:rsidR="00665130" w:rsidRPr="00CD4670" w:rsidRDefault="00665130" w:rsidP="00665130">
      <w:pPr>
        <w:tabs>
          <w:tab w:val="left" w:pos="3780"/>
          <w:tab w:val="left" w:pos="3960"/>
          <w:tab w:val="left" w:pos="4320"/>
          <w:tab w:val="left" w:pos="4680"/>
          <w:tab w:val="left" w:pos="7020"/>
          <w:tab w:val="left" w:pos="7380"/>
        </w:tabs>
        <w:jc w:val="center"/>
        <w:rPr>
          <w:sz w:val="28"/>
          <w:szCs w:val="28"/>
        </w:rPr>
      </w:pPr>
      <w:r w:rsidRPr="00CD4670">
        <w:rPr>
          <w:sz w:val="28"/>
          <w:szCs w:val="28"/>
        </w:rPr>
        <w:tab/>
      </w:r>
      <w:r w:rsidRPr="00CD4670">
        <w:rPr>
          <w:sz w:val="28"/>
          <w:szCs w:val="28"/>
        </w:rPr>
        <w:tab/>
      </w:r>
      <w:r w:rsidRPr="00CD4670">
        <w:rPr>
          <w:sz w:val="28"/>
          <w:szCs w:val="28"/>
        </w:rPr>
        <w:tab/>
      </w:r>
      <w:r w:rsidRPr="00CD4670">
        <w:rPr>
          <w:sz w:val="28"/>
          <w:szCs w:val="28"/>
        </w:rPr>
        <w:tab/>
      </w:r>
      <w:r w:rsidRPr="00CD4670">
        <w:rPr>
          <w:sz w:val="28"/>
          <w:szCs w:val="28"/>
        </w:rPr>
        <w:tab/>
        <w:t>(в процентах)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"/>
        <w:gridCol w:w="2218"/>
        <w:gridCol w:w="74"/>
        <w:gridCol w:w="2052"/>
      </w:tblGrid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бюджеты сельских поселений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3</w:t>
            </w:r>
          </w:p>
        </w:tc>
      </w:tr>
      <w:tr w:rsidR="00665130" w:rsidRPr="00CD4670" w:rsidTr="00CD4670">
        <w:trPr>
          <w:trHeight w:val="255"/>
        </w:trPr>
        <w:tc>
          <w:tcPr>
            <w:tcW w:w="9464" w:type="dxa"/>
            <w:gridSpan w:val="5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В ЧАСТИ ПОГАШЕНИЯ ЗАДОЛЖЕННОСТИ И ПЕРЕРАСЧЕТОВ ПО ОТМЕНЕННЫМ НАЛОГАМ</w:t>
            </w:r>
            <w:proofErr w:type="gramStart"/>
            <w:r w:rsidRPr="00CD4670">
              <w:rPr>
                <w:sz w:val="28"/>
                <w:szCs w:val="28"/>
              </w:rPr>
              <w:t xml:space="preserve"> ,</w:t>
            </w:r>
            <w:proofErr w:type="gramEnd"/>
            <w:r w:rsidRPr="00CD4670">
              <w:rPr>
                <w:sz w:val="28"/>
                <w:szCs w:val="28"/>
              </w:rPr>
              <w:t xml:space="preserve"> СБОРАМ И ИНЫМ ОБЯЗАТЕЛЬНЫМ ПЛАТЕЖАМ</w:t>
            </w:r>
          </w:p>
        </w:tc>
      </w:tr>
      <w:tr w:rsidR="00665130" w:rsidRPr="00CD4670" w:rsidTr="00CD4670">
        <w:trPr>
          <w:trHeight w:val="270"/>
        </w:trPr>
        <w:tc>
          <w:tcPr>
            <w:tcW w:w="5070" w:type="dxa"/>
          </w:tcPr>
          <w:p w:rsidR="00665130" w:rsidRPr="00CD4670" w:rsidRDefault="00665130" w:rsidP="00B6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rPr>
          <w:trHeight w:val="267"/>
        </w:trPr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c>
          <w:tcPr>
            <w:tcW w:w="9464" w:type="dxa"/>
            <w:gridSpan w:val="5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65130" w:rsidRPr="00CD4670" w:rsidTr="00CD4670">
        <w:trPr>
          <w:trHeight w:val="854"/>
        </w:trPr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rPr>
          <w:trHeight w:val="285"/>
        </w:trPr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</w:tr>
      <w:tr w:rsidR="00665130" w:rsidRPr="00CD4670" w:rsidTr="00CD4670">
        <w:trPr>
          <w:trHeight w:val="619"/>
        </w:trPr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rPr>
          <w:trHeight w:val="240"/>
        </w:trPr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</w:tr>
      <w:tr w:rsidR="00665130" w:rsidRPr="00CD4670" w:rsidTr="00CD4670">
        <w:tc>
          <w:tcPr>
            <w:tcW w:w="9464" w:type="dxa"/>
            <w:gridSpan w:val="5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В ЧАСТИ АДМИНИСТРАТИВНЫХ ПЛАТЕЖЕЙ И СБОРОВ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</w:tr>
      <w:tr w:rsidR="00665130" w:rsidRPr="00CD4670" w:rsidTr="00CD4670">
        <w:tc>
          <w:tcPr>
            <w:tcW w:w="9464" w:type="dxa"/>
            <w:gridSpan w:val="5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665130" w:rsidRPr="00CD4670" w:rsidTr="00CD4670">
        <w:tc>
          <w:tcPr>
            <w:tcW w:w="5120" w:type="dxa"/>
            <w:gridSpan w:val="2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92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052" w:type="dxa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</w:p>
        </w:tc>
      </w:tr>
      <w:tr w:rsidR="00665130" w:rsidRPr="00CD4670" w:rsidTr="00CD4670">
        <w:tc>
          <w:tcPr>
            <w:tcW w:w="9464" w:type="dxa"/>
            <w:gridSpan w:val="5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</w:p>
        </w:tc>
      </w:tr>
      <w:tr w:rsidR="00665130" w:rsidRPr="00CD4670" w:rsidTr="00CD4670">
        <w:tc>
          <w:tcPr>
            <w:tcW w:w="9464" w:type="dxa"/>
            <w:gridSpan w:val="5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В ЧАСТИ ПРОЧИХ НЕНАЛОГОВЫХ ДОХОДОВ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</w:tr>
      <w:tr w:rsidR="00665130" w:rsidRPr="00CD4670" w:rsidTr="00CD4670">
        <w:tc>
          <w:tcPr>
            <w:tcW w:w="5070" w:type="dxa"/>
          </w:tcPr>
          <w:p w:rsidR="00665130" w:rsidRPr="00CD4670" w:rsidRDefault="00665130" w:rsidP="00B60814">
            <w:pPr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65130" w:rsidRPr="00CD4670" w:rsidRDefault="00665130" w:rsidP="00B60814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100</w:t>
            </w:r>
          </w:p>
        </w:tc>
      </w:tr>
    </w:tbl>
    <w:p w:rsidR="00665130" w:rsidRPr="00CD4670" w:rsidRDefault="00665130" w:rsidP="00665130">
      <w:pPr>
        <w:rPr>
          <w:sz w:val="28"/>
          <w:szCs w:val="28"/>
        </w:rPr>
      </w:pPr>
    </w:p>
    <w:p w:rsidR="00F2566B" w:rsidRPr="00CD4670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8D6" w:rsidRDefault="00C978D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0" w:rsidRDefault="00CD467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43" w:rsidRDefault="002F1D43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t>Приложение №</w:t>
      </w:r>
      <w:r>
        <w:t xml:space="preserve"> 4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0" w:rsidRDefault="00CD467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2977"/>
        <w:gridCol w:w="5245"/>
        <w:gridCol w:w="1406"/>
      </w:tblGrid>
      <w:tr w:rsidR="00665130" w:rsidRPr="00CD4670" w:rsidTr="00CD4670">
        <w:trPr>
          <w:trHeight w:val="300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CD467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            ПОСТУПЛЕНИЯ ДОХОДОВ В  БЮДЖЕТ МУНИЦИПАЛЬНОГО РАЙОНА                 </w:t>
            </w:r>
          </w:p>
        </w:tc>
      </w:tr>
      <w:tr w:rsidR="00665130" w:rsidRPr="00CD4670" w:rsidTr="00CD4670">
        <w:trPr>
          <w:trHeight w:val="300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CD467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"МОНГУН-ТАЙГИНСКИЙ КОЖУУН РЕСПУБЛИКИ ТЫВА" НА 2022 ГОД</w:t>
            </w:r>
          </w:p>
        </w:tc>
      </w:tr>
      <w:tr w:rsidR="00665130" w:rsidRPr="00CD4670" w:rsidTr="00CD4670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(тыс. рублей)</w:t>
            </w:r>
          </w:p>
        </w:tc>
      </w:tr>
      <w:tr w:rsidR="00665130" w:rsidRPr="00CD4670" w:rsidTr="00CD4670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CD467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Коды бюджетной классификации 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CD467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      Наименование доходов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665130" w:rsidRPr="00CD4670" w:rsidTr="00CD4670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30" w:rsidRPr="00CD4670" w:rsidRDefault="00665130" w:rsidP="00665130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center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3</w:t>
            </w:r>
          </w:p>
        </w:tc>
      </w:tr>
      <w:tr w:rsidR="00665130" w:rsidRPr="00CD4670" w:rsidTr="00CD467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44 690 </w:t>
            </w:r>
          </w:p>
        </w:tc>
      </w:tr>
      <w:tr w:rsidR="00665130" w:rsidRPr="00CD4670" w:rsidTr="00C978D6">
        <w:trPr>
          <w:trHeight w:val="4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1  01 02000 01 0000 110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30 821 </w:t>
            </w:r>
          </w:p>
        </w:tc>
      </w:tr>
      <w:tr w:rsidR="00665130" w:rsidRPr="00CD4670" w:rsidTr="00CD4670">
        <w:trPr>
          <w:trHeight w:val="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9 569 </w:t>
            </w:r>
          </w:p>
        </w:tc>
      </w:tr>
      <w:tr w:rsidR="00665130" w:rsidRPr="00CD4670" w:rsidTr="00CD4670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10302230010000110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4 326 </w:t>
            </w:r>
          </w:p>
        </w:tc>
      </w:tr>
      <w:tr w:rsidR="00665130" w:rsidRPr="00CD4670" w:rsidTr="00CD4670">
        <w:trPr>
          <w:trHeight w:val="13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10302240010000110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24 </w:t>
            </w:r>
          </w:p>
        </w:tc>
      </w:tr>
      <w:tr w:rsidR="00665130" w:rsidRPr="00CD4670" w:rsidTr="00CD4670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>10302250010000110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5 219 </w:t>
            </w:r>
          </w:p>
        </w:tc>
      </w:tr>
      <w:tr w:rsidR="00665130" w:rsidRPr="00CD4670" w:rsidTr="00CD4670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10302260010000110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0 </w:t>
            </w:r>
          </w:p>
        </w:tc>
      </w:tr>
      <w:tr w:rsidR="00665130" w:rsidRPr="00CD4670" w:rsidTr="00CD4670">
        <w:trPr>
          <w:trHeight w:val="4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1 307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10501000000000100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Налог, взимаемый  в связи с применением упрощенной системы налогообложения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1 088 </w:t>
            </w:r>
          </w:p>
        </w:tc>
      </w:tr>
      <w:tr w:rsidR="00665130" w:rsidRPr="00CD4670" w:rsidTr="00CD467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10503000010000110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127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10504000020000110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92 </w:t>
            </w:r>
          </w:p>
        </w:tc>
      </w:tr>
      <w:tr w:rsidR="00665130" w:rsidRPr="00CD4670" w:rsidTr="00CD467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837 </w:t>
            </w:r>
          </w:p>
        </w:tc>
      </w:tr>
      <w:tr w:rsidR="00665130" w:rsidRPr="00CD4670" w:rsidTr="00CD467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10602000020000110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837 </w:t>
            </w:r>
          </w:p>
        </w:tc>
      </w:tr>
      <w:tr w:rsidR="00665130" w:rsidRPr="00CD4670" w:rsidTr="00CD467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10800000000000000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535 </w:t>
            </w:r>
          </w:p>
        </w:tc>
      </w:tr>
      <w:tr w:rsidR="00665130" w:rsidRPr="00CD4670" w:rsidTr="00CD4670">
        <w:trPr>
          <w:trHeight w:val="5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 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850 </w:t>
            </w:r>
          </w:p>
        </w:tc>
      </w:tr>
      <w:tr w:rsidR="00665130" w:rsidRPr="00CD4670" w:rsidTr="00CD4670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11105010000000120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340 </w:t>
            </w:r>
          </w:p>
        </w:tc>
      </w:tr>
      <w:tr w:rsidR="00665130" w:rsidRPr="00CD4670" w:rsidTr="002E2340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11109045050000100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 w:rsidRPr="00CD4670">
              <w:rPr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510 </w:t>
            </w:r>
          </w:p>
        </w:tc>
      </w:tr>
      <w:tr w:rsidR="00665130" w:rsidRPr="00CD4670" w:rsidTr="00CD4670">
        <w:trPr>
          <w:trHeight w:val="1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lastRenderedPageBreak/>
              <w:t xml:space="preserve"> 1 12 00000 00 0000 000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ПЛАТЕЖИ ПРИ ПОЛЬЗОВАНИИ ПРИРОДНЫМИ РЕСУРСАМИ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311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1 12 01010 01 0000 120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311 </w:t>
            </w:r>
          </w:p>
        </w:tc>
      </w:tr>
      <w:tr w:rsidR="00665130" w:rsidRPr="00CD4670" w:rsidTr="00CD467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1 12 01041 01 0000 120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 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1 13 02995 05 0000 130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200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200 </w:t>
            </w:r>
          </w:p>
        </w:tc>
      </w:tr>
      <w:tr w:rsidR="00665130" w:rsidRPr="00CD4670" w:rsidTr="00CD467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 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260 </w:t>
            </w:r>
          </w:p>
        </w:tc>
      </w:tr>
      <w:tr w:rsidR="00665130" w:rsidRPr="00CD4670" w:rsidTr="00CD467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 w:rsidR="00665130" w:rsidRPr="00CD4670" w:rsidTr="00CD467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575 783,21530 </w:t>
            </w:r>
          </w:p>
        </w:tc>
      </w:tr>
      <w:tr w:rsidR="00665130" w:rsidRPr="00CD4670" w:rsidTr="00CD4670">
        <w:trPr>
          <w:trHeight w:val="5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575 783 </w:t>
            </w:r>
          </w:p>
        </w:tc>
      </w:tr>
      <w:tr w:rsidR="00665130" w:rsidRPr="00CD4670" w:rsidTr="00CD4670">
        <w:trPr>
          <w:trHeight w:val="3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Дотации бюджетам бюджетной системы Российской Федераци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 xml:space="preserve">116 420 </w:t>
            </w:r>
          </w:p>
        </w:tc>
      </w:tr>
      <w:tr w:rsidR="00665130" w:rsidRPr="00CD4670" w:rsidTr="00CD4670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115 718,60 </w:t>
            </w:r>
          </w:p>
        </w:tc>
      </w:tr>
      <w:tr w:rsidR="00665130" w:rsidRPr="00CD4670" w:rsidTr="002E2340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Дотации бюджетам муниципальных районов на поддержку мер по обеспечению сбалансированности </w:t>
            </w:r>
            <w:r w:rsidRPr="00CD4670">
              <w:rPr>
                <w:color w:val="000000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 xml:space="preserve">702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 xml:space="preserve">33 020 </w:t>
            </w:r>
          </w:p>
        </w:tc>
      </w:tr>
      <w:tr w:rsidR="00665130" w:rsidRPr="00CD4670" w:rsidTr="00CD4670">
        <w:trPr>
          <w:trHeight w:val="11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2 02 20041 05 0000 150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2 02 25027 05 0000 150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2 02 25097 05 0000 150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8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6 681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2 02 25497 05 0000 150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3 963 </w:t>
            </w:r>
          </w:p>
        </w:tc>
      </w:tr>
      <w:tr w:rsidR="00665130" w:rsidRPr="00CD4670" w:rsidTr="00CD4670">
        <w:trPr>
          <w:trHeight w:val="5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2 02 25511 05 0000 150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Субсидии бюджетам муниципальных районов на проведение комплексных кадастровых работ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Субсидии бюджетам муниципальных районов на поддержку отрасли культуры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2 02 25555 05 0000 150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1 010 </w:t>
            </w:r>
          </w:p>
        </w:tc>
      </w:tr>
      <w:tr w:rsidR="00665130" w:rsidRPr="00CD4670" w:rsidTr="00CD46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2 02 25576 05 0000 150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8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>2 02 27576 05 0000 150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3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21 366 </w:t>
            </w:r>
          </w:p>
        </w:tc>
      </w:tr>
      <w:tr w:rsidR="00665130" w:rsidRPr="00CD4670" w:rsidTr="00CD4670">
        <w:trPr>
          <w:trHeight w:val="8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 Субсидии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16 084 </w:t>
            </w:r>
          </w:p>
        </w:tc>
      </w:tr>
      <w:tr w:rsidR="00665130" w:rsidRPr="00CD4670" w:rsidTr="00CD4670">
        <w:trPr>
          <w:trHeight w:val="11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1 593 </w:t>
            </w:r>
          </w:p>
        </w:tc>
      </w:tr>
      <w:tr w:rsidR="00665130" w:rsidRPr="00CD4670" w:rsidTr="00CD4670">
        <w:trPr>
          <w:trHeight w:val="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Субсидии на содержание детей чабанов в образовательных организациях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1 132 </w:t>
            </w:r>
          </w:p>
        </w:tc>
      </w:tr>
      <w:tr w:rsidR="00665130" w:rsidRPr="00CD4670" w:rsidTr="00CD467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2 556 </w:t>
            </w:r>
          </w:p>
        </w:tc>
      </w:tr>
      <w:tr w:rsidR="00665130" w:rsidRPr="00CD4670" w:rsidTr="00CD4670">
        <w:trPr>
          <w:trHeight w:val="7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Субсидии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 xml:space="preserve">408 500 </w:t>
            </w:r>
          </w:p>
        </w:tc>
      </w:tr>
      <w:tr w:rsidR="00665130" w:rsidRPr="00CD4670" w:rsidTr="00CD4670">
        <w:trPr>
          <w:trHeight w:val="8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2 02 30013 05 0000 150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11 </w:t>
            </w:r>
          </w:p>
        </w:tc>
      </w:tr>
      <w:tr w:rsidR="00665130" w:rsidRPr="00CD4670" w:rsidTr="00CD467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2 02 30022 05 0000 150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6 838 </w:t>
            </w:r>
          </w:p>
        </w:tc>
      </w:tr>
      <w:tr w:rsidR="00665130" w:rsidRPr="00CD4670" w:rsidTr="00CD4670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267 996 </w:t>
            </w:r>
          </w:p>
        </w:tc>
      </w:tr>
      <w:tr w:rsidR="00665130" w:rsidRPr="00CD4670" w:rsidTr="00CD4670">
        <w:trPr>
          <w:trHeight w:val="2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CD4670">
              <w:rPr>
                <w:color w:val="000000"/>
                <w:sz w:val="28"/>
                <w:szCs w:val="28"/>
              </w:rPr>
              <w:t>Субвенции на реализацию Закона Республики Тыва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250 321 </w:t>
            </w:r>
          </w:p>
        </w:tc>
      </w:tr>
      <w:tr w:rsidR="00665130" w:rsidRPr="00CD4670" w:rsidTr="00C978D6">
        <w:trPr>
          <w:trHeight w:val="5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Субвенции на мероприятия по проведению оздоровительной кампании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1 939 </w:t>
            </w:r>
          </w:p>
        </w:tc>
      </w:tr>
      <w:tr w:rsidR="00665130" w:rsidRPr="00CD4670" w:rsidTr="00C978D6">
        <w:trPr>
          <w:trHeight w:val="6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Субвенции для предоставления льготы сельским специалистам по жилищно-коммунальным услугам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842 </w:t>
            </w:r>
          </w:p>
        </w:tc>
      </w:tr>
      <w:tr w:rsidR="00665130" w:rsidRPr="00CD4670" w:rsidTr="00CD4670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CD4670">
              <w:rPr>
                <w:color w:val="000000"/>
                <w:sz w:val="28"/>
                <w:szCs w:val="28"/>
              </w:rPr>
              <w:t>Субвенции на 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</w:t>
            </w:r>
            <w:proofErr w:type="gramEnd"/>
            <w:r w:rsidRPr="00CD4670">
              <w:rPr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1 168 </w:t>
            </w:r>
          </w:p>
        </w:tc>
      </w:tr>
      <w:tr w:rsidR="00665130" w:rsidRPr="00CD4670" w:rsidTr="00CD4670">
        <w:trPr>
          <w:trHeight w:val="19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lastRenderedPageBreak/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CD4670">
              <w:rPr>
                <w:color w:val="000000"/>
                <w:sz w:val="28"/>
                <w:szCs w:val="28"/>
              </w:rPr>
              <w:t xml:space="preserve">Субвенции на 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 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2 455 </w:t>
            </w:r>
          </w:p>
        </w:tc>
      </w:tr>
      <w:tr w:rsidR="00665130" w:rsidRPr="00CD4670" w:rsidTr="00CD4670">
        <w:trPr>
          <w:trHeight w:val="19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Субвенции на осуществление переданных органам местного самоуправления Республики Тыва в соответствии со статьей 1 Закона Республики Тыва от 28 декабря 2005 года №1554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4 913 </w:t>
            </w:r>
          </w:p>
        </w:tc>
      </w:tr>
      <w:tr w:rsidR="00665130" w:rsidRPr="00CD4670" w:rsidTr="00CD4670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CD4670">
              <w:rPr>
                <w:color w:val="000000"/>
                <w:sz w:val="28"/>
                <w:szCs w:val="28"/>
              </w:rPr>
              <w:t>Субвенции на 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4 588 </w:t>
            </w:r>
          </w:p>
        </w:tc>
      </w:tr>
      <w:tr w:rsidR="00665130" w:rsidRPr="00CD4670" w:rsidTr="00CD4670">
        <w:trPr>
          <w:trHeight w:val="6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</w:t>
            </w:r>
            <w:r w:rsidRPr="00CD4670">
              <w:rPr>
                <w:color w:val="000000"/>
                <w:sz w:val="28"/>
                <w:szCs w:val="28"/>
              </w:rPr>
              <w:lastRenderedPageBreak/>
              <w:t>образованию и организации деятельности комиссий по делам несовершеннолетних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 xml:space="preserve">613 </w:t>
            </w:r>
          </w:p>
        </w:tc>
      </w:tr>
      <w:tr w:rsidR="00665130" w:rsidRPr="00CD4670" w:rsidTr="00CD4670">
        <w:trPr>
          <w:trHeight w:val="5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lastRenderedPageBreak/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940 </w:t>
            </w:r>
          </w:p>
        </w:tc>
      </w:tr>
      <w:tr w:rsidR="00665130" w:rsidRPr="00CD4670" w:rsidTr="00CD4670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Субвенции на реализацию Закона Республики Тыва «О погребении и похоронном деле в Республике Тыва»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115 </w:t>
            </w:r>
          </w:p>
        </w:tc>
      </w:tr>
      <w:tr w:rsidR="00665130" w:rsidRPr="00CD4670" w:rsidTr="00CD4670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 </w:t>
            </w:r>
          </w:p>
        </w:tc>
      </w:tr>
      <w:tr w:rsidR="00665130" w:rsidRPr="00CD4670" w:rsidTr="00CD4670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57 </w:t>
            </w:r>
          </w:p>
        </w:tc>
      </w:tr>
      <w:tr w:rsidR="00665130" w:rsidRPr="00CD4670" w:rsidTr="00CD4670">
        <w:trPr>
          <w:trHeight w:val="8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Субвенции </w:t>
            </w:r>
            <w:proofErr w:type="gramStart"/>
            <w:r w:rsidRPr="00CD4670">
              <w:rPr>
                <w:color w:val="000000"/>
                <w:sz w:val="28"/>
                <w:szCs w:val="28"/>
              </w:rPr>
              <w:t>на осуществление переданных государственных полномочий</w:t>
            </w:r>
            <w:r w:rsidRPr="00CD4670">
              <w:rPr>
                <w:color w:val="000000"/>
                <w:sz w:val="28"/>
                <w:szCs w:val="28"/>
              </w:rPr>
              <w:br/>
              <w:t>по организации мероприятий при осуществлении деятельности</w:t>
            </w:r>
            <w:r w:rsidRPr="00CD4670">
              <w:rPr>
                <w:color w:val="000000"/>
                <w:sz w:val="28"/>
                <w:szCs w:val="28"/>
              </w:rPr>
              <w:br/>
              <w:t>по обращению с животными без владельцев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43 </w:t>
            </w:r>
          </w:p>
        </w:tc>
      </w:tr>
      <w:tr w:rsidR="00665130" w:rsidRPr="00CD4670" w:rsidTr="00CD4670">
        <w:trPr>
          <w:trHeight w:val="1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2 02 30029 05 0000 150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3 543 </w:t>
            </w:r>
          </w:p>
        </w:tc>
      </w:tr>
      <w:tr w:rsidR="00665130" w:rsidRPr="00CD4670" w:rsidTr="00CD4670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2 02 35084 05 0000 150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21 960 </w:t>
            </w:r>
          </w:p>
        </w:tc>
      </w:tr>
      <w:tr w:rsidR="00665130" w:rsidRPr="00CD4670" w:rsidTr="00CD4670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389 </w:t>
            </w:r>
          </w:p>
        </w:tc>
      </w:tr>
      <w:tr w:rsidR="00665130" w:rsidRPr="00CD4670" w:rsidTr="00CD4670">
        <w:trPr>
          <w:trHeight w:val="8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98 </w:t>
            </w:r>
          </w:p>
        </w:tc>
      </w:tr>
      <w:tr w:rsidR="00665130" w:rsidRPr="00CD4670" w:rsidTr="00CD4670">
        <w:trPr>
          <w:trHeight w:val="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2 02 35250 05 0000 150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3 148 </w:t>
            </w:r>
          </w:p>
        </w:tc>
      </w:tr>
      <w:tr w:rsidR="00665130" w:rsidRPr="00CD4670" w:rsidTr="00CD4670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2 02 35302 05 0000 150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CD4670">
              <w:rPr>
                <w:sz w:val="28"/>
                <w:szCs w:val="28"/>
              </w:rPr>
              <w:t>на осуществление ежемесячных выплат на детей в возрасте от трех до семи  лет</w:t>
            </w:r>
            <w:proofErr w:type="gramEnd"/>
            <w:r w:rsidRPr="00CD4670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80 808 </w:t>
            </w:r>
          </w:p>
        </w:tc>
      </w:tr>
      <w:tr w:rsidR="00665130" w:rsidRPr="00CD4670" w:rsidTr="00CD4670">
        <w:trPr>
          <w:trHeight w:val="14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2 02 35380 05 0000 150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2 02 35469 05 0000 150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CD4670" w:rsidTr="00CD4670">
        <w:trPr>
          <w:trHeight w:val="8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2 02 35573 05 0000 150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23 709 </w:t>
            </w:r>
          </w:p>
        </w:tc>
      </w:tr>
      <w:tr w:rsidR="00665130" w:rsidRPr="00CD4670" w:rsidTr="00CD4670">
        <w:trPr>
          <w:trHeight w:val="3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D4670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17 843 </w:t>
            </w:r>
          </w:p>
        </w:tc>
      </w:tr>
      <w:tr w:rsidR="00665130" w:rsidRPr="00CD4670" w:rsidTr="00CD4670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2 02 40014 05 0000 150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1 600 </w:t>
            </w:r>
          </w:p>
        </w:tc>
      </w:tr>
      <w:tr w:rsidR="00665130" w:rsidRPr="00CD4670" w:rsidTr="00C978D6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2 02 45303 05 0000 150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CD4670"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 xml:space="preserve">15 183 </w:t>
            </w:r>
          </w:p>
        </w:tc>
      </w:tr>
      <w:tr w:rsidR="00665130" w:rsidRPr="00CD4670" w:rsidTr="00CD4670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lastRenderedPageBreak/>
              <w:t>2 02 49999 05 0000 150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color w:val="000000"/>
                <w:sz w:val="28"/>
                <w:szCs w:val="28"/>
              </w:rPr>
            </w:pPr>
            <w:r w:rsidRPr="00CD4670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муниципальных районов (на организацию бесплатного питания отдельным категориям учащихся государственных и муниципальных образовательных учреждений Республики Тыва)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 xml:space="preserve">1 060 </w:t>
            </w:r>
          </w:p>
        </w:tc>
      </w:tr>
      <w:tr w:rsidR="00665130" w:rsidRPr="00CD4670" w:rsidTr="00CD4670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4670">
              <w:rPr>
                <w:b/>
                <w:bCs/>
                <w:color w:val="000000"/>
                <w:sz w:val="28"/>
                <w:szCs w:val="28"/>
              </w:rPr>
              <w:t xml:space="preserve">ИТОГО ДОХОДОВ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CD4670">
              <w:rPr>
                <w:b/>
                <w:bCs/>
                <w:sz w:val="28"/>
                <w:szCs w:val="28"/>
              </w:rPr>
              <w:t xml:space="preserve">620 473,215 </w:t>
            </w:r>
          </w:p>
        </w:tc>
      </w:tr>
      <w:tr w:rsidR="00665130" w:rsidRPr="00CD4670" w:rsidTr="00CD467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* 05 - бюджет муниципального района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CD4670" w:rsidRDefault="00665130" w:rsidP="00665130">
            <w:pPr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 </w:t>
            </w:r>
          </w:p>
        </w:tc>
      </w:tr>
      <w:tr w:rsidR="00665130" w:rsidRPr="00665130" w:rsidTr="00CD467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665130" w:rsidRDefault="00665130" w:rsidP="0066513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30" w:rsidRPr="00665130" w:rsidRDefault="00665130" w:rsidP="006651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30" w:rsidRPr="00665130" w:rsidRDefault="00665130" w:rsidP="006651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5130" w:rsidRPr="00665130" w:rsidTr="00CD4670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665130" w:rsidRDefault="00665130" w:rsidP="0066513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130" w:rsidRPr="00665130" w:rsidRDefault="00665130" w:rsidP="00665130">
            <w:pPr>
              <w:jc w:val="both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30" w:rsidRPr="00665130" w:rsidRDefault="00665130" w:rsidP="00665130"/>
        </w:tc>
      </w:tr>
    </w:tbl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30" w:rsidRDefault="0066513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EE" w:rsidRDefault="003158E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5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596"/>
        <w:gridCol w:w="4052"/>
        <w:gridCol w:w="1556"/>
        <w:gridCol w:w="1546"/>
      </w:tblGrid>
      <w:tr w:rsidR="00665130" w:rsidRPr="00665130" w:rsidTr="002E2340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ПОСТУПЛЕНИЯ ДОХОДОВ В  БЮДЖЕТ МУНИЦИПАЛЬНОГО РАЙОНА         </w:t>
            </w:r>
          </w:p>
        </w:tc>
      </w:tr>
      <w:tr w:rsidR="00665130" w:rsidRPr="00665130" w:rsidTr="002E2340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"МОНГУН-ТАЙГИНСКИЙ КОЖУУН РЕСПУБЛИКИ ТЫВА" НА ПЛАНОВЫЙ ПЕРИОД 2023</w:t>
            </w:r>
            <w:proofErr w:type="gramStart"/>
            <w:r w:rsidRPr="002E2340">
              <w:rPr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2E2340">
              <w:rPr>
                <w:b/>
                <w:bCs/>
                <w:sz w:val="28"/>
                <w:szCs w:val="28"/>
              </w:rPr>
              <w:t xml:space="preserve"> 2024 ГОДОВ</w:t>
            </w:r>
          </w:p>
        </w:tc>
      </w:tr>
      <w:tr w:rsidR="00665130" w:rsidRPr="00665130" w:rsidTr="002E2340">
        <w:trPr>
          <w:trHeight w:val="30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(тыс. рублей)</w:t>
            </w:r>
          </w:p>
        </w:tc>
      </w:tr>
      <w:tr w:rsidR="00665130" w:rsidRPr="00665130" w:rsidTr="002E2340">
        <w:trPr>
          <w:trHeight w:val="289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Коды бюджетной классификации  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      Наименование доходов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665130" w:rsidRPr="00665130" w:rsidTr="002E2340">
        <w:trPr>
          <w:trHeight w:val="300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665130" w:rsidRPr="00665130" w:rsidTr="002E2340">
        <w:trPr>
          <w:trHeight w:val="24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47 111,0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49 462,0 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1  01 02000 01 0000 110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32 670,0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34 304,0 </w:t>
            </w:r>
          </w:p>
        </w:tc>
      </w:tr>
      <w:tr w:rsidR="00665130" w:rsidRPr="00665130" w:rsidTr="002E2340">
        <w:trPr>
          <w:trHeight w:val="64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10 014,0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10 606,0 </w:t>
            </w:r>
          </w:p>
        </w:tc>
      </w:tr>
      <w:tr w:rsidR="00665130" w:rsidRPr="00665130" w:rsidTr="002E2340">
        <w:trPr>
          <w:trHeight w:val="58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10302230010000110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4 480,0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4 670,0 </w:t>
            </w:r>
          </w:p>
        </w:tc>
      </w:tr>
      <w:tr w:rsidR="00665130" w:rsidRPr="00665130" w:rsidTr="002E2340">
        <w:trPr>
          <w:trHeight w:val="15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10302240010000110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2E2340">
              <w:rPr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 xml:space="preserve">25,0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27,0 </w:t>
            </w:r>
          </w:p>
        </w:tc>
      </w:tr>
      <w:tr w:rsidR="00665130" w:rsidRPr="00665130" w:rsidTr="002E2340">
        <w:trPr>
          <w:trHeight w:val="12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10302250010000110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5 509,0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5 909,0 </w:t>
            </w:r>
          </w:p>
        </w:tc>
      </w:tr>
      <w:tr w:rsidR="00665130" w:rsidRPr="00665130" w:rsidTr="002E2340">
        <w:trPr>
          <w:trHeight w:val="27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10302260010000110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0,0 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 1 05 00000 00 0000 000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1 343,0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1 380,0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10501000000000100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Налог, взимаемый  в связи с применением упрощенной системы налогообложения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1 120,0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1 154,0 </w:t>
            </w:r>
          </w:p>
        </w:tc>
      </w:tr>
      <w:tr w:rsidR="00665130" w:rsidRPr="00665130" w:rsidTr="002E2340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10503000010000110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129,0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130,0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10504000020000110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94,0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96,0 </w:t>
            </w:r>
          </w:p>
        </w:tc>
      </w:tr>
      <w:tr w:rsidR="00665130" w:rsidRPr="00665130" w:rsidTr="002E2340">
        <w:trPr>
          <w:trHeight w:val="28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866,0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896,0 </w:t>
            </w:r>
          </w:p>
        </w:tc>
      </w:tr>
      <w:tr w:rsidR="00665130" w:rsidRPr="00665130" w:rsidTr="002E2340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10602000020000110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866,0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896,0 </w:t>
            </w:r>
          </w:p>
        </w:tc>
      </w:tr>
      <w:tr w:rsidR="00665130" w:rsidRPr="00665130" w:rsidTr="002E2340">
        <w:trPr>
          <w:trHeight w:val="40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10800000000000000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542,0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550,0 </w:t>
            </w:r>
          </w:p>
        </w:tc>
      </w:tr>
      <w:tr w:rsidR="00665130" w:rsidRPr="00665130" w:rsidTr="002E2340">
        <w:trPr>
          <w:trHeight w:val="85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 1 11 00000 00 0000 000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НАХОДЯЩЕГОСЯ В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lastRenderedPageBreak/>
              <w:t xml:space="preserve">890,0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920,0 </w:t>
            </w:r>
          </w:p>
        </w:tc>
      </w:tr>
      <w:tr w:rsidR="00665130" w:rsidRPr="00665130" w:rsidTr="002E2340">
        <w:trPr>
          <w:trHeight w:val="12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11105010000000120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380,0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410,0 </w:t>
            </w:r>
          </w:p>
        </w:tc>
      </w:tr>
      <w:tr w:rsidR="00665130" w:rsidRPr="00665130" w:rsidTr="002E2340">
        <w:trPr>
          <w:trHeight w:val="15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11 109 045 050 000 100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510,0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510,0 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 1 12 00000 00 0000 000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ПЛАТЕЖИ ПРИ ПОЛЬЗОВАНИИ ПРИРОДНЫМИ РЕСУРСАМИ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317,0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327,0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1 12 01010 01 0000 120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317,0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327,0 </w:t>
            </w:r>
          </w:p>
        </w:tc>
      </w:tr>
      <w:tr w:rsidR="00665130" w:rsidRPr="00665130" w:rsidTr="002E2340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1 12 01041 01 0000 120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 1 13 00000 00 0000 000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1 13 01995 10 0000 130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1 13 02995 05 0000 130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1 14 00000 00 0000 </w:t>
            </w:r>
            <w:r w:rsidRPr="002E2340">
              <w:rPr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ДОХОДЫ ОТ ПРОДАЖИ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МАТЕРИАЛЬНЫХ И НЕМАТЕРИАЛЬНЫХ АКТИВОВ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200,0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200,0 </w:t>
            </w:r>
          </w:p>
        </w:tc>
      </w:tr>
      <w:tr w:rsidR="00665130" w:rsidRPr="00665130" w:rsidTr="002E2340">
        <w:trPr>
          <w:trHeight w:val="4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11406000000000400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200,0 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 1 16 00000 00 0000 000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269,0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279,0 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665130" w:rsidRPr="00665130" w:rsidTr="002E2340">
        <w:trPr>
          <w:trHeight w:val="39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1 17 05050 05 0000 180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55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578 498,974746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593 834,111919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2 02 00000 00 0000 000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578 498,974746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593 834,111919 </w:t>
            </w:r>
          </w:p>
        </w:tc>
      </w:tr>
      <w:tr w:rsidR="00665130" w:rsidRPr="00665130" w:rsidTr="002E2340">
        <w:trPr>
          <w:trHeight w:val="57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sz w:val="28"/>
                <w:szCs w:val="28"/>
              </w:rPr>
              <w:t>2 02 10000 00 0000 150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Дотации бюджетам бюджетной системы Российской Федераци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115 597,600000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106 409,700000 </w:t>
            </w:r>
          </w:p>
        </w:tc>
      </w:tr>
      <w:tr w:rsidR="00665130" w:rsidRPr="00665130" w:rsidTr="002E2340">
        <w:trPr>
          <w:trHeight w:val="9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2 02 15001 05 0000 150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114 931,6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105 737,1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666,0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672,6 </w:t>
            </w:r>
          </w:p>
        </w:tc>
      </w:tr>
      <w:tr w:rsidR="00665130" w:rsidRPr="00665130" w:rsidTr="002E2340">
        <w:trPr>
          <w:trHeight w:val="63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sz w:val="28"/>
                <w:szCs w:val="28"/>
              </w:rPr>
              <w:t>2 02 20000 00 0000 150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31 940,7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33 895,6 </w:t>
            </w:r>
          </w:p>
        </w:tc>
      </w:tr>
      <w:tr w:rsidR="00665130" w:rsidRPr="00665130" w:rsidTr="002F1D43">
        <w:trPr>
          <w:trHeight w:val="55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2 02 20041 05 0000 150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93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2 02 25027 05 0000 150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9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2 02 25097 05 0000 150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274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2 02 25304 05 0000 150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6 272,5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6 272,5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2 02 25497 05 0000 150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3 742,2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4 521,8 </w:t>
            </w:r>
          </w:p>
        </w:tc>
      </w:tr>
      <w:tr w:rsidR="00665130" w:rsidRPr="00665130" w:rsidTr="002E2340">
        <w:trPr>
          <w:trHeight w:val="63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2 02 25511 05 0000 150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бюджетам муниципальных районов на проведение комплексных кадастровых работ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63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2 02 25519 05 0000 150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бюджетам муниципальных районов на поддержку отрасли культуры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2 02 25555 05 0000 150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1 010,0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1 010,0 </w:t>
            </w:r>
          </w:p>
        </w:tc>
      </w:tr>
      <w:tr w:rsidR="00665130" w:rsidRPr="00665130" w:rsidTr="002E234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2 02 25576 05 0000 </w:t>
            </w:r>
            <w:r w:rsidRPr="002E2340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 xml:space="preserve">Субсидии бюджетам </w:t>
            </w:r>
            <w:r w:rsidRPr="002E2340">
              <w:rPr>
                <w:sz w:val="28"/>
                <w:szCs w:val="28"/>
              </w:rPr>
              <w:lastRenderedPageBreak/>
              <w:t>муниципальных районов на обеспечение комплексного развития сельских территорий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12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2 02 27576 05 0000 150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45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20 916,0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22 091,3 </w:t>
            </w:r>
          </w:p>
        </w:tc>
      </w:tr>
      <w:tr w:rsidR="00665130" w:rsidRPr="00665130" w:rsidTr="002E2340">
        <w:trPr>
          <w:trHeight w:val="889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 Субсидии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15 745,7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16 630,4 </w:t>
            </w:r>
          </w:p>
        </w:tc>
      </w:tr>
      <w:tr w:rsidR="00665130" w:rsidRPr="00665130" w:rsidTr="002E2340">
        <w:trPr>
          <w:trHeight w:val="117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Субсидии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1 559,9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1 647,5 </w:t>
            </w:r>
          </w:p>
        </w:tc>
      </w:tr>
      <w:tr w:rsidR="00665130" w:rsidRPr="00665130" w:rsidTr="002E2340">
        <w:trPr>
          <w:trHeight w:val="589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на содержание детей чабанов в образовательных организациях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1 107,9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1 170,1 </w:t>
            </w:r>
          </w:p>
        </w:tc>
      </w:tr>
      <w:tr w:rsidR="00665130" w:rsidRPr="00665130" w:rsidTr="002E2340">
        <w:trPr>
          <w:trHeight w:val="72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Субсидии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2 502,6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2 643,2 </w:t>
            </w:r>
          </w:p>
        </w:tc>
      </w:tr>
      <w:tr w:rsidR="00665130" w:rsidRPr="00665130" w:rsidTr="002F1D43">
        <w:trPr>
          <w:trHeight w:val="131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2 02 29999 05 0000 150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Субсидии на реализацию федеральной целевой программы "Увековечение памяти погибших при защите </w:t>
            </w:r>
            <w:r w:rsidRPr="002E2340">
              <w:rPr>
                <w:sz w:val="28"/>
                <w:szCs w:val="28"/>
              </w:rPr>
              <w:lastRenderedPageBreak/>
              <w:t>Отечества на 2019 - 2024 годы"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49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413 092,0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437 564,9 </w:t>
            </w:r>
          </w:p>
        </w:tc>
      </w:tr>
      <w:tr w:rsidR="00665130" w:rsidRPr="00665130" w:rsidTr="002E2340">
        <w:trPr>
          <w:trHeight w:val="94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2 02 30013 05 0000 150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11,8</w:t>
            </w:r>
          </w:p>
        </w:tc>
      </w:tr>
      <w:tr w:rsidR="00665130" w:rsidRPr="00665130" w:rsidTr="002E2340">
        <w:trPr>
          <w:trHeight w:val="4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2 02 30022 05 0000 150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6 693,7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7 069,8</w:t>
            </w:r>
          </w:p>
        </w:tc>
      </w:tr>
      <w:tr w:rsidR="00665130" w:rsidRPr="00665130" w:rsidTr="002E2340">
        <w:trPr>
          <w:trHeight w:val="6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262 286,2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276 541,7</w:t>
            </w:r>
          </w:p>
        </w:tc>
      </w:tr>
      <w:tr w:rsidR="00665130" w:rsidRPr="00665130" w:rsidTr="002E2340">
        <w:trPr>
          <w:trHeight w:val="230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2340">
              <w:rPr>
                <w:color w:val="000000"/>
                <w:sz w:val="28"/>
                <w:szCs w:val="28"/>
              </w:rPr>
              <w:t>Субвенции на реализацию Закона Республики Тыва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245 051,5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258 821,0</w:t>
            </w:r>
          </w:p>
        </w:tc>
      </w:tr>
      <w:tr w:rsidR="00665130" w:rsidRPr="00665130" w:rsidTr="002F1D43">
        <w:trPr>
          <w:trHeight w:val="131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Субвенции на мероприятия по проведению оздоровительной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кампании детей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2 004,8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2 004,8</w:t>
            </w:r>
          </w:p>
        </w:tc>
      </w:tr>
      <w:tr w:rsidR="00665130" w:rsidRPr="00665130" w:rsidTr="002E2340">
        <w:trPr>
          <w:trHeight w:val="6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для предоставления льготы сельским специалистам по жилищно-коммунальным услугам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824,1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870,4</w:t>
            </w:r>
          </w:p>
        </w:tc>
      </w:tr>
      <w:tr w:rsidR="00665130" w:rsidRPr="00665130" w:rsidTr="002E2340">
        <w:trPr>
          <w:trHeight w:val="2329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2340">
              <w:rPr>
                <w:color w:val="000000"/>
                <w:sz w:val="28"/>
                <w:szCs w:val="28"/>
              </w:rPr>
              <w:t>Субвенции на 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1 143,9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1 208,2</w:t>
            </w:r>
          </w:p>
        </w:tc>
      </w:tr>
      <w:tr w:rsidR="00665130" w:rsidRPr="00665130" w:rsidTr="002E2340">
        <w:trPr>
          <w:trHeight w:val="556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Субвенции на 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 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2 403,5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2 538,6</w:t>
            </w:r>
          </w:p>
        </w:tc>
      </w:tr>
      <w:tr w:rsidR="00665130" w:rsidRPr="00665130" w:rsidTr="002E2340">
        <w:trPr>
          <w:trHeight w:val="1969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Субвенции на осуществление переданных органам местного самоуправления Республики Тыва в соответствии со статьей 1 Закона Республики Тыва от 28 декабря 2005 года №1554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4 682,3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4 645,8</w:t>
            </w:r>
          </w:p>
        </w:tc>
      </w:tr>
      <w:tr w:rsidR="00665130" w:rsidRPr="00665130" w:rsidTr="002E2340">
        <w:trPr>
          <w:trHeight w:val="225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2340">
              <w:rPr>
                <w:color w:val="000000"/>
                <w:sz w:val="28"/>
                <w:szCs w:val="28"/>
              </w:rPr>
              <w:t>Субвенции на 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4 491,3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4 743,7</w:t>
            </w:r>
          </w:p>
        </w:tc>
      </w:tr>
      <w:tr w:rsidR="00665130" w:rsidRPr="00665130" w:rsidTr="002E2340">
        <w:trPr>
          <w:trHeight w:val="93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581,4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587,1</w:t>
            </w:r>
          </w:p>
        </w:tc>
      </w:tr>
      <w:tr w:rsidR="00665130" w:rsidRPr="00665130" w:rsidTr="002F1D43">
        <w:trPr>
          <w:trHeight w:val="27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созданию, организации и обеспечению деятельности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892,4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901,3</w:t>
            </w:r>
          </w:p>
        </w:tc>
      </w:tr>
      <w:tr w:rsidR="00665130" w:rsidRPr="00665130" w:rsidTr="002E2340">
        <w:trPr>
          <w:trHeight w:val="6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реализацию Закона Республики Тыва «О погребении и похоронном деле в Республике Тыва»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112,6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118,9</w:t>
            </w:r>
          </w:p>
        </w:tc>
      </w:tr>
      <w:tr w:rsidR="00665130" w:rsidRPr="00665130" w:rsidTr="002E2340">
        <w:trPr>
          <w:trHeight w:val="84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2,0</w:t>
            </w:r>
          </w:p>
        </w:tc>
      </w:tr>
      <w:tr w:rsidR="00665130" w:rsidRPr="00665130" w:rsidTr="002E2340">
        <w:trPr>
          <w:trHeight w:val="61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55,5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58,6</w:t>
            </w:r>
          </w:p>
        </w:tc>
      </w:tr>
      <w:tr w:rsidR="00665130" w:rsidRPr="00665130" w:rsidTr="002E2340">
        <w:trPr>
          <w:trHeight w:val="98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2 02 30024 05 0000 150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Субвенции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на осуществление переданных государственных полномочий</w:t>
            </w:r>
            <w:r w:rsidRPr="002E2340">
              <w:rPr>
                <w:color w:val="000000"/>
                <w:sz w:val="28"/>
                <w:szCs w:val="28"/>
              </w:rPr>
              <w:br/>
              <w:t>по организации мероприятий при осуществлении деятельности</w:t>
            </w:r>
            <w:r w:rsidRPr="002E2340">
              <w:rPr>
                <w:color w:val="000000"/>
                <w:sz w:val="28"/>
                <w:szCs w:val="28"/>
              </w:rPr>
              <w:br/>
              <w:t>по обращению с животными без владельцев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41,3</w:t>
            </w:r>
          </w:p>
        </w:tc>
      </w:tr>
      <w:tr w:rsidR="00665130" w:rsidRPr="00665130" w:rsidTr="002E2340">
        <w:trPr>
          <w:trHeight w:val="12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2 02 30029 05 0000 150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3 468,8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3 663,7</w:t>
            </w:r>
          </w:p>
        </w:tc>
      </w:tr>
      <w:tr w:rsidR="00665130" w:rsidRPr="00665130" w:rsidTr="002E2340">
        <w:trPr>
          <w:trHeight w:val="556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2 02 35084 05 0000 150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27 012,2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28 526,5</w:t>
            </w:r>
          </w:p>
        </w:tc>
      </w:tr>
      <w:tr w:rsidR="00665130" w:rsidRPr="00665130" w:rsidTr="002E2340">
        <w:trPr>
          <w:trHeight w:val="92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lastRenderedPageBreak/>
              <w:t>2 02 35118 05 0000 150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402,5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417,0</w:t>
            </w:r>
          </w:p>
        </w:tc>
      </w:tr>
      <w:tr w:rsidR="00665130" w:rsidRPr="00665130" w:rsidTr="00C978D6">
        <w:trPr>
          <w:trHeight w:val="2595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2 02 35120 05 0000 150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12,0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5,4</w:t>
            </w:r>
          </w:p>
        </w:tc>
      </w:tr>
      <w:tr w:rsidR="00665130" w:rsidRPr="00665130" w:rsidTr="002E2340">
        <w:trPr>
          <w:trHeight w:val="63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2 02 35250 05 0000 150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3 148,0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3 148,0</w:t>
            </w:r>
          </w:p>
        </w:tc>
      </w:tr>
      <w:tr w:rsidR="00665130" w:rsidRPr="00665130" w:rsidTr="002E2340">
        <w:trPr>
          <w:trHeight w:val="69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2 02 35302 05 0000 150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2E2340">
              <w:rPr>
                <w:sz w:val="28"/>
                <w:szCs w:val="28"/>
              </w:rPr>
              <w:t>на осуществление ежемесячных выплат на детей в возрасте от трех до семи  лет</w:t>
            </w:r>
            <w:proofErr w:type="gramEnd"/>
            <w:r w:rsidRPr="002E2340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83 348,3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89 803,3</w:t>
            </w:r>
          </w:p>
        </w:tc>
      </w:tr>
      <w:tr w:rsidR="00665130" w:rsidRPr="00665130" w:rsidTr="002E2340">
        <w:trPr>
          <w:trHeight w:val="27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2 02 35380 05 0000 150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both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63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2 02 35469 05 0000 150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 </w:t>
            </w:r>
          </w:p>
        </w:tc>
      </w:tr>
      <w:tr w:rsidR="00665130" w:rsidRPr="00665130" w:rsidTr="002E2340">
        <w:trPr>
          <w:trHeight w:val="878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2 02 35573 05 0000 150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26 709,1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28 377,8</w:t>
            </w:r>
          </w:p>
        </w:tc>
      </w:tr>
      <w:tr w:rsidR="00665130" w:rsidRPr="00665130" w:rsidTr="002E2340">
        <w:trPr>
          <w:trHeight w:val="273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sz w:val="28"/>
                <w:szCs w:val="28"/>
              </w:rPr>
              <w:t>2 02 40000 00 0000 150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2340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17 868,6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15 963,9 </w:t>
            </w:r>
          </w:p>
        </w:tc>
      </w:tr>
      <w:tr w:rsidR="00665130" w:rsidRPr="00665130" w:rsidTr="002E2340">
        <w:trPr>
          <w:trHeight w:val="12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2 02 40014 05 0000 150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1 648,0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1 685,0 </w:t>
            </w:r>
          </w:p>
        </w:tc>
      </w:tr>
      <w:tr w:rsidR="00665130" w:rsidRPr="00665130" w:rsidTr="002E2340">
        <w:trPr>
          <w:trHeight w:val="15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2 02 45303 05 0000 150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15 182,6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13 182,6 </w:t>
            </w:r>
          </w:p>
        </w:tc>
      </w:tr>
      <w:tr w:rsidR="00665130" w:rsidRPr="00665130" w:rsidTr="002E2340">
        <w:trPr>
          <w:trHeight w:val="12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2 02 49999 05 0000 150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муниципальных районов (на организацию бесплатного питания отдельным категориям учащихся государственных и муниципальных образовательных учреждений Республики Тыва)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1 038,0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 xml:space="preserve">1 096,3 </w:t>
            </w:r>
          </w:p>
        </w:tc>
      </w:tr>
      <w:tr w:rsidR="00665130" w:rsidRPr="00665130" w:rsidTr="002E2340">
        <w:trPr>
          <w:trHeight w:val="48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30" w:rsidRPr="002E2340" w:rsidRDefault="00665130" w:rsidP="00665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30" w:rsidRPr="002E2340" w:rsidRDefault="00665130" w:rsidP="006651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ИТОГО ДОХОДОВ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625 610,0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right"/>
              <w:rPr>
                <w:b/>
                <w:bCs/>
                <w:sz w:val="28"/>
                <w:szCs w:val="28"/>
              </w:rPr>
            </w:pPr>
            <w:r w:rsidRPr="002E2340">
              <w:rPr>
                <w:b/>
                <w:bCs/>
                <w:sz w:val="28"/>
                <w:szCs w:val="28"/>
              </w:rPr>
              <w:t xml:space="preserve">643 296,1 </w:t>
            </w:r>
          </w:p>
        </w:tc>
      </w:tr>
      <w:tr w:rsidR="00665130" w:rsidRPr="00665130" w:rsidTr="002E2340">
        <w:trPr>
          <w:trHeight w:val="255"/>
        </w:trPr>
        <w:tc>
          <w:tcPr>
            <w:tcW w:w="6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rPr>
                <w:sz w:val="28"/>
                <w:szCs w:val="28"/>
              </w:rPr>
            </w:pPr>
            <w:r w:rsidRPr="002E2340">
              <w:rPr>
                <w:sz w:val="28"/>
                <w:szCs w:val="28"/>
              </w:rPr>
              <w:t>* 05 - бюджет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2E2340" w:rsidRDefault="00665130" w:rsidP="00665130">
            <w:pPr>
              <w:jc w:val="right"/>
              <w:rPr>
                <w:sz w:val="28"/>
                <w:szCs w:val="28"/>
              </w:rPr>
            </w:pPr>
          </w:p>
        </w:tc>
      </w:tr>
      <w:tr w:rsidR="00665130" w:rsidRPr="00665130" w:rsidTr="002E2340">
        <w:trPr>
          <w:trHeight w:val="30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665130" w:rsidRDefault="00665130" w:rsidP="00665130"/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665130" w:rsidRDefault="00665130" w:rsidP="00665130">
            <w:pPr>
              <w:jc w:val="both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665130" w:rsidRDefault="00665130" w:rsidP="00665130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30" w:rsidRPr="00665130" w:rsidRDefault="00665130" w:rsidP="00665130">
            <w:pPr>
              <w:jc w:val="right"/>
            </w:pPr>
          </w:p>
        </w:tc>
      </w:tr>
    </w:tbl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14" w:rsidRDefault="00B6081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14" w:rsidRDefault="00B6081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340" w:rsidRDefault="002E2340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6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644"/>
        <w:gridCol w:w="1404"/>
        <w:gridCol w:w="787"/>
        <w:gridCol w:w="1275"/>
      </w:tblGrid>
      <w:tr w:rsidR="00B60814" w:rsidRPr="00B60814" w:rsidTr="002E2340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B60814" w:rsidRPr="00B60814" w:rsidTr="002E2340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ПОДРАЗДЕЛАМ,</w:t>
            </w:r>
          </w:p>
        </w:tc>
      </w:tr>
      <w:tr w:rsidR="00B60814" w:rsidRPr="00B60814" w:rsidTr="002E2340">
        <w:trPr>
          <w:trHeight w:val="6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ЦЕЛЕВЫМ СТАТЬЯМ И ГРУППАМ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РАЙОНА "МОНГУН-ТАЙГИНСКИЙ КОЖУУН РЕСПУБЛИКИ ТЫВА"</w:t>
            </w:r>
          </w:p>
        </w:tc>
      </w:tr>
      <w:tr w:rsidR="00B60814" w:rsidRPr="00B60814" w:rsidTr="002E2340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НА 2022 ГОД </w:t>
            </w:r>
          </w:p>
        </w:tc>
      </w:tr>
      <w:tr w:rsidR="00B60814" w:rsidRPr="00B60814" w:rsidTr="002E2340">
        <w:trPr>
          <w:trHeight w:val="19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27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Сумма на 2022 год</w:t>
            </w:r>
          </w:p>
        </w:tc>
      </w:tr>
      <w:tr w:rsidR="00B60814" w:rsidRPr="00B60814" w:rsidTr="002E2340">
        <w:trPr>
          <w:trHeight w:val="78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622 707,215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Условно утвержденный расход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2 234,000 </w:t>
            </w:r>
          </w:p>
        </w:tc>
      </w:tr>
      <w:tr w:rsidR="00B60814" w:rsidRPr="00B60814" w:rsidTr="002E234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38 313,2145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78500 00000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1 218,5624 </w:t>
            </w:r>
          </w:p>
        </w:tc>
      </w:tr>
      <w:tr w:rsidR="00B60814" w:rsidRPr="00B60814" w:rsidTr="002E2340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78500 00100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1 218,562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78500 00100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1 218,562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78500 00100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1 003,776 </w:t>
            </w:r>
          </w:p>
        </w:tc>
      </w:tr>
      <w:tr w:rsidR="00B60814" w:rsidRPr="00B60814" w:rsidTr="002E2340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78500 00190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214,786 </w:t>
            </w:r>
          </w:p>
        </w:tc>
      </w:tr>
      <w:tr w:rsidR="00B60814" w:rsidRPr="00B60814" w:rsidTr="002E2340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1 617,164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1 466,264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1 466,264 </w:t>
            </w:r>
          </w:p>
        </w:tc>
      </w:tr>
      <w:tr w:rsidR="00B60814" w:rsidRPr="00B60814" w:rsidTr="002E2340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1 466,264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Расходы на выплату пресоналу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1 466,264 </w:t>
            </w:r>
          </w:p>
        </w:tc>
      </w:tr>
      <w:tr w:rsidR="00B60814" w:rsidRPr="00B60814" w:rsidTr="002E2340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1 126,000 </w:t>
            </w:r>
          </w:p>
        </w:tc>
      </w:tr>
      <w:tr w:rsidR="00B60814" w:rsidRPr="00B60814" w:rsidTr="002E2340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340,264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150,900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146,900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146,900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121,600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25,300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F1D43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 налогов, сборов и иных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79600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26 230,801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26 210,801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26 210,801 </w:t>
            </w:r>
          </w:p>
        </w:tc>
      </w:tr>
      <w:tr w:rsidR="00B60814" w:rsidRPr="00B60814" w:rsidTr="002E2340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19 184,249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19 184,249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15 246,164 </w:t>
            </w:r>
          </w:p>
        </w:tc>
      </w:tr>
      <w:tr w:rsidR="00B60814" w:rsidRPr="00B60814" w:rsidTr="002E2340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3 938,085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3 620,720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3 620,720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458,500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2 969,442 </w:t>
            </w:r>
          </w:p>
        </w:tc>
      </w:tr>
      <w:tr w:rsidR="00B60814" w:rsidRPr="00B60814" w:rsidTr="00C978D6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Оснашение спец.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78600000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192,777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192,777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1 294,164 </w:t>
            </w:r>
          </w:p>
        </w:tc>
      </w:tr>
      <w:tr w:rsidR="00B60814" w:rsidRPr="00B60814" w:rsidTr="002E2340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1 294,164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1 139,164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35,000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120,000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540,000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540,000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Расходы на закупку и доставку угля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1 571,669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1 571,669 </w:t>
            </w:r>
          </w:p>
        </w:tc>
      </w:tr>
      <w:tr w:rsidR="00B60814" w:rsidRPr="00B60814" w:rsidTr="002E2340">
        <w:trPr>
          <w:trHeight w:val="10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муниципальной службы и резерва управленческих кадров администрации муниципального района Монгун-Тайгинском кожууне на 2021-2022годы"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9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Основное мероприятие "Совершенствование системы управления муниципальной службы в администрации и повышение ее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F1D43">
        <w:trPr>
          <w:trHeight w:val="1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98,300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Субвенции на составление  (изменение) списков кандидатов в присяженные заседатели  федеральных судов общей юрисдикции в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92000 51200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98,300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Выполнение функций 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92000 51200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98,300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92000 51200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98,300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92000 51200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98,300 </w:t>
            </w:r>
          </w:p>
        </w:tc>
      </w:tr>
      <w:tr w:rsidR="00B60814" w:rsidRPr="00B60814" w:rsidTr="002E2340">
        <w:trPr>
          <w:trHeight w:val="1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7 289,18745 </w:t>
            </w:r>
          </w:p>
        </w:tc>
      </w:tr>
      <w:tr w:rsidR="00B60814" w:rsidRPr="00B60814" w:rsidTr="002E2340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5 512,0363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5 512,036 </w:t>
            </w:r>
          </w:p>
        </w:tc>
      </w:tr>
      <w:tr w:rsidR="00B60814" w:rsidRPr="00B60814" w:rsidTr="002E2340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4 391,032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4 391,032 </w:t>
            </w:r>
          </w:p>
        </w:tc>
      </w:tr>
      <w:tr w:rsidR="00B60814" w:rsidRPr="00B60814" w:rsidTr="002E2340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3 155,541 </w:t>
            </w:r>
          </w:p>
        </w:tc>
      </w:tr>
      <w:tr w:rsidR="00B60814" w:rsidRPr="00B60814" w:rsidTr="002E2340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1 235,492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1 096,004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1 096,004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684,404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411,600 </w:t>
            </w:r>
          </w:p>
        </w:tc>
      </w:tr>
      <w:tr w:rsidR="00B60814" w:rsidRPr="00B60814" w:rsidTr="002E2340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5,000 </w:t>
            </w:r>
          </w:p>
        </w:tc>
      </w:tr>
      <w:tr w:rsidR="00B60814" w:rsidRPr="00B60814" w:rsidTr="002E2340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1 777,151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1 777,151 </w:t>
            </w:r>
          </w:p>
        </w:tc>
      </w:tr>
      <w:tr w:rsidR="00B60814" w:rsidRPr="00B60814" w:rsidTr="002E2340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1 686,351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Расходы на выплату пресоналу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1 686,351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1 295,400 </w:t>
            </w:r>
          </w:p>
        </w:tc>
      </w:tr>
      <w:tr w:rsidR="00B60814" w:rsidRPr="00B60814" w:rsidTr="002E2340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390,951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Выполнение функций 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86,800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86,800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63,600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23,200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79800 00190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9 450 000 000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440,000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Проведение выборов в законодательные (представительные) органы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9 450 000 000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440,000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378,000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97500 00000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378,000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Резервный фонд Правительства Республики Тыва,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97500 00190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378,000 </w:t>
            </w:r>
          </w:p>
        </w:tc>
      </w:tr>
      <w:tr w:rsidR="00B60814" w:rsidRPr="00B60814" w:rsidTr="002E2340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Собственные доходы, направляемые на финансирование расходов из Резервного фонда администраций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97500 00190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378,000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1 041,200 </w:t>
            </w:r>
          </w:p>
        </w:tc>
      </w:tr>
      <w:tr w:rsidR="00B60814" w:rsidRPr="00B60814" w:rsidTr="002E2340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Субвенции на осуществление переданных полномочий по созданию, организации 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940,200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801,271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801,271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615,416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185,855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138,929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138,929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138,929 </w:t>
            </w:r>
          </w:p>
        </w:tc>
      </w:tr>
      <w:tr w:rsidR="00B60814" w:rsidRPr="00B60814" w:rsidTr="002E2340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Другие общегосударственные вопросы АСМО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100,000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86700 00190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100,000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86700 00190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100,000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86700 00190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100,000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388,50000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388,500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99900 51180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388,500 </w:t>
            </w:r>
          </w:p>
        </w:tc>
      </w:tr>
      <w:tr w:rsidR="00B60814" w:rsidRPr="00B60814" w:rsidTr="002E2340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99900 51180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388,500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99900 51180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388,500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99900 51180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388,500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2 458,815 </w:t>
            </w:r>
          </w:p>
        </w:tc>
      </w:tr>
      <w:tr w:rsidR="00B60814" w:rsidRPr="00B60814" w:rsidTr="002E2340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 ЕДДС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1 813,815 </w:t>
            </w:r>
          </w:p>
        </w:tc>
      </w:tr>
      <w:tr w:rsidR="00B60814" w:rsidRPr="00B60814" w:rsidTr="008F505E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1 813,815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1 813,815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1 478,189 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335,626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прграмма «Развитие ЕДДС администрации муниципального района  Монгун-Тайгинский район Республики Тыва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250,000 </w:t>
            </w:r>
          </w:p>
        </w:tc>
      </w:tr>
      <w:tr w:rsidR="00B60814" w:rsidRPr="00B60814" w:rsidTr="002E2340">
        <w:trPr>
          <w:trHeight w:val="4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"Обеспечение деятельности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2700100000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2700100190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119,000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2700100190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131,000 </w:t>
            </w:r>
          </w:p>
        </w:tc>
      </w:tr>
      <w:tr w:rsidR="00B60814" w:rsidRPr="00B60814" w:rsidTr="002E2340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"Укрепление материально-технической базы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2700200000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"Организация обучения и проведения тренировок по вопросам ГО и ЧС дежурно-диспеттчерского персонала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2700300000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2700300190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8F505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прграмма «Защита населения и территорий от чрезвычайных ситуаций, обеспечение пожарной безопасности и безопасности людей на водных объектах в Монгун-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Тайгинском районе Республики Тыва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200,000 </w:t>
            </w:r>
          </w:p>
        </w:tc>
      </w:tr>
      <w:tr w:rsidR="00B60814" w:rsidRPr="00B60814" w:rsidTr="002E2340">
        <w:trPr>
          <w:trHeight w:val="6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Основное мероприятие "Мероприятия по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180,000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09001 01190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180,000 </w:t>
            </w:r>
          </w:p>
        </w:tc>
      </w:tr>
      <w:tr w:rsidR="00B60814" w:rsidRPr="00B60814" w:rsidTr="002E2340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09001 01190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180,000 </w:t>
            </w:r>
          </w:p>
        </w:tc>
      </w:tr>
      <w:tr w:rsidR="00B60814" w:rsidRPr="00B60814" w:rsidTr="002E2340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09001 01190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180,000 </w:t>
            </w:r>
          </w:p>
        </w:tc>
      </w:tr>
      <w:tr w:rsidR="00B60814" w:rsidRPr="00B60814" w:rsidTr="002E2340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"Мероприятия по защите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09002 00000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09002 01190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09002 01190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09002 01190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 Профилактика преступлений  и иных правонарушений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80,000 </w:t>
            </w:r>
          </w:p>
        </w:tc>
      </w:tr>
      <w:tr w:rsidR="00B60814" w:rsidRPr="00B60814" w:rsidTr="002E2340">
        <w:trPr>
          <w:trHeight w:val="5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«Организационные мероприятия по выполнению программы».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80,000 </w:t>
            </w:r>
          </w:p>
        </w:tc>
      </w:tr>
      <w:tr w:rsidR="00B60814" w:rsidRPr="00B60814" w:rsidTr="002E2340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«Предупреждение безнадзорности, профилактика правонарушений несовершеннолетних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10002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«Профилактика алкоголизма и наркомании»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10003 00000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«Профилактика правонарушений, связанных с нелегальной миграци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softHyphen/>
              <w:t xml:space="preserve">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10004 00000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«Обеспечение жильем участковых уполномоченных полиции по профилактике правонарушений на административных участках».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10005 00000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8F505E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«Профилактика преступлений, связанных с кражами скота и разъ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softHyphen/>
              <w:t xml:space="preserve">яснительная работа населению Монгун-Тайгинского кожууна»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10006 00000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«Мероприятия по организации трудовой занятости населения, в том числе среди несовершеннолетних и молодежи»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10007 00000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Профилактика безнадзорности правонарушений среди несовершеннолетних «Поддержи подростка» на 2022-2024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Основные мероприятия «Социальная профилактика. Защита прав несовершеннолетних в социальной сфере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39,500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39,500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39,500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39,500 </w:t>
            </w:r>
          </w:p>
        </w:tc>
      </w:tr>
      <w:tr w:rsidR="00B60814" w:rsidRPr="00B60814" w:rsidTr="002E2340">
        <w:trPr>
          <w:trHeight w:val="3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24002 00000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"Повышение эффективности и обеспечение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координации деятельности субъектов системы профилактики их безнадзорности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и правонарушений среди несовершеннолетних и защите и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24003 00000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20,500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20,500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20,500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20,500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эктремизма и терроризма на территории муниципального района "Монгун-Тайгинский кожуун РТ» на 2020-2022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28000 00000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C978D6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Основные мероприятия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«Профилактические мероприятия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28001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28001 00190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территроии муниципального района  "Монгун-Тайгинский кожуун РТ» на 2020-2022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B60814" w:rsidRPr="00B60814" w:rsidTr="00C978D6">
        <w:trPr>
          <w:trHeight w:val="6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Основные мероприятия «Профилактические мероприятия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29001 00190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14 275,4866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4 156,487 </w:t>
            </w:r>
          </w:p>
        </w:tc>
      </w:tr>
      <w:tr w:rsidR="00B60814" w:rsidRPr="00B60814" w:rsidTr="002E234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3 495,347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3 495,347 </w:t>
            </w:r>
          </w:p>
        </w:tc>
      </w:tr>
      <w:tr w:rsidR="00B60814" w:rsidRPr="00B60814" w:rsidTr="002E2340">
        <w:trPr>
          <w:trHeight w:val="1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2 934,447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2 934,447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2 253,820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680,627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537,400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537,400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79,400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458,000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23,500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23,500 </w:t>
            </w:r>
          </w:p>
        </w:tc>
      </w:tr>
      <w:tr w:rsidR="00B60814" w:rsidRPr="00B60814" w:rsidTr="002E2340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1,500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Гранты в форме субсидий юридическим лицам предпринимателям, (за исключением государственных (муниципальных) учреждений и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предприятий), индивидуальным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1850575030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Гранты в форме субсидий юридическим лицам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-Ч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>аа-сорук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1850575030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расширение рынка сельскохозяйственной продукции на территории муниципального района   в Монгун-Тайгинском кожууне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06000 00000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558,000 </w:t>
            </w:r>
          </w:p>
        </w:tc>
      </w:tr>
      <w:tr w:rsidR="00B60814" w:rsidRPr="00B60814" w:rsidTr="002E2340">
        <w:trPr>
          <w:trHeight w:val="1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1 "Развитие подотрасли животноводства и растениеводства, переработки и реализации животноводческой продукции в Монгун-Тайгинском районе Республики Тыва на 2021-2023 годы;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06100 00000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500,000 </w:t>
            </w:r>
          </w:p>
        </w:tc>
      </w:tr>
      <w:tr w:rsidR="00B60814" w:rsidRPr="00B60814" w:rsidTr="002E2340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06101 00190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500,000 </w:t>
            </w:r>
          </w:p>
        </w:tc>
      </w:tr>
      <w:tr w:rsidR="00B60814" w:rsidRPr="00B60814" w:rsidTr="002E2340">
        <w:trPr>
          <w:trHeight w:val="5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06101 00190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06101 00190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500,000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2 «Поддержка малых форм хозяйствования в Монгун-Тайгинском районе Республики Тыва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06200 00000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06201 00190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06201 00190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43,140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другие аналогичные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06201 00190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43,140 </w:t>
            </w:r>
          </w:p>
        </w:tc>
      </w:tr>
      <w:tr w:rsidR="00B60814" w:rsidRPr="00B60814" w:rsidTr="008F505E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Подпрограмма 3 «Обеспечение мероприятий по профилактике и предупреждения нападения волков на домашних животных и для проведения облавы на волков на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территории Монгун-Тайгинского района Республики Тыва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06300 00000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58,000 </w:t>
            </w:r>
          </w:p>
        </w:tc>
      </w:tr>
      <w:tr w:rsidR="00B60814" w:rsidRPr="00B60814" w:rsidTr="002E2340">
        <w:trPr>
          <w:trHeight w:val="8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06301 00190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58,000 </w:t>
            </w:r>
          </w:p>
        </w:tc>
      </w:tr>
      <w:tr w:rsidR="00B60814" w:rsidRPr="00B60814" w:rsidTr="002E2340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06301 00190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06301 00190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58,000 </w:t>
            </w:r>
          </w:p>
        </w:tc>
      </w:tr>
      <w:tr w:rsidR="00B60814" w:rsidRPr="00B60814" w:rsidTr="002E2340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4 "Мелиорация земель в Монгун-Тайгинском районе Республики Тыва на 2021-2023 годы;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06400 00000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06401 00190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06401 00190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Дорожный фонд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9 569,000 </w:t>
            </w:r>
          </w:p>
        </w:tc>
      </w:tr>
      <w:tr w:rsidR="00B60814" w:rsidRPr="00B60814" w:rsidTr="00C978D6">
        <w:trPr>
          <w:trHeight w:val="14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"Повышение безопасности дорожного движения в Монгун-Тайгинском кожууне на 2022-2024годы"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9 569,000 </w:t>
            </w:r>
          </w:p>
        </w:tc>
      </w:tr>
      <w:tr w:rsidR="00B60814" w:rsidRPr="00B60814" w:rsidTr="002E2340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совершенствование организации дорожного движения в населенных пунктах;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br/>
              <w:t xml:space="preserve">      - организация деятельности по предупреждению аварийности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8 569,000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8 569,000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8 569,000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8 569,000 </w:t>
            </w:r>
          </w:p>
        </w:tc>
      </w:tr>
      <w:tr w:rsidR="00B60814" w:rsidRPr="00B60814" w:rsidTr="002E2340">
        <w:trPr>
          <w:trHeight w:val="10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обеспечение БДД на автомобильных дорогах общего пользования республиканского и межмуниципального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17002 75050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17002 75050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17002 75050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17002 75050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схема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17003 75050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17003 75050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17003 75050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17003 75050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1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"Инвентаризация и паспортизация  муниципальных автомобильных дорог местного значения общего пользования муниципального образования Администрация муниципального района  Монгун-Тайгинский кожуун  РТ на 2019-2021годы"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1 000,000 </w:t>
            </w:r>
          </w:p>
        </w:tc>
      </w:tr>
      <w:tr w:rsidR="00B60814" w:rsidRPr="00B60814" w:rsidTr="002E2340">
        <w:trPr>
          <w:trHeight w:val="9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 "Инвентаризация и паспортизация  муниципальных автомобильных дорог местного значения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1 000,000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1 000,000 </w:t>
            </w:r>
          </w:p>
        </w:tc>
      </w:tr>
      <w:tr w:rsidR="00B60814" w:rsidRPr="00B60814" w:rsidTr="00C978D6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1 000,000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18001 75050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1 000,000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Нормативно-правовоая и инфформационно-методическая поддержка ВЭ и международной и межрегиональной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550,000 </w:t>
            </w:r>
          </w:p>
        </w:tc>
      </w:tr>
      <w:tr w:rsidR="00B60814" w:rsidRPr="00B60814" w:rsidTr="002E2340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программа «Создание благоприятных условий для ведения бизнеса в Монгун-Тайгинском кожууне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1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Финансовая 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08102 00000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100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Субсидирование через «Фонд поддержки предпринимательства»  организации выставочно-ярмарочных мероприятий, в том числе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8F505E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"Развитие приграничного, международного и межрегионального сотрудничества и внешнеэкономической деятельности на 2021 - 2023 годы»;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Нормативно-правовая и информационно-методическая поддержка внешнеэкономической, международной и межрегиональной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08201 00000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7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Подпрограмма «Развитие туризма в Монгун-Тайгинском кожууне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Основное мероприятие Организационное и информационное обеспечение и развитие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мерприятие Участие в приоритетном проекте «Аржаанный бальнеотуризм»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08303 00000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C978D6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закупки товаров, работ и услуг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08303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земельно-имущественных отношений и градостроительства  Монгун-Тайгинском кожууне на 2020-2022годы"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500,000 </w:t>
            </w:r>
          </w:p>
        </w:tc>
      </w:tr>
      <w:tr w:rsidR="00B60814" w:rsidRPr="00B60814" w:rsidTr="002E2340">
        <w:trPr>
          <w:trHeight w:val="93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мерприятие Повышение эффективности использования объектов муниципального имущества и земельных ресурсов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3100100000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408,000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3100100000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408,000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3100100000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408,000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3100100000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3100100000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408,000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Разработка проектов нормативных актов и методических документов в районе в сфере земельно-имущественных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3200200000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89,000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3200200000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89,000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3200200000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89,000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3200200000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89,000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Проведение комплексных кадастровых работ на территории Монгун-Тайгинского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3100300000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31003000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3100300000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3100300000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3,000 </w:t>
            </w:r>
          </w:p>
        </w:tc>
      </w:tr>
      <w:tr w:rsidR="00B60814" w:rsidRPr="00B60814" w:rsidTr="002E2340">
        <w:trPr>
          <w:trHeight w:val="5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Осуществление муниципального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3100400000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3100400000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3100400000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3100400000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6 122,3990 </w:t>
            </w:r>
          </w:p>
        </w:tc>
      </w:tr>
      <w:tr w:rsidR="00B60814" w:rsidRPr="00B60814" w:rsidTr="002E2340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Жилищно-коммунального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хозяйство на 2022-2024 годы Монгун-Тайгинского кожууна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4 656,400 </w:t>
            </w:r>
          </w:p>
        </w:tc>
      </w:tr>
      <w:tr w:rsidR="00B60814" w:rsidRPr="00B60814" w:rsidTr="002E2340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"Создание условий для обеспечения доступным комфортным жильем селького населения в Монгун-Тайгинском районе"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11002L5760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356,000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Строительство, реконтсрукция, приобретение (изготовление)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11002L5760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356,000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1100 100190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1100 100190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1100 100190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1100 100190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Субсидии на обеспечение специализированной коммунальной техникой предприятий жилищно-коммунального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11001L5080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11001L5080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11001L5080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11001L5080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B60814" w:rsidRPr="00B60814" w:rsidTr="002E2340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"Благоустройство и озеленение"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1 361,000 </w:t>
            </w:r>
          </w:p>
        </w:tc>
      </w:tr>
      <w:tr w:rsidR="00B60814" w:rsidRPr="00B60814" w:rsidTr="002E2340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1 361,000 </w:t>
            </w:r>
          </w:p>
        </w:tc>
      </w:tr>
      <w:tr w:rsidR="00B60814" w:rsidRPr="00B60814" w:rsidTr="002E2340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1 361,000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1 185,000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Разработка проектной и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11002L5760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176,000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1100 200190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176,000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1100300190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394,000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1100300190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394,000 </w:t>
            </w:r>
          </w:p>
        </w:tc>
      </w:tr>
      <w:tr w:rsidR="00B60814" w:rsidRPr="00B60814" w:rsidTr="002E2340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Формирование современной городской среды на 2018-2022 годы, сумона Каргы, сумона Моген-Бурен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1 109,999 </w:t>
            </w:r>
          </w:p>
        </w:tc>
      </w:tr>
      <w:tr w:rsidR="00B60814" w:rsidRPr="00B60814" w:rsidTr="002E2340">
        <w:trPr>
          <w:trHeight w:val="9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"Формирование в территории с. Каргы среды, благоприятной для проживания населения, а также мест массового пребывания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23001 00000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C978D6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10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"Формирование в территории с. Моген-Бурен среды, благоприятной для проживания населения, а также мест массового пребывания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330F255550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1 109,999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330F255550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1 109,999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330F255550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1 109,999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330F255550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1 109,999 </w:t>
            </w:r>
          </w:p>
        </w:tc>
      </w:tr>
      <w:tr w:rsidR="00B60814" w:rsidRPr="00B60814" w:rsidTr="002E2340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Строительство, реконтсрукция, приобретение (изготовление)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330F255550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1 109,999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361 587,9493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361 587,9493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88 958,0188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88 958,0188 </w:t>
            </w:r>
          </w:p>
        </w:tc>
      </w:tr>
      <w:tr w:rsidR="00B60814" w:rsidRPr="00B60814" w:rsidTr="002E2340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"Обеспечение равного доступа населения к качественным услугам дошкольного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72 652,915 </w:t>
            </w:r>
          </w:p>
        </w:tc>
      </w:tr>
      <w:tr w:rsidR="00B60814" w:rsidRPr="00B60814" w:rsidTr="00C978D6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67 807,100 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67 807,100 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483,600 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483,600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1 957,716 </w:t>
            </w:r>
          </w:p>
        </w:tc>
      </w:tr>
      <w:tr w:rsidR="00B60814" w:rsidRPr="00B60814" w:rsidTr="002E2340">
        <w:trPr>
          <w:trHeight w:val="1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1 957,716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155,139 </w:t>
            </w:r>
          </w:p>
        </w:tc>
      </w:tr>
      <w:tr w:rsidR="00B60814" w:rsidRPr="00B60814" w:rsidTr="002E2340"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155,139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01101 51001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2 249,360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01101 51001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2 249,360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 на выполнение мероприятий "Доступная среда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C978D6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01101  50270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C978D6">
        <w:trPr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из республиканского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01101  75120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16 142,004 </w:t>
            </w:r>
          </w:p>
        </w:tc>
      </w:tr>
      <w:tr w:rsidR="00B60814" w:rsidRPr="00B60814" w:rsidTr="002E2340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16 142,004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15 121,700 </w:t>
            </w:r>
          </w:p>
        </w:tc>
      </w:tr>
      <w:tr w:rsidR="00B60814" w:rsidRPr="00B60814" w:rsidTr="002E2340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105,600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105,600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519,162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519,162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37,807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37,807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01101 51001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357,735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01101 51001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357,735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8720076240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163,100 </w:t>
            </w:r>
          </w:p>
        </w:tc>
      </w:tr>
      <w:tr w:rsidR="00B60814" w:rsidRPr="00B60814" w:rsidTr="002E2340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8720076240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151,100 </w:t>
            </w:r>
          </w:p>
        </w:tc>
      </w:tr>
      <w:tr w:rsidR="00B60814" w:rsidRPr="00B60814" w:rsidTr="002E2340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8720076240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12,000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206 606,2323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189 272,9103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189 272,9103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189 272,9103 </w:t>
            </w:r>
          </w:p>
        </w:tc>
      </w:tr>
      <w:tr w:rsidR="00B60814" w:rsidRPr="00B60814" w:rsidTr="002E2340">
        <w:trPr>
          <w:trHeight w:val="15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01201 76020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166 803,000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01201 76020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165 461,400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1 341,600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01101 7602У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1 341,600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7 810,057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7 810,057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442,406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442,406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R3040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6 681,178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R3040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6 681,178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межбюджетных трансфертов на организацию бесплатного питания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отдельным категориям учащихся государственных и муниципальных образовательных учреждений Республики Тыва,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01201 75150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1 060,349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Иные межбюджетных трансфертов на организацию бесплатного питания отдельным категориям учащихся государственных и муниципальных образовательных учреждений Республики Тыва,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01201 75150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1 060,349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01201 51002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6 475,920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01201 51002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6 475,920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07208 L3030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15 182,622 </w:t>
            </w:r>
          </w:p>
        </w:tc>
      </w:tr>
      <w:tr w:rsidR="00B60814" w:rsidRPr="00B60814" w:rsidTr="00C978D6">
        <w:trPr>
          <w:trHeight w:val="2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07208 L3030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15 182,622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8720076040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300,000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7 "Патриотическое воспитание  детей и молодежи Монгун-Тайгинского кожууна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01700 00000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0170151008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Подрограмма "Безопасность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образовательных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организация"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01501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Реализация мероприятий подпрограммы "Безопасность образовательных организация"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01501 51005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01501 51005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"Каждой семь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"Каждой семь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01600 50007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01600 50007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Субсидии на возмещение части затрат на содержание детей чабанов, проживающих в интернатах муниципальных образовательных организаций Республики Тыва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01701 76021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1 730,700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01701 76021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1 730,700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"Повышение качества образования в общеобразовательных организациях муниципального района "Монгун-Тайгинский кожуун Республики Тыва" на 2019-2021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Мероприятие Развитие профессиональной компетенции педагогических кадров  образовательных организаций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20001 00008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Мероприятие Совершенствование  системы воспитательной работы  в образовательных организациях кожууна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20002 00008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20002 00008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государственных языков в системе образования  в Монгун-Тайгинском кожууне на 2022-2024годы"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20001 00008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Государственные языки в системе образования Монгун-Тайгинского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02001 00007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Мероприятие Подготовка и переподготовка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02002 00000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02002 00007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русского языка в муниципальном районе "Монгун-Тайгинский  кожуун Республики Тыва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21100 00009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Подпрограмма 1 Функционирование и развитие русского языка как государственного языка и языка межнационального общения в муниципальном районе «Монгун-Тайгинский кожуун Республики Тыва» на 2015 - 2019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21100 00009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21100 00009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Подпрограмма 2 Русский язык в системе непрерывного образования муниципального района «Монгун-Тайгинский кожуун Республики Тыва» на 2015 - 2019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21200 00009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21200 00009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Подпрограмма 3 «Повышение квалификации педагогических кадров системы образования муниципального района «Монгун-Тайгинский кожуун Республики Тыва»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21300 00009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21300 00009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21200 00009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 Подпрограмма 3 «Повышение квалификации педагогических кадров системы образования муниципального района «Монгун-Тайгинский кожуун Республики Тыва»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21300 00009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21300 00009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01300 00000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42 912,482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"Развитие дополнительного образования  и воспитания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01300 00000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14 246,765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01300 00000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14 246,765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"Развитие дополнительного образования  и воспитания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14 246,765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01301 51003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14 246,765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01301 51003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14 246,765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"Развитие дополнительного 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28 665,718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"Развитие дополнительного образования  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28 665,718 </w:t>
            </w:r>
          </w:p>
        </w:tc>
      </w:tr>
      <w:tr w:rsidR="00B60814" w:rsidRPr="00B60814" w:rsidTr="00C978D6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893,315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893,315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72,107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72,107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05301 53001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27 700,296 </w:t>
            </w:r>
          </w:p>
        </w:tc>
      </w:tr>
      <w:tr w:rsidR="00B60814" w:rsidRPr="00B60814" w:rsidTr="002E234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05301 53001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27 700,296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3 724,890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3 724,890 </w:t>
            </w:r>
          </w:p>
        </w:tc>
      </w:tr>
      <w:tr w:rsidR="00B60814" w:rsidRPr="00B60814" w:rsidTr="002E2340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3 724,8900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3 724,890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01401 50006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1 785,890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01401 50006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1 785,890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на 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01401 75040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1 939,000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01401 75040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1 939,000 </w:t>
            </w:r>
          </w:p>
        </w:tc>
      </w:tr>
      <w:tr w:rsidR="00B60814" w:rsidRPr="00B60814" w:rsidTr="002E234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01401 54570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19 386,326 </w:t>
            </w:r>
          </w:p>
        </w:tc>
      </w:tr>
      <w:tr w:rsidR="00B60814" w:rsidRPr="00B60814" w:rsidTr="00177E9B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Непрограммное направление в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79000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17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981,1481 </w:t>
            </w:r>
          </w:p>
        </w:tc>
      </w:tr>
      <w:tr w:rsidR="00B60814" w:rsidRPr="00B60814" w:rsidTr="002E2340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17 981,148 </w:t>
            </w:r>
          </w:p>
        </w:tc>
      </w:tr>
      <w:tr w:rsidR="00B60814" w:rsidRPr="00B60814" w:rsidTr="002E2340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17 981,148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16 774,848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12 883,920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3 890,928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886,264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852,802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312,000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540,802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33,462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33,462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28,000 </w:t>
            </w:r>
          </w:p>
        </w:tc>
      </w:tr>
      <w:tr w:rsidR="00B60814" w:rsidRPr="00B60814" w:rsidTr="00C978D6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292,037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249,745 </w:t>
            </w:r>
          </w:p>
        </w:tc>
      </w:tr>
      <w:tr w:rsidR="00B60814" w:rsidRPr="00B60814" w:rsidTr="002E2340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79000 75020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42,291 </w:t>
            </w:r>
          </w:p>
        </w:tc>
      </w:tr>
      <w:tr w:rsidR="00B60814" w:rsidRPr="00B60814" w:rsidTr="002E234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792,67762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792,678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792,678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792,678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601,124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191,55362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осуществление переданных полномочий по образованию и организации де6ятельности комиссий по делам несовершенолетних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Расходы на выплату пресоналу в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06700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06700 76100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осуществление переданных полномочий по образованию и организации де6ятельности комиссий по делам несовершенолетних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612,500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523,664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523,664 </w:t>
            </w:r>
          </w:p>
        </w:tc>
      </w:tr>
      <w:tr w:rsidR="00B60814" w:rsidRPr="00B60814" w:rsidTr="00177E9B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Фонд оплаты труда  муниципальных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97000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402,200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121,464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88,836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88,836 </w:t>
            </w:r>
          </w:p>
        </w:tc>
      </w:tr>
      <w:tr w:rsidR="00B60814" w:rsidRPr="00B60814" w:rsidTr="002E2340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6,000 </w:t>
            </w:r>
          </w:p>
        </w:tc>
      </w:tr>
      <w:tr w:rsidR="00B60814" w:rsidRPr="00B60814" w:rsidTr="002E2340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82,836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31 115,03061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Развитие культуры в Монгун-Тайгинском районе на 2021-2023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28 547,977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"Организация досуга и развитие местного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15 414,982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Дома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15 414,982 </w:t>
            </w:r>
          </w:p>
        </w:tc>
      </w:tr>
      <w:tr w:rsidR="00B60814" w:rsidRPr="00B60814" w:rsidTr="002E2340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"Организация досуга и развитие местного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15 414,982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1 708,103 </w:t>
            </w:r>
          </w:p>
        </w:tc>
      </w:tr>
      <w:tr w:rsidR="00B60814" w:rsidRPr="00B60814" w:rsidTr="00177E9B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задания на оказание муниципальных услуг (выполнение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1 708,103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160,601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160,601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05201 53002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13 546,278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05201 53002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13 546,278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Драматический театр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4 207,278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Реализация мероприятий подпрограммы "Развитие местного народного тетара"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4 207,278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586,167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586,167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58,996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58,996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05201 53004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3 562,114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05201 53004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3 562,114 </w:t>
            </w:r>
          </w:p>
        </w:tc>
      </w:tr>
      <w:tr w:rsidR="00B60814" w:rsidRPr="00B60814" w:rsidTr="008F505E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"Библиотечное обслуживание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05100 00000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7 474,67340 </w:t>
            </w:r>
          </w:p>
        </w:tc>
      </w:tr>
      <w:tr w:rsidR="00B60814" w:rsidRPr="00B60814" w:rsidTr="00C978D6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Библиотеки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7 474,673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Реализация мероприятий подпрограммы "Библиотечное обслуживание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7 474,673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238,727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238,727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36,053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36,053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05101 53003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7 199,893 </w:t>
            </w:r>
          </w:p>
        </w:tc>
      </w:tr>
      <w:tr w:rsidR="00B60814" w:rsidRPr="00B60814" w:rsidTr="002E2340">
        <w:trPr>
          <w:trHeight w:val="8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05101 53003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7 199,893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 городских округов Республики Тыва на комплектование  книжных фондов библиотек муниципальных образований и государственных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05101L5190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05101L5190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Подпрограмма 4 Создание условий для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1 451,044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Кожууный организационный центр 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1 451,044 </w:t>
            </w:r>
          </w:p>
        </w:tc>
      </w:tr>
      <w:tr w:rsidR="00B60814" w:rsidRPr="00B60814" w:rsidTr="008F505E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1 451,044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842,693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Фонд оплаты труда  и страховые взносы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647,228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195,465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567,251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567,251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132,000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435,251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Приемии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20,000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21,100 </w:t>
            </w:r>
          </w:p>
        </w:tc>
      </w:tr>
      <w:tr w:rsidR="00B60814" w:rsidRPr="00B60814" w:rsidTr="002E2340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21,100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1,000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20,100 </w:t>
            </w:r>
          </w:p>
        </w:tc>
      </w:tr>
      <w:tr w:rsidR="00B60814" w:rsidRPr="00B60814" w:rsidTr="002E2340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МП «Реализация муниципальной национальной политики  на 2021-2023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8F505E">
        <w:trPr>
          <w:trHeight w:val="27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Мероприятие Приобретение материала для костюмов Оркестра русских народных инструментов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25001 00010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25001 00010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3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25001 00010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B60814" w:rsidRPr="00B60814" w:rsidTr="002E2340">
        <w:trPr>
          <w:trHeight w:val="7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Мероприятие Приобретение микрофонов и пульта аудиозаписи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25001 00010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25002 00010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25002 00010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25002 00010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2 527,053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Другие вопросы в области 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1 700,759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1 700,759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1 700,759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1 540,759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1 183,314 </w:t>
            </w:r>
          </w:p>
        </w:tc>
      </w:tr>
      <w:tr w:rsidR="00B60814" w:rsidRPr="00B60814" w:rsidTr="00177E9B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357,445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160,000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05400 00200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826,29417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826,294 </w:t>
            </w:r>
          </w:p>
        </w:tc>
      </w:tr>
      <w:tr w:rsidR="00B60814" w:rsidRPr="00B60814" w:rsidTr="002E2340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826,294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826,294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617,960 </w:t>
            </w:r>
          </w:p>
        </w:tc>
      </w:tr>
      <w:tr w:rsidR="00B60814" w:rsidRPr="00B60814" w:rsidTr="002E2340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208,334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230,000 </w:t>
            </w:r>
          </w:p>
        </w:tc>
      </w:tr>
      <w:tr w:rsidR="00B60814" w:rsidRPr="00B60814" w:rsidTr="002E2340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"Вакцинопрофилактика инфекционных болезней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15000 00000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70,000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"Приобретение вакцины клещевой"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15001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70,000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70,000 </w:t>
            </w:r>
          </w:p>
        </w:tc>
      </w:tr>
      <w:tr w:rsidR="00B60814" w:rsidRPr="00B60814" w:rsidTr="002E2340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70,000 </w:t>
            </w:r>
          </w:p>
        </w:tc>
      </w:tr>
      <w:tr w:rsidR="00B60814" w:rsidRPr="00B60814" w:rsidTr="002E234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"Предупреждение и борьба  с социально значимыми заболеваниями 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100,000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"Туберкулез"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16100 00000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79,900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79,900 </w:t>
            </w:r>
          </w:p>
        </w:tc>
      </w:tr>
      <w:tr w:rsidR="00B60814" w:rsidRPr="00B60814" w:rsidTr="002E2340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79,900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79,900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"Психические расстройства"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"ВИЧ"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16300 00000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8F505E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Подпрограмма "Онкология"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6,700 </w:t>
            </w:r>
          </w:p>
        </w:tc>
      </w:tr>
      <w:tr w:rsidR="00B60814" w:rsidRPr="00B60814" w:rsidTr="002E2340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особо опасных инфекций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14000 00000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Основное мероприятие "Улучшение материально-технической базы инфекционного госпиталя"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14001 00000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158 643,7712 </w:t>
            </w:r>
          </w:p>
        </w:tc>
      </w:tr>
      <w:tr w:rsidR="00B60814" w:rsidRPr="00B60814" w:rsidTr="002E2340">
        <w:trPr>
          <w:trHeight w:val="4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Социальна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158643,7712</w:t>
            </w:r>
          </w:p>
        </w:tc>
      </w:tr>
      <w:tr w:rsidR="00B60814" w:rsidRPr="00B60814" w:rsidTr="002E2340">
        <w:trPr>
          <w:trHeight w:val="8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"Социальная поддержка населения в Монгун-Тайгинском кожууне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146612,286</w:t>
            </w:r>
          </w:p>
        </w:tc>
      </w:tr>
      <w:tr w:rsidR="00B60814" w:rsidRPr="00B60814" w:rsidTr="002E2340">
        <w:trPr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2 "Социальная поддержка  старшего поколения, ветеранов и инвалидов, иных категорий граждан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8 249,7848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Социальная поддержка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1 410,000 </w:t>
            </w:r>
          </w:p>
        </w:tc>
      </w:tr>
      <w:tr w:rsidR="00B60814" w:rsidRPr="00B60814" w:rsidTr="00177E9B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закупки товаров, работ и услуг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04200200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410,000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04200 10000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1 410,000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0420024001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1 410,000 </w:t>
            </w:r>
          </w:p>
        </w:tc>
      </w:tr>
      <w:tr w:rsidR="00B60814" w:rsidRPr="00B60814" w:rsidTr="002E2340">
        <w:trPr>
          <w:trHeight w:val="7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поддержки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0420276110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56,700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0420276110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56,700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0420276110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814" w:rsidRPr="00B60814" w:rsidTr="002E2340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реализацию Закона Республики Тыва "О мерах социальной поддержки ветеранов труда и тружеников тыла"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04203 76060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2 455,200 </w:t>
            </w:r>
          </w:p>
        </w:tc>
      </w:tr>
      <w:tr w:rsidR="00B60814" w:rsidRPr="00B60814" w:rsidTr="002E2340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04203 76060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2 425,200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04203 76060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30,000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04204 76080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11,400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04204 76080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11,400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04204 76080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7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04205 52500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3 148,000 </w:t>
            </w:r>
          </w:p>
        </w:tc>
      </w:tr>
      <w:tr w:rsidR="00B60814" w:rsidRPr="00B60814" w:rsidTr="002E2340">
        <w:trPr>
          <w:trHeight w:val="4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01101 52500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3 118,000 </w:t>
            </w:r>
          </w:p>
        </w:tc>
      </w:tr>
      <w:tr w:rsidR="00B60814" w:rsidRPr="00B60814" w:rsidTr="002E2340">
        <w:trPr>
          <w:trHeight w:val="4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01101 52500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30,000 </w:t>
            </w:r>
          </w:p>
        </w:tc>
      </w:tr>
      <w:tr w:rsidR="00B60814" w:rsidRPr="00B60814" w:rsidTr="002E234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1 "Социальная поддержка семьи и детей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138 362,5010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0410014001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295,000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0410014001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0410014001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160,000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0410014001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135,000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04106 76030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6 837,600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04106 76030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6 812,600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04106 76030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0410676100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0410676100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0410676100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Субвенции  на реализацию Закона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РТ "О погребении и похоронном деле в 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04106761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115,000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0410676120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115,000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Адрестная материальная помощь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04103 54001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04103 54001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448,999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Непрограммное направление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87000 00000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448,999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Непрограммное направление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87200 00000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448,999 </w:t>
            </w:r>
          </w:p>
        </w:tc>
      </w:tr>
      <w:tr w:rsidR="00B60814" w:rsidRPr="00B60814" w:rsidTr="002E2340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8720076040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448,9987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8720076040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448,999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реализацию Закона Республики Тыва "О порядке назначения и выплаты ежемесячного пособия на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04101 76070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4 587,900 </w:t>
            </w:r>
          </w:p>
        </w:tc>
      </w:tr>
      <w:tr w:rsidR="00B60814" w:rsidRPr="00B60814" w:rsidTr="002E234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04101 76070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4 587,900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126 477,00 </w:t>
            </w:r>
          </w:p>
        </w:tc>
      </w:tr>
      <w:tr w:rsidR="00B60814" w:rsidRPr="00B60814" w:rsidTr="002E2340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Субвенции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выплат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ежемесячных пособий на первого ребенка, рожденного с 1 января 2018 года с ФЗ -418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041P155730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23 708,600 </w:t>
            </w:r>
          </w:p>
        </w:tc>
      </w:tr>
      <w:tr w:rsidR="00B60814" w:rsidRPr="00B60814" w:rsidTr="002E2340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041P155730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23 708,600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Ежемесячная выплата в связи с рождением третьего и последующего ребенка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.015Р150840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21 960,320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Ежемесячная выплата на ребенкав возрасте от 3 до 7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.01503R3020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80 808,081 </w:t>
            </w:r>
          </w:p>
        </w:tc>
      </w:tr>
      <w:tr w:rsidR="00B60814" w:rsidRPr="00B60814" w:rsidTr="00177E9B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Подрограмма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3 543,4000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 xml:space="preserve">00 </w:t>
            </w:r>
          </w:p>
        </w:tc>
      </w:tr>
      <w:tr w:rsidR="00B60814" w:rsidRPr="00B60814" w:rsidTr="002E2340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01102 76090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3 543,400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01102 76090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3 200,000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01102 76090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343,400 </w:t>
            </w:r>
          </w:p>
        </w:tc>
      </w:tr>
      <w:tr w:rsidR="00B60814" w:rsidRPr="00B60814" w:rsidTr="002E2340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"Обеспечение доступным комфортным жильем и коммунальными услугами граждан молодых семей Монгун-Тайгинском кожууне " на 2021-2025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22000 00000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4 012,5750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"Предоставление молодым семьям - участникам подпрограммы социальных выплат на приобретение или строительство жилья"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2200F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4 012,575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220F154970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4 012,575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Социальные выплаты гражданам на приобретение (строительство) жилья, в том числе с использованием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государственных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220F154970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4 012,575 </w:t>
            </w:r>
          </w:p>
        </w:tc>
      </w:tr>
      <w:tr w:rsidR="00B60814" w:rsidRPr="00B60814" w:rsidTr="002E234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00000 0000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5 194,997 </w:t>
            </w:r>
          </w:p>
        </w:tc>
      </w:tr>
      <w:tr w:rsidR="00B60814" w:rsidRPr="00B60814" w:rsidTr="00177E9B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Субвенции на обеспечение выполнения передаваемых государственных полномочий в соответствии с действующим законодательством по расчету 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предоставления жилищных субсидий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0410476040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1 168,48484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0410476040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1 168,485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0410476040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1 168,485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0410476040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1 168,485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4 026,512 </w:t>
            </w:r>
          </w:p>
        </w:tc>
      </w:tr>
      <w:tr w:rsidR="00B60814" w:rsidRPr="00B60814" w:rsidTr="002E2340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Непрограммное направление в области соц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>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3 998,512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3 998,512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3 998,512 </w:t>
            </w:r>
          </w:p>
        </w:tc>
      </w:tr>
      <w:tr w:rsidR="00B60814" w:rsidRPr="00B60814" w:rsidTr="002E2340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3 511,112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3 511,112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2 811,112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Взносы по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обязательному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700,000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Выполнение функций 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478,400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478,400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151,720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326,680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Иные бюджетные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ассигновании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9,000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9,000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прочих налогов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78600 000190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2E2340">
              <w:rPr>
                <w:b/>
                <w:bCs/>
                <w:color w:val="000000"/>
                <w:sz w:val="28"/>
                <w:szCs w:val="28"/>
              </w:rPr>
              <w:t>"Д</w:t>
            </w:r>
            <w:proofErr w:type="gramEnd"/>
            <w:r w:rsidRPr="002E2340">
              <w:rPr>
                <w:b/>
                <w:bCs/>
                <w:color w:val="000000"/>
                <w:sz w:val="28"/>
                <w:szCs w:val="28"/>
              </w:rPr>
              <w:t>оступная среда  в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Мероприятие Установка пандусов, замена входных дверей по требованиям ГОСТа у входа в здание администрации кожууна, в ГАУ МФЦ «Мои документы»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Мероприятие Проведение мероприятий с участие инвалидов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19002 00000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19002 00190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28,000 </w:t>
            </w:r>
          </w:p>
        </w:tc>
      </w:tr>
      <w:tr w:rsidR="00B60814" w:rsidRPr="00B60814" w:rsidTr="002E234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750,000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Муниципальная программа "Развитие физической культуры и спорта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350,000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294,700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294,700 </w:t>
            </w:r>
          </w:p>
        </w:tc>
      </w:tr>
      <w:tr w:rsidR="00B60814" w:rsidRPr="00B60814" w:rsidTr="002E2340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294,700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294,700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Премии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Управление развитием отрасли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03002 00000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Развитие и совершенствование спортивной инфраструктуры и материально-технической базы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03003 00000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5,300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5,300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5,300 </w:t>
            </w:r>
          </w:p>
        </w:tc>
      </w:tr>
      <w:tr w:rsidR="00B60814" w:rsidRPr="00B60814" w:rsidTr="002E234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5,300 </w:t>
            </w:r>
          </w:p>
        </w:tc>
      </w:tr>
      <w:tr w:rsidR="00B60814" w:rsidRPr="00B60814" w:rsidTr="002E234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«Развитие системы молодежной политики на территории Монгун-</w:t>
            </w: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Тайгинского района Республики Тыва на 2019-2021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26000 00000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26001 00000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26001 00190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26001 00190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26001 00190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110,000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Поддержка в сфере культуры, кинемотаграфии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Поддержка в сфере культуры, кинемотаграфии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90170 00190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03400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03400 00000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60,000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Процентные платежи 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Процентные платежи 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92700 00190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B60814" w:rsidRPr="00B60814" w:rsidTr="002E234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2340">
              <w:rPr>
                <w:b/>
                <w:bCs/>
                <w:color w:val="000000"/>
                <w:sz w:val="28"/>
                <w:szCs w:val="28"/>
              </w:rPr>
              <w:t xml:space="preserve">8 712,04965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8 113,400 </w:t>
            </w:r>
          </w:p>
        </w:tc>
      </w:tr>
      <w:tr w:rsidR="00B60814" w:rsidRPr="00B60814" w:rsidTr="002E234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13102 70010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8 113,400 </w:t>
            </w:r>
          </w:p>
        </w:tc>
      </w:tr>
      <w:tr w:rsidR="00B60814" w:rsidRPr="00B60814" w:rsidTr="002E234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13102 70010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8 113,400 </w:t>
            </w:r>
          </w:p>
        </w:tc>
      </w:tr>
      <w:tr w:rsidR="00B60814" w:rsidRPr="00B60814" w:rsidTr="002E234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Дотации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13102 70010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4 913,400 </w:t>
            </w:r>
          </w:p>
        </w:tc>
      </w:tr>
      <w:tr w:rsidR="00B60814" w:rsidRPr="00B60814" w:rsidTr="002E234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Дотация на выравнивание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13102 70010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3 200,000 </w:t>
            </w:r>
          </w:p>
        </w:tc>
      </w:tr>
      <w:tr w:rsidR="00B60814" w:rsidRPr="00B60814" w:rsidTr="002E234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598,650 </w:t>
            </w:r>
          </w:p>
        </w:tc>
      </w:tr>
      <w:tr w:rsidR="00B60814" w:rsidRPr="00B60814" w:rsidTr="002E234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субсидии на долевое финансирование расходов на оплату коммунальных услуг (в отношении рпасходов по оплате электрической и тепловой энергии, водоснабжения), </w:t>
            </w:r>
            <w:r w:rsidRPr="002E2340">
              <w:rPr>
                <w:color w:val="000000"/>
                <w:sz w:val="28"/>
                <w:szCs w:val="28"/>
              </w:rPr>
              <w:lastRenderedPageBreak/>
              <w:t>приобретение котельно-печного топлива для кзенных, бюджетных и автаномных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48,000 </w:t>
            </w:r>
          </w:p>
        </w:tc>
      </w:tr>
      <w:tr w:rsidR="00B60814" w:rsidRPr="00B60814" w:rsidTr="002E234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97000 75020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48,000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Субсидии на закупку и доставку  угля для казенных, бюджетных и автономных учреждений расположенных в </w:t>
            </w:r>
            <w:proofErr w:type="gramStart"/>
            <w:r w:rsidRPr="002E2340">
              <w:rPr>
                <w:color w:val="000000"/>
                <w:sz w:val="28"/>
                <w:szCs w:val="28"/>
              </w:rPr>
              <w:t>трудно доступных</w:t>
            </w:r>
            <w:proofErr w:type="gramEnd"/>
            <w:r w:rsidRPr="002E2340">
              <w:rPr>
                <w:color w:val="000000"/>
                <w:sz w:val="28"/>
                <w:szCs w:val="28"/>
              </w:rPr>
              <w:t xml:space="preserve">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549,650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97000 75060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549,650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1,0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814" w:rsidRPr="002E2340" w:rsidRDefault="00B60814" w:rsidP="00B60814">
            <w:pPr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 xml:space="preserve">1,0 </w:t>
            </w:r>
          </w:p>
        </w:tc>
      </w:tr>
      <w:tr w:rsidR="00B60814" w:rsidRPr="00B60814" w:rsidTr="002E234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both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0814" w:rsidRPr="002E2340" w:rsidRDefault="00B60814" w:rsidP="00B60814">
            <w:pPr>
              <w:jc w:val="center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814" w:rsidRPr="002E2340" w:rsidRDefault="00B60814" w:rsidP="00B60814">
            <w:pPr>
              <w:jc w:val="right"/>
              <w:rPr>
                <w:color w:val="000000"/>
                <w:sz w:val="28"/>
                <w:szCs w:val="28"/>
              </w:rPr>
            </w:pPr>
            <w:r w:rsidRPr="002E234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14" w:rsidRDefault="00B6081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14" w:rsidRDefault="00B6081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14" w:rsidRDefault="00B6081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E9B" w:rsidRDefault="00177E9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E9B" w:rsidRDefault="00177E9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E9B" w:rsidRDefault="00177E9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7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16"/>
        <w:gridCol w:w="2920"/>
        <w:gridCol w:w="5803"/>
      </w:tblGrid>
      <w:tr w:rsidR="00B60814" w:rsidRPr="00B60814" w:rsidTr="008F505E">
        <w:trPr>
          <w:trHeight w:val="106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8F505E">
              <w:rPr>
                <w:b/>
                <w:bCs/>
                <w:sz w:val="28"/>
                <w:szCs w:val="28"/>
              </w:rPr>
              <w:t>администраторов источников внутреннего финансирования дефицита бюджета  муниципального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 xml:space="preserve"> района "Монгун-Тайгинский кожуун РТ" на 2022 год и на плановый период 2023 и 2024 годов</w:t>
            </w:r>
          </w:p>
        </w:tc>
      </w:tr>
      <w:tr w:rsidR="00B60814" w:rsidRPr="00B60814" w:rsidTr="008F505E">
        <w:trPr>
          <w:trHeight w:val="40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14" w:rsidRPr="008F505E" w:rsidRDefault="00B60814" w:rsidP="00B608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14" w:rsidRPr="008F505E" w:rsidRDefault="00B60814" w:rsidP="00B608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14" w:rsidRDefault="00B60814" w:rsidP="00B60814">
            <w:pPr>
              <w:rPr>
                <w:b/>
                <w:bCs/>
                <w:sz w:val="28"/>
                <w:szCs w:val="28"/>
              </w:rPr>
            </w:pPr>
          </w:p>
          <w:p w:rsidR="008F505E" w:rsidRPr="008F505E" w:rsidRDefault="008F505E" w:rsidP="00B608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0814" w:rsidRPr="00B60814" w:rsidTr="008F505E">
        <w:trPr>
          <w:trHeight w:val="70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Код главы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Наименование</w:t>
            </w:r>
          </w:p>
        </w:tc>
      </w:tr>
      <w:tr w:rsidR="00B60814" w:rsidRPr="00B60814" w:rsidTr="008F505E">
        <w:trPr>
          <w:trHeight w:val="85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Финансовое управление администрации муниципального района "Монгун-Тайгинский кожуун Республики Тыва"</w:t>
            </w:r>
          </w:p>
        </w:tc>
      </w:tr>
      <w:tr w:rsidR="00B60814" w:rsidRPr="00B60814" w:rsidTr="008F505E">
        <w:trPr>
          <w:trHeight w:val="94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01 02 00 00 05 0000 710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B60814" w:rsidRPr="00B60814" w:rsidTr="008F505E">
        <w:trPr>
          <w:trHeight w:val="94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01 02 00 00 05 0000 810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B60814" w:rsidRPr="00B60814" w:rsidTr="008F505E">
        <w:trPr>
          <w:trHeight w:val="960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01 03 01 00 05 0000 710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60814" w:rsidRPr="00B60814" w:rsidTr="008F505E">
        <w:trPr>
          <w:trHeight w:val="100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01 03 01 00 05 0000 810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60814" w:rsidRPr="00B60814" w:rsidTr="008F505E">
        <w:trPr>
          <w:trHeight w:val="780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01 05 02 01 05 0000 510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60814" w:rsidRPr="00B60814" w:rsidTr="008F505E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01 05 02 01 05 0000 610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14" w:rsidRPr="008F505E" w:rsidRDefault="00B60814" w:rsidP="00B60814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B60814" w:rsidRPr="00B60814" w:rsidTr="008F505E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14" w:rsidRPr="008F505E" w:rsidRDefault="00B60814" w:rsidP="00B60814">
            <w:pPr>
              <w:jc w:val="both"/>
              <w:rPr>
                <w:sz w:val="28"/>
                <w:szCs w:val="28"/>
              </w:rPr>
            </w:pPr>
          </w:p>
        </w:tc>
      </w:tr>
      <w:tr w:rsidR="00B60814" w:rsidRPr="00B60814" w:rsidTr="008F505E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14" w:rsidRPr="008F505E" w:rsidRDefault="00B60814" w:rsidP="00B60814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* 05 - бюджет муниципального района</w:t>
            </w:r>
          </w:p>
        </w:tc>
      </w:tr>
      <w:tr w:rsidR="00B60814" w:rsidRPr="00B60814" w:rsidTr="008F505E">
        <w:trPr>
          <w:trHeight w:val="315"/>
        </w:trPr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14" w:rsidRPr="008F505E" w:rsidRDefault="00B60814" w:rsidP="00B60814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* 04 - бюджет городского округа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14" w:rsidRPr="008F505E" w:rsidRDefault="00B60814" w:rsidP="00B60814">
            <w:pPr>
              <w:rPr>
                <w:sz w:val="28"/>
                <w:szCs w:val="28"/>
              </w:rPr>
            </w:pPr>
          </w:p>
        </w:tc>
      </w:tr>
    </w:tbl>
    <w:p w:rsidR="008F505E" w:rsidRDefault="008F505E" w:rsidP="00F2566B">
      <w:pPr>
        <w:jc w:val="right"/>
      </w:pPr>
    </w:p>
    <w:p w:rsidR="008F505E" w:rsidRDefault="008F505E" w:rsidP="00F2566B">
      <w:pPr>
        <w:jc w:val="right"/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8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603"/>
        <w:gridCol w:w="3024"/>
        <w:gridCol w:w="1314"/>
        <w:gridCol w:w="1269"/>
        <w:gridCol w:w="812"/>
      </w:tblGrid>
      <w:tr w:rsidR="005E4B8C" w:rsidRPr="008F505E" w:rsidTr="008F505E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5E4B8C" w:rsidRPr="008F505E" w:rsidTr="008F505E">
        <w:trPr>
          <w:trHeight w:val="266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8C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бюджетных ассигнований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муниципальнной собственности Монгун-Тайгинского кожууна Республики Тыва (муниципальной собственности), софинансирование капитальных вложений в которые осуществляется за счет межбюджетных субсидий из федерального бюджета и республиканского бюджета Республики Тыва (за исключением строительства и </w:t>
            </w:r>
            <w:proofErr w:type="gramStart"/>
            <w:r w:rsidRPr="008F505E">
              <w:rPr>
                <w:b/>
                <w:bCs/>
                <w:color w:val="000000"/>
                <w:sz w:val="28"/>
                <w:szCs w:val="28"/>
              </w:rPr>
              <w:t>реконструкции</w:t>
            </w:r>
            <w:proofErr w:type="gramEnd"/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 автомобильных дорог общего пользования регионального значения и искусственных сооружений на них за счет средств Дорожного фонда Монгун-Тайгинского кожууна Республики Тыва), на 2022 год </w:t>
            </w:r>
          </w:p>
          <w:p w:rsidR="008F505E" w:rsidRDefault="008F505E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F505E" w:rsidRPr="008F505E" w:rsidRDefault="008F505E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4B8C" w:rsidRPr="008F505E" w:rsidTr="008F505E">
        <w:trPr>
          <w:trHeight w:val="3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F505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F505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Наименование объекта и его местонахождение</w:t>
            </w:r>
          </w:p>
        </w:tc>
        <w:tc>
          <w:tcPr>
            <w:tcW w:w="3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в том числе</w:t>
            </w:r>
          </w:p>
        </w:tc>
      </w:tr>
      <w:tr w:rsidR="005E4B8C" w:rsidRPr="008F505E" w:rsidTr="008F505E">
        <w:trPr>
          <w:trHeight w:val="33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B8C" w:rsidRPr="008F505E" w:rsidRDefault="005E4B8C" w:rsidP="005E4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B8C" w:rsidRPr="008F505E" w:rsidRDefault="005E4B8C" w:rsidP="005E4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B8C" w:rsidRPr="008F505E" w:rsidRDefault="005E4B8C" w:rsidP="005E4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B8C" w:rsidRPr="008F505E" w:rsidRDefault="005E4B8C" w:rsidP="005E4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МБ</w:t>
            </w:r>
          </w:p>
        </w:tc>
      </w:tr>
      <w:tr w:rsidR="005E4B8C" w:rsidRPr="008F505E" w:rsidTr="008F505E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6</w:t>
            </w:r>
          </w:p>
        </w:tc>
      </w:tr>
      <w:tr w:rsidR="005E4B8C" w:rsidRPr="008F505E" w:rsidTr="008F505E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4 612,6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3 962,6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650,0 </w:t>
            </w:r>
          </w:p>
        </w:tc>
      </w:tr>
      <w:tr w:rsidR="005E4B8C" w:rsidRPr="008F505E" w:rsidTr="008F505E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both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E4B8C" w:rsidRPr="008F505E" w:rsidTr="008F505E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E4B8C" w:rsidRPr="008F505E" w:rsidTr="008F505E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Капитальный ремонт здания "МБОУ СОШ №1"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Создание в общелобразовательных организациях, расположенных </w:t>
            </w:r>
            <w:proofErr w:type="gramStart"/>
            <w:r w:rsidRPr="008F505E">
              <w:rPr>
                <w:sz w:val="28"/>
                <w:szCs w:val="28"/>
              </w:rPr>
              <w:t>в</w:t>
            </w:r>
            <w:proofErr w:type="gramEnd"/>
            <w:r w:rsidRPr="008F505E">
              <w:rPr>
                <w:sz w:val="28"/>
                <w:szCs w:val="28"/>
              </w:rPr>
              <w:t xml:space="preserve"> сельской месности, условий для занятий физической культурой и спортом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5E4B8C" w:rsidRPr="008F505E" w:rsidTr="008F505E">
        <w:trPr>
          <w:trHeight w:val="6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Капитальный ремонт здания кровли д/с "Чечек"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Реализация муниципальной программы развитие образованияна 2019-2022 годы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450,0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450,0 </w:t>
            </w:r>
          </w:p>
        </w:tc>
      </w:tr>
      <w:tr w:rsidR="005E4B8C" w:rsidRPr="008F505E" w:rsidTr="008F505E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Софинансирование муниципальной программы "Обеспечение жильем молодых семей"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муниципальной программы «Обеспечение жильем молодых семей в  Монгун-Тайгинском кожууне»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4 012,6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3 962,5750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50,0 </w:t>
            </w:r>
          </w:p>
        </w:tc>
      </w:tr>
      <w:tr w:rsidR="005E4B8C" w:rsidRPr="008F505E" w:rsidTr="008F505E">
        <w:trPr>
          <w:trHeight w:val="15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Софинансирование муниципальной программы "Устойчивое развитие </w:t>
            </w:r>
            <w:proofErr w:type="gramStart"/>
            <w:r w:rsidRPr="008F505E">
              <w:rPr>
                <w:sz w:val="28"/>
                <w:szCs w:val="28"/>
              </w:rPr>
              <w:t>сельских</w:t>
            </w:r>
            <w:proofErr w:type="gramEnd"/>
            <w:r w:rsidRPr="008F505E">
              <w:rPr>
                <w:sz w:val="28"/>
                <w:szCs w:val="28"/>
              </w:rPr>
              <w:t xml:space="preserve"> территроий на 2022 "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Реализация муиципальной пргограммы Устойчивое развитие сельских территорий муниципального района «Монгун-Тайгинский кожуун Республики Тыва» на 2019 – 2022 годы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50,0 </w:t>
            </w:r>
          </w:p>
        </w:tc>
      </w:tr>
      <w:tr w:rsidR="005E4B8C" w:rsidRPr="008F505E" w:rsidTr="008F505E">
        <w:trPr>
          <w:trHeight w:val="9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На софинансироввание  строительство 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B8C" w:rsidRPr="008F505E" w:rsidRDefault="005E4B8C" w:rsidP="005E4B8C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на реализацию мероприятий по строительству или приобретению жилья по договорам найма жилого помещения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100,0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5E4B8C" w:rsidRPr="008F505E" w:rsidTr="008F505E">
        <w:trPr>
          <w:trHeight w:val="6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На софинансироввание  водоколонки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Реализация муниципальной программы развитие образованияна 2022-2024 годы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50,0 </w:t>
            </w:r>
          </w:p>
        </w:tc>
      </w:tr>
      <w:tr w:rsidR="005E4B8C" w:rsidRPr="008F505E" w:rsidTr="008F505E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8C" w:rsidRPr="008F505E" w:rsidRDefault="005E4B8C" w:rsidP="005E4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B8C" w:rsidRPr="008F505E" w:rsidRDefault="005E4B8C" w:rsidP="005E4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8C" w:rsidRPr="008F505E" w:rsidRDefault="005E4B8C" w:rsidP="005E4B8C">
            <w:pPr>
              <w:rPr>
                <w:sz w:val="28"/>
                <w:szCs w:val="28"/>
              </w:rPr>
            </w:pPr>
          </w:p>
        </w:tc>
      </w:tr>
    </w:tbl>
    <w:p w:rsidR="00F2566B" w:rsidRPr="008F505E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B8C" w:rsidRDefault="005E4B8C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5E" w:rsidRDefault="008F505E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9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80"/>
        <w:gridCol w:w="720"/>
        <w:gridCol w:w="667"/>
        <w:gridCol w:w="1175"/>
        <w:gridCol w:w="709"/>
        <w:gridCol w:w="1419"/>
      </w:tblGrid>
      <w:tr w:rsidR="00F14E1A" w:rsidRPr="00F14E1A" w:rsidTr="008F505E">
        <w:trPr>
          <w:trHeight w:val="435"/>
        </w:trPr>
        <w:tc>
          <w:tcPr>
            <w:tcW w:w="9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</w:t>
            </w:r>
          </w:p>
        </w:tc>
      </w:tr>
      <w:tr w:rsidR="00F14E1A" w:rsidRPr="00F14E1A" w:rsidTr="008F505E">
        <w:trPr>
          <w:trHeight w:val="375"/>
        </w:trPr>
        <w:tc>
          <w:tcPr>
            <w:tcW w:w="9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РАЙОНА  "МОНГУН-ТАЙГИНСКИЙ КОЖУУН РЕСПУБЛИКИ ТЫВА" НА 2022 ГОД</w:t>
            </w:r>
          </w:p>
        </w:tc>
      </w:tr>
      <w:tr w:rsidR="00F14E1A" w:rsidRPr="00F14E1A" w:rsidTr="008F505E">
        <w:trPr>
          <w:trHeight w:val="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22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Мин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РЗ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proofErr w:type="gramStart"/>
            <w:r w:rsidRPr="008F505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ВР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Бюджет на 2022</w:t>
            </w:r>
          </w:p>
        </w:tc>
      </w:tr>
      <w:tr w:rsidR="00F14E1A" w:rsidRPr="00F14E1A" w:rsidTr="008F505E">
        <w:trPr>
          <w:trHeight w:val="36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622 707,21531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Условно утвержденный расход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2234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Администрация муниципального района "Монгун-Тайгинский кожуун Республики Тыва"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55 484,26372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29 406,863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1 218,56235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1 218,562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1 218,562 </w:t>
            </w:r>
          </w:p>
        </w:tc>
      </w:tr>
      <w:tr w:rsidR="00F14E1A" w:rsidRPr="00F14E1A" w:rsidTr="008F505E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78500 00100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1 218,562 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Расходы на выплату пресоналу </w:t>
            </w:r>
            <w:r w:rsidRPr="008F505E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78500 </w:t>
            </w:r>
            <w:r w:rsidRPr="008F505E">
              <w:rPr>
                <w:sz w:val="28"/>
                <w:szCs w:val="28"/>
              </w:rPr>
              <w:lastRenderedPageBreak/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1 218,562 </w:t>
            </w:r>
          </w:p>
        </w:tc>
      </w:tr>
      <w:tr w:rsidR="00F14E1A" w:rsidRPr="00F14E1A" w:rsidTr="008F505E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78500 00100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1 003,7760 </w:t>
            </w:r>
          </w:p>
        </w:tc>
      </w:tr>
      <w:tr w:rsidR="00F14E1A" w:rsidRPr="00F14E1A" w:rsidTr="008F505E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78500 00190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214,78635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26 230,80106 </w:t>
            </w:r>
          </w:p>
        </w:tc>
      </w:tr>
      <w:tr w:rsidR="00F14E1A" w:rsidRPr="00F14E1A" w:rsidTr="008F505E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26 230,801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26 230,801 </w:t>
            </w:r>
          </w:p>
        </w:tc>
      </w:tr>
      <w:tr w:rsidR="00F14E1A" w:rsidRPr="00F14E1A" w:rsidTr="008F505E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19 184,249 </w:t>
            </w:r>
          </w:p>
        </w:tc>
      </w:tr>
      <w:tr w:rsidR="00F14E1A" w:rsidRPr="00F14E1A" w:rsidTr="008F505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19 184,249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15 246,16415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3 938,08462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3 620,720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3 620,720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458,500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2 969,442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Оплата услуг за предоставление электроэнергии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192,777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Собственные доходы, направляемые на софинансирование субсидий из республиканского бюджета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192,777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1 294,164 </w:t>
            </w:r>
          </w:p>
        </w:tc>
      </w:tr>
      <w:tr w:rsidR="00F14E1A" w:rsidRPr="00F14E1A" w:rsidTr="008F50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1 294,164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1 139,164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35,000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540,000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(э/э 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540,000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Расходы на закупку и доставку угля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1 571,669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(транс+уголь 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1 571,669 </w:t>
            </w:r>
          </w:p>
        </w:tc>
      </w:tr>
      <w:tr w:rsidR="00F14E1A" w:rsidRPr="00F14E1A" w:rsidTr="008F50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"Развитие муниципальной службы и резерва управленческих кадров администрации муниципального района Монгун-Тайгинском кожууне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Основное мероприятие "Совершенствование системы управления муниципальной службы в администрации и повышение ее эффективности"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5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55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98,300 </w:t>
            </w:r>
          </w:p>
        </w:tc>
      </w:tr>
      <w:tr w:rsidR="00F14E1A" w:rsidRPr="00F14E1A" w:rsidTr="008F50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Субвенции на составление  (изменение) списков кандидатов в присяженные заседатели  федеральных судов общей юрисдикции в Российской Федерации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92000 51200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98,300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92000 51200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98,300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92000 51200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98,300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92000 51200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98,300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9 450 000 000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440,000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Проведение выборов в законодательные (представительные) органы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9 450 000 000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440,000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440,000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440,000 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378,000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378,000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97500 00190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378,000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Резервный фонд Правительства Республики Тыва,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97500 00190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378,000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1 041,200 </w:t>
            </w:r>
          </w:p>
        </w:tc>
      </w:tr>
      <w:tr w:rsidR="00F14E1A" w:rsidRPr="00F14E1A" w:rsidTr="008F505E">
        <w:trPr>
          <w:trHeight w:val="7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Субвенции на осуществление переданных полномочий по созданию, организации  и обеспечению деятельности административных комиссий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940,200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801,271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801,271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615,416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185,855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138,929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138,929 </w:t>
            </w:r>
          </w:p>
        </w:tc>
      </w:tr>
      <w:tr w:rsidR="00F14E1A" w:rsidRPr="00F14E1A" w:rsidTr="008F505E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138,929 </w:t>
            </w:r>
          </w:p>
        </w:tc>
      </w:tr>
      <w:tr w:rsidR="00F14E1A" w:rsidRPr="00F14E1A" w:rsidTr="00C978D6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Другие общегосударственные вопросы АСМО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86700 00190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100,000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86700 00190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100,000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86700 00190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100,000 </w:t>
            </w:r>
          </w:p>
        </w:tc>
      </w:tr>
      <w:tr w:rsidR="00F14E1A" w:rsidRPr="00F14E1A" w:rsidTr="008F505E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97000 76050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2 458,815 </w:t>
            </w:r>
          </w:p>
        </w:tc>
      </w:tr>
      <w:tr w:rsidR="00F14E1A" w:rsidRPr="00F14E1A" w:rsidTr="008F505E">
        <w:trPr>
          <w:trHeight w:val="7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1 813,815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 ЕДДС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1 813,815 </w:t>
            </w:r>
          </w:p>
        </w:tc>
      </w:tr>
      <w:tr w:rsidR="00F14E1A" w:rsidRPr="00F14E1A" w:rsidTr="00A52A24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</w:t>
            </w:r>
            <w:r w:rsidRPr="008F505E">
              <w:rPr>
                <w:sz w:val="28"/>
                <w:szCs w:val="28"/>
              </w:rPr>
              <w:lastRenderedPageBreak/>
              <w:t xml:space="preserve">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1 813,815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1 813,815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1 478,189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335,626 </w:t>
            </w:r>
          </w:p>
        </w:tc>
      </w:tr>
      <w:tr w:rsidR="00F14E1A" w:rsidRPr="00F14E1A" w:rsidTr="008F505E">
        <w:trPr>
          <w:trHeight w:val="9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Муниципальная прграмма «Развитие ЕДДС администрации муниципального района  Монгун-Тайгинский район Республики Тыва на 2020-2022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"Обеспечение деятельности ЕДДС"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119,000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131,000 </w:t>
            </w:r>
          </w:p>
        </w:tc>
      </w:tr>
      <w:tr w:rsidR="00F14E1A" w:rsidRPr="00F14E1A" w:rsidTr="008F505E">
        <w:trPr>
          <w:trHeight w:val="7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"Укрепление материально-технической базы ЕДДС"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"Организация обучения и проведения тренировок по вопросам ГО и ЧС дежурно-диспеттчерского персонала ЕДДС"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2700300190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952577">
        <w:trPr>
          <w:trHeight w:val="22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 Муниципальная прграмма «Защита населения и территорий от чрезвычайных ситуаций, обеспечение пожарной безопасности и безопасности людей на водных объектах в Монгун-Тайгинском районе Республики Тыва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200,000 </w:t>
            </w:r>
          </w:p>
        </w:tc>
      </w:tr>
      <w:tr w:rsidR="00F14E1A" w:rsidRPr="00F14E1A" w:rsidTr="008F505E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"Мероприятия по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180,000 </w:t>
            </w:r>
          </w:p>
        </w:tc>
      </w:tr>
      <w:tr w:rsidR="00F14E1A" w:rsidRPr="00F14E1A" w:rsidTr="008F505E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180,000 </w:t>
            </w:r>
          </w:p>
        </w:tc>
      </w:tr>
      <w:tr w:rsidR="00F14E1A" w:rsidRPr="00F14E1A" w:rsidTr="008F505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180,000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180,000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"Мероприятия по защите людей на водных объектах"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Муниципальная программа Профилактика безнадзорности правонарушений среди несовершеннолетних «Поддержи подростка» на 2022-2024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5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Основные мероприятия «Социальная профилактика. Защита прав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несовершеннолетних в социальной сфере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39,500 </w:t>
            </w:r>
          </w:p>
        </w:tc>
      </w:tr>
      <w:tr w:rsidR="00F14E1A" w:rsidRPr="00F14E1A" w:rsidTr="008F505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39,500 </w:t>
            </w:r>
          </w:p>
        </w:tc>
      </w:tr>
      <w:tr w:rsidR="00F14E1A" w:rsidRPr="00F14E1A" w:rsidTr="008F505E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39,500 </w:t>
            </w:r>
          </w:p>
        </w:tc>
      </w:tr>
      <w:tr w:rsidR="00F14E1A" w:rsidRPr="00F14E1A" w:rsidTr="008F505E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39,500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Основное мероприятие "Профилактика правонарушений"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"Повышение эффективности и обеспечение </w:t>
            </w:r>
            <w:proofErr w:type="gramStart"/>
            <w:r w:rsidRPr="008F505E">
              <w:rPr>
                <w:b/>
                <w:bCs/>
                <w:color w:val="000000"/>
                <w:sz w:val="28"/>
                <w:szCs w:val="28"/>
              </w:rPr>
              <w:t>координации деятельности субъектов системы профилактики их безнадзорности</w:t>
            </w:r>
            <w:proofErr w:type="gramEnd"/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 и правонарушений среди несовершеннолетних и защите и их прав"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20,500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20,500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20,500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20,500 </w:t>
            </w:r>
          </w:p>
        </w:tc>
      </w:tr>
      <w:tr w:rsidR="00F14E1A" w:rsidRPr="00F14E1A" w:rsidTr="00C978D6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Муниципальная программа " Профилактика преступлений  и иных правонарушений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Монгун-Тайгинском кожууне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80,000 </w:t>
            </w:r>
          </w:p>
        </w:tc>
      </w:tr>
      <w:tr w:rsidR="00F14E1A" w:rsidRPr="00F14E1A" w:rsidTr="008F505E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Основное мероприятие «Организационные мероприятия по выполнению программы».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80,000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80,000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«Предупреждение безнадзорности, профилактика правонарушений несовершеннолетних и молодежи»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Основное мероприятие «Профилактика алкоголизма и наркомании»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«Профилактика правонарушений, связанных с нелегальной миграци</w:t>
            </w:r>
            <w:r w:rsidRPr="008F505E">
              <w:rPr>
                <w:b/>
                <w:bCs/>
                <w:sz w:val="28"/>
                <w:szCs w:val="28"/>
              </w:rPr>
              <w:softHyphen/>
              <w:t xml:space="preserve">ей»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10004 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8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«Обеспечение жильем участковых уполномоченных полиции по профилактике правонарушений на административных участках».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«Профилактика преступлений, связанных с кражами скота и разъ</w:t>
            </w:r>
            <w:r w:rsidRPr="008F505E">
              <w:rPr>
                <w:b/>
                <w:bCs/>
                <w:sz w:val="28"/>
                <w:szCs w:val="28"/>
              </w:rPr>
              <w:softHyphen/>
              <w:t xml:space="preserve">яснительная работа населению Монгун-Тайгинского кожууна»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Основное мероприятие «Мероприятия по организации трудовой занятости населения, в том числе среди несовершеннолетних и молодежи»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8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эктремизма и терроризма на территории муниципального района "Монгун-Тайгинский кожуун РТ» на 2020-2022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28000 00000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Основные мероприятия «Профилактические мероприятия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28001 00190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9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территроии муниципального района  "Монгун-Тайгинский кожуун РТ» на 2020-2022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15,000 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Основные мероприятия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«Профилактические мероприятия. ГСМ для рейдовых мероприятий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29001 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15,000 </w:t>
            </w:r>
          </w:p>
        </w:tc>
      </w:tr>
      <w:tr w:rsidR="00F14E1A" w:rsidRPr="00F14E1A" w:rsidTr="008F50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29001 00190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10 222,1400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Субвенции по обращениюс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0610076140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43,140 </w:t>
            </w:r>
          </w:p>
        </w:tc>
      </w:tr>
      <w:tr w:rsidR="00F14E1A" w:rsidRPr="00F14E1A" w:rsidTr="00952577">
        <w:trPr>
          <w:trHeight w:val="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другие аналогичные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0610076140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43,140 </w:t>
            </w:r>
          </w:p>
        </w:tc>
      </w:tr>
      <w:tr w:rsidR="00F14E1A" w:rsidRPr="00F14E1A" w:rsidTr="00952577">
        <w:trPr>
          <w:trHeight w:val="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Дорожный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9 569,000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"Повышение безопасности дорожного движения в Монгун-Тайгинском кожууне на 2022-2023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9 569,000 </w:t>
            </w:r>
          </w:p>
        </w:tc>
      </w:tr>
      <w:tr w:rsidR="00F14E1A" w:rsidRPr="00F14E1A" w:rsidTr="008F505E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совершенствование организации дорожного движения в населенных пунктах;</w:t>
            </w:r>
            <w:r w:rsidRPr="008F505E">
              <w:rPr>
                <w:b/>
                <w:bCs/>
                <w:sz w:val="28"/>
                <w:szCs w:val="28"/>
              </w:rPr>
              <w:br/>
              <w:t xml:space="preserve">      - организация деятельности по предупреждению аварийности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8 569,000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8 569,000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8 569,000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8569</w:t>
            </w:r>
          </w:p>
        </w:tc>
      </w:tr>
      <w:tr w:rsidR="00F14E1A" w:rsidRPr="00F14E1A" w:rsidTr="00177E9B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Основное мероприятие обеспечение БДД на автомобильных дорогах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общего пользования республиканского и межмуниципального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схема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"Инвентаризация и паспортизация  муниципальных автомобильных дорог местного значения общего пользования муниципального образования Администрация муниципального района  Монгун-Тайгинский кожуун  РТ на 2022-2023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1 000,000 </w:t>
            </w:r>
          </w:p>
        </w:tc>
      </w:tr>
      <w:tr w:rsidR="00F14E1A" w:rsidRPr="00F14E1A" w:rsidTr="008F50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Основное мероприятие  "Инвентаризация и паспортизация  муниципальных автомобильных дорог местного значения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1 000,000 </w:t>
            </w:r>
          </w:p>
        </w:tc>
      </w:tr>
      <w:tr w:rsidR="00F14E1A" w:rsidRPr="00F14E1A" w:rsidTr="008F505E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Гранты в форме субсидий юридическим лицам 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>предпринимателям, (за исключением государственных (муниципальных) учреждений и предприятий), индивидуальным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1850575030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952577">
        <w:trPr>
          <w:trHeight w:val="53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другие аналогичные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1850575030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1 000,000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1 000,000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18001 75050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1 000,000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Нормативно-правовоая и инфформационно-методическая поддержка ВЭ и международной и межрегиональной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806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550,000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8F505E"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 xml:space="preserve"> программа «Создание благоприятных условий для ведения бизнеса в Монгун-Тайгинском кожууне на 2021-2023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Финансовая поддержка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14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10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Субсидирование через «Фонд поддержки предпринимательства»  организации выставочно-ярмарочных мероприятий, в том числе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9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"Развитие приграничного, международного и межрегионального сотрудничества и внешнеэкономической деятельности на 2021 - 2023 годы»;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95257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Нормативно-правовая и информационно-методическая поддержка внешнеэкономической, международной и межрегиональной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7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5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Подпрограмма «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t>Развитие туризма в Монгун-Тайгинском кожууне на 2021-2023 годы</w:t>
            </w:r>
            <w:r w:rsidRPr="008F505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 Основное мероприятие Организационное и информационное обеспечение и развитие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мерприятие Участие в приоритетном проекте «Аржаанный бальнеотуризм»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Муниципальная программа "Развитие земельно-имущественных отношений и градостроительства  Монгун-Тайгинском кожууне на 2020-2022годы"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500,000 </w:t>
            </w:r>
          </w:p>
        </w:tc>
      </w:tr>
      <w:tr w:rsidR="00F14E1A" w:rsidRPr="00F14E1A" w:rsidTr="008F505E">
        <w:trPr>
          <w:trHeight w:val="7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мерприятие Повышение эффективности использования объектов муниципального имущества и земельных ресурсов района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408,000 </w:t>
            </w:r>
          </w:p>
        </w:tc>
      </w:tr>
      <w:tr w:rsidR="00F14E1A" w:rsidRPr="00F14E1A" w:rsidTr="008F505E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408,000 </w:t>
            </w:r>
          </w:p>
        </w:tc>
      </w:tr>
      <w:tr w:rsidR="00F14E1A" w:rsidRPr="00F14E1A" w:rsidTr="008F505E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408,000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408,000 </w:t>
            </w:r>
          </w:p>
        </w:tc>
      </w:tr>
      <w:tr w:rsidR="00F14E1A" w:rsidRPr="00F14E1A" w:rsidTr="008F505E">
        <w:trPr>
          <w:trHeight w:val="8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Разработка проектов нормативных актов и методических документов в районе в сфере земельно-имущественных отношений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89,000 </w:t>
            </w:r>
          </w:p>
        </w:tc>
      </w:tr>
      <w:tr w:rsidR="00F14E1A" w:rsidRPr="00F14E1A" w:rsidTr="00952577">
        <w:trPr>
          <w:trHeight w:val="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Проведение комплексных кадастровых работ на территории Монгун-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Тайгинского района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3,000 </w:t>
            </w:r>
          </w:p>
        </w:tc>
      </w:tr>
      <w:tr w:rsidR="00F14E1A" w:rsidRPr="00F14E1A" w:rsidTr="008F505E">
        <w:trPr>
          <w:trHeight w:val="7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3,000 </w:t>
            </w:r>
          </w:p>
        </w:tc>
      </w:tr>
      <w:tr w:rsidR="00F14E1A" w:rsidRPr="00F14E1A" w:rsidTr="008F505E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3,000 </w:t>
            </w:r>
          </w:p>
        </w:tc>
      </w:tr>
      <w:tr w:rsidR="00F14E1A" w:rsidRPr="00F14E1A" w:rsidTr="008F505E">
        <w:trPr>
          <w:trHeight w:val="34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Осуществление муниципального контроля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1300400190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1300400190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1300400190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6 122,3990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 Жилищно-коммунальное хозяйство, на 2022-2024годы Монгун-Тайгинском кожууне"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5 766,399 </w:t>
            </w:r>
          </w:p>
        </w:tc>
      </w:tr>
      <w:tr w:rsidR="00F14E1A" w:rsidRPr="00F14E1A" w:rsidTr="008F505E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"Создание условий для обеспечения доступным комфортным жильем селького населения в Монгун-Тайгинском районе" на 2021-2023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356,000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Строительство, реконтсрукция, приобретение (изготовление) объектов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345,000 </w:t>
            </w:r>
          </w:p>
        </w:tc>
      </w:tr>
      <w:tr w:rsidR="00F14E1A" w:rsidRPr="00F14E1A" w:rsidTr="008F505E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F14E1A" w:rsidRPr="00F14E1A" w:rsidTr="008F505E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F14E1A" w:rsidRPr="00F14E1A" w:rsidTr="008F505E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F14E1A" w:rsidRPr="00F14E1A" w:rsidTr="008F505E">
        <w:trPr>
          <w:trHeight w:val="5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Субсидии на обеспечение специализированной коммунальной техникой предприятий жилищно-коммунального комплекса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F14E1A" w:rsidRPr="00F14E1A" w:rsidTr="008F505E">
        <w:trPr>
          <w:trHeight w:val="8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F14E1A" w:rsidRPr="00F14E1A" w:rsidTr="008F505E">
        <w:trPr>
          <w:trHeight w:val="7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F14E1A" w:rsidRPr="00F14E1A" w:rsidTr="008F505E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2 556,400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"Благоустройство и озеленение"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1 361,000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1 361,000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1 185,000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Разработка проектной и сметной документации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1 185,000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176,000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176,000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1100300190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394,000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1100300190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394,000 </w:t>
            </w:r>
          </w:p>
        </w:tc>
      </w:tr>
      <w:tr w:rsidR="00F14E1A" w:rsidRPr="00F14E1A" w:rsidTr="008F505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Формирование современной городской среды на 2018-2022 годы, сумона Каргы, сумона Моген-Бурен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1 109,999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"Формирование в территории с. Каргы среды, благоприятной для проживания населения, а также мест массового пребывания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23001 00000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Основное мероприятие "Формирование в территории с. Моген-Бурен среды, благоприятной для проживания населения, а также мест массового пребывания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1 109,999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1 109,999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1 109,999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</w:t>
            </w:r>
            <w:r w:rsidRPr="008F505E">
              <w:rPr>
                <w:sz w:val="28"/>
                <w:szCs w:val="28"/>
              </w:rPr>
              <w:lastRenderedPageBreak/>
              <w:t>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330F25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1 109,999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Строительство, реконтсрукция, приобретение (изготовление) объектов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1 109,999 </w:t>
            </w:r>
          </w:p>
        </w:tc>
      </w:tr>
      <w:tr w:rsidR="00F14E1A" w:rsidRPr="00F14E1A" w:rsidTr="00A52A24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1 405,1776 </w:t>
            </w:r>
          </w:p>
        </w:tc>
      </w:tr>
      <w:tr w:rsidR="00F14E1A" w:rsidRPr="00F14E1A" w:rsidTr="00952577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792,6776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05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05E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792,678 </w:t>
            </w:r>
          </w:p>
        </w:tc>
      </w:tr>
      <w:tr w:rsidR="00F14E1A" w:rsidRPr="00F14E1A" w:rsidTr="00952577">
        <w:trPr>
          <w:trHeight w:val="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792,678 </w:t>
            </w:r>
          </w:p>
        </w:tc>
      </w:tr>
      <w:tr w:rsidR="00F14E1A" w:rsidRPr="00F14E1A" w:rsidTr="008F505E">
        <w:trPr>
          <w:trHeight w:val="1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792,678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792,678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601,124 </w:t>
            </w:r>
          </w:p>
        </w:tc>
      </w:tr>
      <w:tr w:rsidR="00F14E1A" w:rsidRPr="00F14E1A" w:rsidTr="008F505E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191,554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осуществление переданных полномочий по образованию и организации деятельности комиссий по делам несовершенолетних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612,500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Расходы на выплату пресоналу в целях обеспечения выполнения функции государственными </w:t>
            </w:r>
            <w:r w:rsidRPr="008F505E">
              <w:rPr>
                <w:sz w:val="28"/>
                <w:szCs w:val="28"/>
              </w:rPr>
              <w:lastRenderedPageBreak/>
              <w:t>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523,664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523,664 </w:t>
            </w:r>
          </w:p>
        </w:tc>
      </w:tr>
      <w:tr w:rsidR="00F14E1A" w:rsidRPr="00F14E1A" w:rsidTr="008F505E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402,200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121,464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88,836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88,836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97000 76100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82,836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826,2942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826,294 </w:t>
            </w:r>
          </w:p>
        </w:tc>
      </w:tr>
      <w:tr w:rsidR="00F14E1A" w:rsidRPr="00F14E1A" w:rsidTr="008F505E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05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05E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826,294 </w:t>
            </w:r>
          </w:p>
        </w:tc>
      </w:tr>
      <w:tr w:rsidR="00F14E1A" w:rsidRPr="00F14E1A" w:rsidTr="00952577">
        <w:trPr>
          <w:trHeight w:val="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826,294 </w:t>
            </w:r>
          </w:p>
        </w:tc>
      </w:tr>
      <w:tr w:rsidR="00F14E1A" w:rsidRPr="00F14E1A" w:rsidTr="008F505E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826,294 </w:t>
            </w:r>
          </w:p>
        </w:tc>
      </w:tr>
      <w:tr w:rsidR="00F14E1A" w:rsidRPr="00F14E1A" w:rsidTr="008F50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826,294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617,960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208,334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09.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230,000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"Профилактика особо опасных инфекций в  Монгун-Тайгинском кожууне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"Улучшение материально-технической базы инфекционного госпиталя"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14001 00000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"Вакцинопрофилактика инфекционных болезней в  Монгун-Тайгинском кожууне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70,000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Основное мероприятие "Приобретение вакцины клещевой"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15001 00000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70,000 </w:t>
            </w:r>
          </w:p>
        </w:tc>
      </w:tr>
      <w:tr w:rsidR="00F14E1A" w:rsidRPr="00F14E1A" w:rsidTr="008F505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"Предупреждение и борьба  с социально значимыми заболеваниями  в  Монгун-Тайгинском кожууне на 2021-2023годы"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"Туберкулез"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79,900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79,900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79,900 </w:t>
            </w:r>
          </w:p>
        </w:tc>
      </w:tr>
      <w:tr w:rsidR="00F14E1A" w:rsidRPr="00F14E1A" w:rsidTr="008F50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79,900 </w:t>
            </w:r>
          </w:p>
        </w:tc>
      </w:tr>
      <w:tr w:rsidR="00F14E1A" w:rsidRPr="00F14E1A" w:rsidTr="008F505E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"Психические расстройства"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95257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"ВИЧ"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16300 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"Онкология"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6,700 </w:t>
            </w:r>
          </w:p>
        </w:tc>
      </w:tr>
      <w:tr w:rsidR="00F14E1A" w:rsidRPr="00F14E1A" w:rsidTr="008F505E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молодых семей в Монгун-Тайгинскомкожууне» на 2021-2025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4 012,5750 </w:t>
            </w:r>
          </w:p>
        </w:tc>
      </w:tr>
      <w:tr w:rsidR="00F14E1A" w:rsidRPr="00F14E1A" w:rsidTr="008F505E">
        <w:trPr>
          <w:trHeight w:val="9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"Предоставление молодым семьям - участникам подпрограммы социальных выплат на приобретение или строительство жилья"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2200L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4 012,575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22001L4970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4 012,575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Социальные выплаты гражданам на приобретение (строительство) жилья, в том числе с использованием 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государственных</w:t>
            </w:r>
            <w:proofErr w:type="gramEnd"/>
            <w:r w:rsidRPr="008F505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22001L4970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4 012,5750 </w:t>
            </w:r>
          </w:p>
        </w:tc>
      </w:tr>
      <w:tr w:rsidR="00F14E1A" w:rsidRPr="00F14E1A" w:rsidTr="008F505E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Субсидии на реализацию мероприятий по государственной программе "Комплексное развитие сельских территорий"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750,000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"Развитие физической культуры и спорта в  Монгун-Тайгинском кожууне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750,000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"Развитие физической культуры и массового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294,700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294,700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294,700 </w:t>
            </w:r>
          </w:p>
        </w:tc>
      </w:tr>
      <w:tr w:rsidR="00F14E1A" w:rsidRPr="00F14E1A" w:rsidTr="008F505E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294,700 </w:t>
            </w:r>
          </w:p>
        </w:tc>
      </w:tr>
      <w:tr w:rsidR="00F14E1A" w:rsidRPr="00F14E1A" w:rsidTr="00952577">
        <w:trPr>
          <w:trHeight w:val="3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Премии гранты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Управление развитием отрасли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8F505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A52A24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9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Основное мероприятие Развитие и совершенствование спортивной инфраструктуры и материально-технической базы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5,300 </w:t>
            </w:r>
          </w:p>
        </w:tc>
      </w:tr>
      <w:tr w:rsidR="00F14E1A" w:rsidRPr="00F14E1A" w:rsidTr="008F505E">
        <w:trPr>
          <w:trHeight w:val="8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5,300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5,300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5,300 </w:t>
            </w:r>
          </w:p>
        </w:tc>
      </w:tr>
      <w:tr w:rsidR="00F14E1A" w:rsidRPr="00F14E1A" w:rsidTr="008F505E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«Поощрение спортсменов достигших высоких результатовв отдельных </w:t>
            </w:r>
            <w:proofErr w:type="gramStart"/>
            <w:r w:rsidRPr="008F505E">
              <w:rPr>
                <w:b/>
                <w:bCs/>
                <w:color w:val="000000"/>
                <w:sz w:val="28"/>
                <w:szCs w:val="28"/>
              </w:rPr>
              <w:t>видах</w:t>
            </w:r>
            <w:proofErr w:type="gramEnd"/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 спорта Монгун-Тайгинского района Республики Тыва на 2019-2021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0300400190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Выплаты государственных премий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0300400190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Основное мероприятие Поощрение студентов обучающихся в Вузах на "отлично"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0300500190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Выплаты государственных премий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0300500190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Изготовление рекламной продукции и баннеров по пропаганде ЗОЖ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0300600190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952577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Типографические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0300600190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Рексонструкция плоскостного сооружения "Найыралдын начыны"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0300700190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0300700190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Улучшение материально-технической базы отдела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0300800190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другие аналогичные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0300800190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Поддержка в сфере культуры, кинемотаграфии и 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09170 00000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09170 00190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09170 00190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09170 00190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8F505E">
              <w:rPr>
                <w:b/>
                <w:bCs/>
                <w:sz w:val="28"/>
                <w:szCs w:val="28"/>
              </w:rPr>
              <w:t>Финансовое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 xml:space="preserve"> управления администрации муниципального района "Монгун-Тайгинский  кожуун Республики Тыва"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14 612,5859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5 512,0363 </w:t>
            </w:r>
          </w:p>
        </w:tc>
      </w:tr>
      <w:tr w:rsidR="00F14E1A" w:rsidRPr="00F14E1A" w:rsidTr="008F505E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05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05E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5 512,036 </w:t>
            </w:r>
          </w:p>
        </w:tc>
      </w:tr>
      <w:tr w:rsidR="00F14E1A" w:rsidRPr="00F14E1A" w:rsidTr="008D4806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5 512,036 </w:t>
            </w:r>
          </w:p>
        </w:tc>
      </w:tr>
      <w:tr w:rsidR="00F14E1A" w:rsidRPr="00F14E1A" w:rsidTr="008F505E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4 391,032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4 391,032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3 155,541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1 235,492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1 096,004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1 096,004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684,404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411,600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5,000 </w:t>
            </w:r>
          </w:p>
        </w:tc>
      </w:tr>
      <w:tr w:rsidR="00F14E1A" w:rsidRPr="00F14E1A" w:rsidTr="008F505E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388,500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388,500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388,500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388,500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Фонд компенсаций 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>(в/у)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530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388,500000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Процентные платежи  по долговым обязательствам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Процентные платежи 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92700 00190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8 712,04965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8 113,400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1310270010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8 113,400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1310270010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8 113,400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Дотации поселениям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131027</w:t>
            </w:r>
            <w:r w:rsidRPr="008F505E">
              <w:rPr>
                <w:sz w:val="28"/>
                <w:szCs w:val="28"/>
              </w:rPr>
              <w:lastRenderedPageBreak/>
              <w:t>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511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</w:t>
            </w:r>
            <w:r w:rsidRPr="008F505E">
              <w:rPr>
                <w:sz w:val="28"/>
                <w:szCs w:val="28"/>
              </w:rPr>
              <w:lastRenderedPageBreak/>
              <w:t xml:space="preserve">913,40000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Дотация на выравнивание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1310270010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511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3 200,000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598,650 </w:t>
            </w:r>
          </w:p>
        </w:tc>
      </w:tr>
      <w:tr w:rsidR="00F14E1A" w:rsidRPr="00F14E1A" w:rsidTr="008F50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субсидии на долевое финансирование расходов на оплату коммунальных услуг (в отношении рпасходов по оплате электрической и тепловой энергии, водоснабжения), приобретение котельно-печного топлива для кзенных, бюджетных и автаномных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97000 75020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48,000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(э/э)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97000 75020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48,000 </w:t>
            </w:r>
          </w:p>
        </w:tc>
      </w:tr>
      <w:tr w:rsidR="00F14E1A" w:rsidRPr="00F14E1A" w:rsidTr="008F50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Субсидии на закупку и доставку  угля для казенных, бюджетных и автономных учреждений расположенных в </w:t>
            </w:r>
            <w:proofErr w:type="gramStart"/>
            <w:r w:rsidRPr="008F505E">
              <w:rPr>
                <w:sz w:val="28"/>
                <w:szCs w:val="28"/>
              </w:rPr>
              <w:t>трудно доступных</w:t>
            </w:r>
            <w:proofErr w:type="gramEnd"/>
            <w:r w:rsidRPr="008F505E">
              <w:rPr>
                <w:sz w:val="28"/>
                <w:szCs w:val="28"/>
              </w:rPr>
              <w:t xml:space="preserve"> населенных пунктах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97000 75060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549,650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(уголь)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97000 75060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549,650 </w:t>
            </w:r>
          </w:p>
        </w:tc>
      </w:tr>
      <w:tr w:rsidR="00F14E1A" w:rsidRPr="00F14E1A" w:rsidTr="008F505E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(альк.)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Управление сельского хозяйства администрации муниципального района "Монгун-Тайгинский кожуун Республики Тыва"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4 053,3466 </w:t>
            </w:r>
          </w:p>
        </w:tc>
      </w:tr>
      <w:tr w:rsidR="00F14E1A" w:rsidRPr="00F14E1A" w:rsidTr="008F50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4 053,347 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F505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05E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3 495,347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3 495,347 </w:t>
            </w:r>
          </w:p>
        </w:tc>
      </w:tr>
      <w:tr w:rsidR="00F14E1A" w:rsidRPr="00F14E1A" w:rsidTr="008F505E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2 934,447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2 934,447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2 253,820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680,627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537,400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537,400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79,400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458,000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23,500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23,500 </w:t>
            </w:r>
          </w:p>
        </w:tc>
      </w:tr>
      <w:tr w:rsidR="00F14E1A" w:rsidRPr="00F14E1A" w:rsidTr="00952577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</w:t>
            </w:r>
            <w:r w:rsidRPr="008F505E">
              <w:rPr>
                <w:sz w:val="28"/>
                <w:szCs w:val="28"/>
              </w:rPr>
              <w:lastRenderedPageBreak/>
              <w:t xml:space="preserve">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78600 </w:t>
            </w:r>
            <w:r w:rsidRPr="008F505E">
              <w:rPr>
                <w:sz w:val="28"/>
                <w:szCs w:val="28"/>
              </w:rPr>
              <w:lastRenderedPageBreak/>
              <w:t>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14,000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1,500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8,000 </w:t>
            </w:r>
          </w:p>
        </w:tc>
      </w:tr>
      <w:tr w:rsidR="00F14E1A" w:rsidRPr="00F14E1A" w:rsidTr="008F505E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 сырья и продовольства    в Монгун-Тайгинском районе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06000 00000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558,000 </w:t>
            </w:r>
          </w:p>
        </w:tc>
      </w:tr>
      <w:tr w:rsidR="00F14E1A" w:rsidRPr="00F14E1A" w:rsidTr="008F505E">
        <w:trPr>
          <w:trHeight w:val="12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1 "Развитие подотрасли животноводства и растениеводства, переработки и реализации животноводческой продукции в Монгун-Тайгинском районе Республики Тыва на 2021-2023 годы;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06100 00000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500,000 </w:t>
            </w:r>
          </w:p>
        </w:tc>
      </w:tr>
      <w:tr w:rsidR="00F14E1A" w:rsidRPr="00F14E1A" w:rsidTr="008F505E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06101 00190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06101 00190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500,000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06101 00190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500,000 </w:t>
            </w:r>
          </w:p>
        </w:tc>
      </w:tr>
      <w:tr w:rsidR="00F14E1A" w:rsidRPr="00F14E1A" w:rsidTr="008F505E">
        <w:trPr>
          <w:trHeight w:val="9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2 «Поддержка малых форм хозяйствования в Монгун-Тайгинском районе Республики Тыва на 2021-2023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06200 00000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06201 00190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952577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8F505E">
              <w:rPr>
                <w:sz w:val="28"/>
                <w:szCs w:val="28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06201 00190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06201 00190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4 "Мелиорация земель в Монгун-Тайгинском районе Республики Тыва на 2021-2023 годы;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06400 00000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06401 00190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06401 00190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06401 00190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12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Подпрограмма 3 «Обеспечение мероприятий по профилактике и предупреждения нападения волков на домашних животных и для проведения облавы на волков на территории Монгун-Тайгинского района Республики Тыва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06300 00000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58,000 </w:t>
            </w:r>
          </w:p>
        </w:tc>
      </w:tr>
      <w:tr w:rsidR="00F14E1A" w:rsidRPr="00F14E1A" w:rsidTr="008F505E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06301 00190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06301 00190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58,000 </w:t>
            </w:r>
          </w:p>
        </w:tc>
      </w:tr>
      <w:tr w:rsidR="00F14E1A" w:rsidRPr="00F14E1A" w:rsidTr="008F505E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06301 00190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58,000 </w:t>
            </w:r>
          </w:p>
        </w:tc>
      </w:tr>
      <w:tr w:rsidR="00F14E1A" w:rsidRPr="00F14E1A" w:rsidTr="008F505E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Управление образования администрации муниципального района "Монгун-Тайгинский кожуун Республики Тыва"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335 060,45402 </w:t>
            </w:r>
          </w:p>
        </w:tc>
      </w:tr>
      <w:tr w:rsidR="00F14E1A" w:rsidRPr="00F14E1A" w:rsidTr="008F50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335 060,454 </w:t>
            </w:r>
          </w:p>
        </w:tc>
      </w:tr>
      <w:tr w:rsidR="00F14E1A" w:rsidRPr="00F14E1A" w:rsidTr="008F505E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 Развитие образования в Монгун-Тайгинском кожууне на 2021-2013годы"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297 933,284 </w:t>
            </w:r>
          </w:p>
        </w:tc>
      </w:tr>
      <w:tr w:rsidR="00F14E1A" w:rsidRPr="00F14E1A" w:rsidTr="008F505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1 "Развитие дошкольного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92 501,419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88 958,01885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"Обеспечение равного доступа населения к качественным услугам дошкольного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88 794,919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72 652,9150 </w:t>
            </w:r>
          </w:p>
        </w:tc>
      </w:tr>
      <w:tr w:rsidR="00F14E1A" w:rsidRPr="00F14E1A" w:rsidTr="008F505E">
        <w:trPr>
          <w:trHeight w:val="1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67 807,100 </w:t>
            </w:r>
          </w:p>
        </w:tc>
      </w:tr>
      <w:tr w:rsidR="00F14E1A" w:rsidRPr="00F14E1A" w:rsidTr="0095257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задания на оказание муниципальных услуг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67807,100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483,600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505E">
              <w:rPr>
                <w:b/>
                <w:bCs/>
                <w:i/>
                <w:iCs/>
                <w:sz w:val="28"/>
                <w:szCs w:val="28"/>
              </w:rPr>
              <w:t>483,600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1 957,716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(уголь+транс</w:t>
            </w:r>
            <w:proofErr w:type="gramStart"/>
            <w:r w:rsidRPr="008F505E">
              <w:rPr>
                <w:b/>
                <w:bCs/>
                <w:color w:val="FF0000"/>
                <w:sz w:val="28"/>
                <w:szCs w:val="28"/>
              </w:rPr>
              <w:t>.с</w:t>
            </w:r>
            <w:proofErr w:type="gramEnd"/>
            <w:r w:rsidRPr="008F505E">
              <w:rPr>
                <w:b/>
                <w:bCs/>
                <w:color w:val="FF0000"/>
                <w:sz w:val="28"/>
                <w:szCs w:val="28"/>
              </w:rPr>
              <w:t>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505E">
              <w:rPr>
                <w:b/>
                <w:bCs/>
                <w:i/>
                <w:iCs/>
                <w:sz w:val="28"/>
                <w:szCs w:val="28"/>
              </w:rPr>
              <w:t>1957,7159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155,139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)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8F505E">
              <w:rPr>
                <w:b/>
                <w:bCs/>
                <w:color w:val="FF0000"/>
                <w:sz w:val="28"/>
                <w:szCs w:val="28"/>
              </w:rPr>
              <w:t>э/э 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505E">
              <w:rPr>
                <w:b/>
                <w:bCs/>
                <w:i/>
                <w:iCs/>
                <w:sz w:val="28"/>
                <w:szCs w:val="28"/>
              </w:rPr>
              <w:t>155,1391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01101 51001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2 249,360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01101 51001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2 249,3600 </w:t>
            </w:r>
          </w:p>
        </w:tc>
      </w:tr>
      <w:tr w:rsidR="00F14E1A" w:rsidRPr="00F14E1A" w:rsidTr="008F505E">
        <w:trPr>
          <w:trHeight w:val="9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151,100 </w:t>
            </w:r>
          </w:p>
        </w:tc>
      </w:tr>
      <w:tr w:rsidR="00F14E1A" w:rsidRPr="00F14E1A" w:rsidTr="008F505E">
        <w:trPr>
          <w:trHeight w:val="40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Льготы ЖКУ сельским специалистам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151,100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16 142,0039 </w:t>
            </w:r>
          </w:p>
        </w:tc>
      </w:tr>
      <w:tr w:rsidR="00F14E1A" w:rsidRPr="00F14E1A" w:rsidTr="008F505E">
        <w:trPr>
          <w:trHeight w:val="1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15 121,700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)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8F505E">
              <w:rPr>
                <w:b/>
                <w:bCs/>
                <w:color w:val="FF0000"/>
                <w:sz w:val="28"/>
                <w:szCs w:val="28"/>
              </w:rPr>
              <w:t>ОТ 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15 121,700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105,600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Субсидии автаномным 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)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8F505E">
              <w:rPr>
                <w:b/>
                <w:bCs/>
                <w:color w:val="FF0000"/>
                <w:sz w:val="28"/>
                <w:szCs w:val="28"/>
              </w:rPr>
              <w:t>учеб.)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7602У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105,600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519,162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)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8F505E">
              <w:rPr>
                <w:b/>
                <w:bCs/>
                <w:color w:val="FF0000"/>
                <w:sz w:val="28"/>
                <w:szCs w:val="28"/>
              </w:rPr>
              <w:t>уголь+транс.субс.)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519,1616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37,807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(э/э 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37,8073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01101 51001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357,735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01101 51001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357,7350 </w:t>
            </w:r>
          </w:p>
        </w:tc>
      </w:tr>
      <w:tr w:rsidR="00F14E1A" w:rsidRPr="00F14E1A" w:rsidTr="008F505E">
        <w:trPr>
          <w:trHeight w:val="50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12,000 </w:t>
            </w:r>
          </w:p>
        </w:tc>
      </w:tr>
      <w:tr w:rsidR="00F14E1A" w:rsidRPr="00F14E1A" w:rsidTr="008F505E">
        <w:trPr>
          <w:trHeight w:val="49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Льготы ЖКУ сельским специалистам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12,000 </w:t>
            </w:r>
          </w:p>
        </w:tc>
      </w:tr>
      <w:tr w:rsidR="00F14E1A" w:rsidRPr="00F14E1A" w:rsidTr="00C978D6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206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606,2323 </w:t>
            </w:r>
          </w:p>
        </w:tc>
      </w:tr>
      <w:tr w:rsidR="00F14E1A" w:rsidRPr="00F14E1A" w:rsidTr="008F505E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Подрограмма 2 "Развитие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206 606,2323 </w:t>
            </w:r>
          </w:p>
        </w:tc>
      </w:tr>
      <w:tr w:rsidR="00F14E1A" w:rsidRPr="00F14E1A" w:rsidTr="008F50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206 606,232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"Развитие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189 272,9103 </w:t>
            </w:r>
          </w:p>
        </w:tc>
      </w:tr>
      <w:tr w:rsidR="00F14E1A" w:rsidRPr="00F14E1A" w:rsidTr="008F505E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166 803,000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165461,400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7602У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1 341,600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7602У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1 341,600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7 810,057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7810,0574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442,406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442,4056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 на 2022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6 681,17841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FF0000"/>
                <w:sz w:val="28"/>
                <w:szCs w:val="28"/>
              </w:rPr>
            </w:pPr>
            <w:r w:rsidRPr="008F505E">
              <w:rPr>
                <w:color w:val="FF0000"/>
                <w:sz w:val="28"/>
                <w:szCs w:val="28"/>
              </w:rPr>
              <w:t>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 на 2022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6 681,17841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Иные межбюджетных трансфертов на организацию бесплатного питания отдельным категориям учащихся государственных и муниципальных образовательных учреждений Республики Тыва,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1 060,34880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FF0000"/>
                <w:sz w:val="28"/>
                <w:szCs w:val="28"/>
              </w:rPr>
            </w:pPr>
            <w:r w:rsidRPr="008F505E">
              <w:rPr>
                <w:color w:val="FF0000"/>
                <w:sz w:val="28"/>
                <w:szCs w:val="28"/>
              </w:rPr>
              <w:t xml:space="preserve">Иные межбюджетных трансфертов на организацию бесплатного питания </w:t>
            </w:r>
            <w:r w:rsidRPr="008F505E">
              <w:rPr>
                <w:color w:val="FF0000"/>
                <w:sz w:val="28"/>
                <w:szCs w:val="28"/>
              </w:rPr>
              <w:lastRenderedPageBreak/>
              <w:t xml:space="preserve">отдельным категориям учащихся государственных и муниципальных образовательных учреждений Республики Тыва,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01201 75150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1 060,34880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01201 51002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6 475,920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01201 51002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6 475,920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"Подпрограмма "Дети чабанов</w:t>
            </w:r>
            <w:proofErr w:type="gramStart"/>
            <w:r w:rsidRPr="008F505E">
              <w:rPr>
                <w:b/>
                <w:bCs/>
                <w:sz w:val="28"/>
                <w:szCs w:val="28"/>
              </w:rPr>
              <w:t>"М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>онгун-Тайгинского кожууна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01700 00000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1 730,700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0170151008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D4806">
        <w:trPr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"Дети чабанов"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01701 00000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599,000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01701 51004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599,000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Субсидии на возмещение части затрат на содержание детей чабанов, проживающих в интернатах муниципальных образовательных организаций Республики Тыва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01701 76021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1 131,700 </w:t>
            </w:r>
          </w:p>
        </w:tc>
      </w:tr>
      <w:tr w:rsidR="00F14E1A" w:rsidRPr="00F14E1A" w:rsidTr="008F50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01701 76021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1 131,70000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Подрограмма 5 "Безопасность </w:t>
            </w:r>
            <w:proofErr w:type="gramStart"/>
            <w:r w:rsidRPr="008F505E">
              <w:rPr>
                <w:b/>
                <w:bCs/>
                <w:sz w:val="28"/>
                <w:szCs w:val="28"/>
              </w:rPr>
              <w:t>образовательных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 xml:space="preserve"> организация"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01501 00000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"Безопасность образовательных организация"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01501 51005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01501 51005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6 "Каждой семь</w:t>
            </w:r>
            <w:proofErr w:type="gramStart"/>
            <w:r w:rsidRPr="008F505E">
              <w:rPr>
                <w:b/>
                <w:bCs/>
                <w:sz w:val="28"/>
                <w:szCs w:val="28"/>
              </w:rPr>
              <w:t>е-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"Каждой семь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8F505E">
              <w:rPr>
                <w:color w:val="000000"/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01600 50007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01600 50007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"Повышение качества образования в общеобразовательных организациях муниципального района "Монгун-Тайгинский кожуун Республики Тыва" на 2022-2024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Мероприятие Развитие профессиональной компетенции педагогических кадров  образовательных организаций кожууна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30,000 </w:t>
            </w:r>
          </w:p>
        </w:tc>
      </w:tr>
      <w:tr w:rsidR="00F14E1A" w:rsidRPr="00F14E1A" w:rsidTr="00C978D6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задания на оказание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20001 00008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Мероприятие Совершенствование  системы воспитательной работы  в образовательных организациях кожууна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20002 00008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20002 00008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"Государственные языки в системе образования  в Монгун-Тайгинском кожууне на 2022-2024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Основное мероприятие Государственные языки в системе образования Монгун-Тайгинского кожууна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02001 00007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Мероприятие Подготовка и переподготовка педагогических кадров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02002 00007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"Развитие русского языка в муниципальном районе "Монгун-Тайгинский  кожуун Республики Тыва на 2020-2022годы"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Подпрограмма 1 </w:t>
            </w:r>
            <w:r w:rsidRPr="008F505E">
              <w:rPr>
                <w:sz w:val="28"/>
                <w:szCs w:val="28"/>
              </w:rPr>
              <w:lastRenderedPageBreak/>
              <w:t>Функционирование и развитие русского языка как государственного языка и языка межнационального общения в муниципальном районе «Монгун-Тайгинский кожуун Республики Тыва» на 2020 - 2022 годы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21100 </w:t>
            </w:r>
            <w:r w:rsidRPr="008F505E">
              <w:rPr>
                <w:sz w:val="28"/>
                <w:szCs w:val="28"/>
              </w:rPr>
              <w:lastRenderedPageBreak/>
              <w:t>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21100 00009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Подпрограмма 2 Русский язык в системе непрерывного образования муниципального района «Монгун-Тайгинский кожуун Республики Тыва» на 2020 - 2022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21200 00009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21200 00009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 Подпрограмма 3 «Повышение квалификации педагогических кадров системы образования муниципального района «Монгун-Тайгинский кожуун Республики Тыва»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21300 00009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21300 00009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C978D6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>общеобразовательных организаций, на 2022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07208 L3030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15 182,622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на 2022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07208 L3030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15 182,622 </w:t>
            </w:r>
          </w:p>
        </w:tc>
      </w:tr>
      <w:tr w:rsidR="00F14E1A" w:rsidRPr="00F14E1A" w:rsidTr="00C978D6">
        <w:trPr>
          <w:trHeight w:val="5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300,000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ОУ 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300,000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3 "Развитие дополнительного образования  и воспитания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14 246,7648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14 246,765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"Развитие дополнительного образования  и воспитания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14 246,765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01301 75060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01301 75060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01301 75020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01301 75020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01301 </w:t>
            </w:r>
            <w:r w:rsidRPr="008F505E">
              <w:rPr>
                <w:sz w:val="28"/>
                <w:szCs w:val="28"/>
              </w:rPr>
              <w:lastRenderedPageBreak/>
              <w:t>51003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14 </w:t>
            </w:r>
            <w:r w:rsidRPr="008F505E">
              <w:rPr>
                <w:sz w:val="28"/>
                <w:szCs w:val="28"/>
              </w:rPr>
              <w:lastRenderedPageBreak/>
              <w:t xml:space="preserve">246,765 </w:t>
            </w:r>
          </w:p>
        </w:tc>
      </w:tr>
      <w:tr w:rsidR="00F14E1A" w:rsidRPr="00F14E1A" w:rsidTr="00A52A24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01301 51003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14 246,765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505E">
              <w:rPr>
                <w:b/>
                <w:bCs/>
                <w:i/>
                <w:i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Льготы ЖКУ сельским специалистам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3 724,8900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4  "Отдых и оздоровление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3 724,890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"Отдых и оздоровление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3 724,890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01401 50006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1 785,890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01401 50006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1 785,890 </w:t>
            </w:r>
          </w:p>
        </w:tc>
      </w:tr>
      <w:tr w:rsidR="00F14E1A" w:rsidRPr="00F14E1A" w:rsidTr="008F50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на мероприятия по проведению оздоровительной кампании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01401 75040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1 939,000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01401 75040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1 939,000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01401 54570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17 981,14814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Непрограммное направление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79000 00000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17 981,148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</w:t>
            </w:r>
            <w:r w:rsidRPr="008F505E">
              <w:rPr>
                <w:sz w:val="28"/>
                <w:szCs w:val="28"/>
              </w:rPr>
              <w:lastRenderedPageBreak/>
              <w:t>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17 981,148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17 981,148 </w:t>
            </w:r>
          </w:p>
        </w:tc>
      </w:tr>
      <w:tr w:rsidR="00F14E1A" w:rsidRPr="00F14E1A" w:rsidTr="008F505E">
        <w:trPr>
          <w:trHeight w:val="1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16 774,848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12 883,920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3 890,928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886,264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852,802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312,000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540,8020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33,4620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33,4620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</w:t>
            </w:r>
            <w:r w:rsidRPr="008F505E">
              <w:rPr>
                <w:sz w:val="28"/>
                <w:szCs w:val="28"/>
              </w:rPr>
              <w:lastRenderedPageBreak/>
              <w:t xml:space="preserve">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42,291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(э/э 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42,2912</w:t>
            </w:r>
          </w:p>
        </w:tc>
      </w:tr>
      <w:tr w:rsidR="00F14E1A" w:rsidRPr="00F14E1A" w:rsidTr="008F50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Расходы на закупку и доставку угля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249,745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8F505E">
              <w:rPr>
                <w:b/>
                <w:bCs/>
                <w:color w:val="FF0000"/>
                <w:sz w:val="28"/>
                <w:szCs w:val="28"/>
              </w:rPr>
              <w:t xml:space="preserve"> (транс+уголь субс.)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79000 75060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505E">
              <w:rPr>
                <w:b/>
                <w:bCs/>
                <w:i/>
                <w:iCs/>
                <w:sz w:val="28"/>
                <w:szCs w:val="28"/>
              </w:rPr>
              <w:t>249,7453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3 543,400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3 543,400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3 543,400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"Развитие дошкольного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3 543,400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01102 76090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3 543,400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01102 76090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505E">
              <w:rPr>
                <w:b/>
                <w:bCs/>
                <w:i/>
                <w:iCs/>
                <w:sz w:val="28"/>
                <w:szCs w:val="28"/>
              </w:rPr>
              <w:t>3200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 (част</w:t>
            </w:r>
            <w:proofErr w:type="gramStart"/>
            <w:r w:rsidRPr="008F505E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8F505E">
              <w:rPr>
                <w:color w:val="000000"/>
                <w:sz w:val="28"/>
                <w:szCs w:val="28"/>
              </w:rPr>
              <w:t>/с)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01102 76090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343,400 </w:t>
            </w:r>
          </w:p>
        </w:tc>
      </w:tr>
      <w:tr w:rsidR="00F14E1A" w:rsidRPr="00F14E1A" w:rsidTr="008D4806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Отдел культуры и по делам женщин администрации  муниципального района "Монгун-Тайгинский кожуун </w:t>
            </w:r>
            <w:r w:rsidRPr="008F505E">
              <w:rPr>
                <w:b/>
                <w:bCs/>
                <w:sz w:val="28"/>
                <w:szCs w:val="28"/>
              </w:rPr>
              <w:lastRenderedPageBreak/>
              <w:t>Республики Тыва"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59 463,452743 </w:t>
            </w:r>
          </w:p>
        </w:tc>
      </w:tr>
      <w:tr w:rsidR="00F14E1A" w:rsidRPr="00F14E1A" w:rsidTr="008F50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55 196,1751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 Развитие культуры в Монгун-Тайгинском кожууне на 2021-2023годы"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55 156,1751 </w:t>
            </w:r>
          </w:p>
        </w:tc>
      </w:tr>
      <w:tr w:rsidR="00F14E1A" w:rsidRPr="00F14E1A" w:rsidTr="008F50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3 "Развитие дополнительного 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29 114,7163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3 "Развитие дополнительного 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28 665,717622000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"Развитие дополнительного образования  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28 665,7176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893,3149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893,31486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72,1065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72,106510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05301 53001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27 700,2963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05301 53001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27 700,2963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30 248,736440 </w:t>
            </w:r>
          </w:p>
        </w:tc>
      </w:tr>
      <w:tr w:rsidR="00F14E1A" w:rsidRPr="00F14E1A" w:rsidTr="008F50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2 "Организация досуга и развитие местного народного творчества"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15 414,9820400 </w:t>
            </w:r>
          </w:p>
        </w:tc>
      </w:tr>
      <w:tr w:rsidR="00F14E1A" w:rsidRPr="00F14E1A" w:rsidTr="008F505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Дома культур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15 414,982040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"Организация досуга и развитие местного народного творчества"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15 414,982040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1 708,103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1 708,1033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160,601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160,60082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05201 53002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13 546,278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05201 53002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13 546,2779 </w:t>
            </w:r>
          </w:p>
        </w:tc>
      </w:tr>
      <w:tr w:rsidR="00F14E1A" w:rsidRPr="00F14E1A" w:rsidTr="008F505E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2 "Организация досуга и развитие местного народного творчества"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4 207,2776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Реализация мероприятий подпрограммы "Драматический театр"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4 207,277620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586,167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586,1669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58,996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58,99622 </w:t>
            </w:r>
          </w:p>
        </w:tc>
      </w:tr>
      <w:tr w:rsidR="00F14E1A" w:rsidRPr="00F14E1A" w:rsidTr="008F505E">
        <w:trPr>
          <w:trHeight w:val="6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05201 53004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3 562,114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05201 53004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3 562,1145 </w:t>
            </w:r>
          </w:p>
        </w:tc>
      </w:tr>
      <w:tr w:rsidR="00F14E1A" w:rsidRPr="00F14E1A" w:rsidTr="008F50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Библиотеки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7 474,67340 </w:t>
            </w:r>
          </w:p>
        </w:tc>
      </w:tr>
      <w:tr w:rsidR="00F14E1A" w:rsidRPr="00F14E1A" w:rsidTr="008F505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1 "Библиотечное обслуживание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7 474,673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Реализация мероприятий подпрограммы "Библиотечное обслуживание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7 474,673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238,727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05101 75060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238,72713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36,053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05101 75020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36,05325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05101 53003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7 199,893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05101 53003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7 199,89302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Межбюджетные трансферты бюджетам муниципальных районов и городских округов Республики Тыва на комплектование  книжных фондов библиотек муниципальных образований и государственных библиотек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05101L5190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 Подпрограмма 4 Создание условий для реализации муниципальной программы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1 451,044390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Кожууный организационный центр 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1 451,0444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1 451,0444 </w:t>
            </w:r>
          </w:p>
        </w:tc>
      </w:tr>
      <w:tr w:rsidR="00F14E1A" w:rsidRPr="00F14E1A" w:rsidTr="008F505E">
        <w:trPr>
          <w:trHeight w:val="1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842,693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Фонд оплаты труда  и страховые взносы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647,228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195,465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567,251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567,251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132,000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435,2514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Приемии гранты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20,000 </w:t>
            </w:r>
          </w:p>
        </w:tc>
      </w:tr>
      <w:tr w:rsidR="00F14E1A" w:rsidRPr="00F14E1A" w:rsidTr="008F505E">
        <w:trPr>
          <w:trHeight w:val="7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МП «Реализация муниципальной национальной политики  на 2021-2023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21,100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21,100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D4806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20,100 </w:t>
            </w:r>
          </w:p>
        </w:tc>
      </w:tr>
      <w:tr w:rsidR="00F14E1A" w:rsidRPr="00F14E1A" w:rsidTr="008F505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МП «Реализация муниципальной национальной политики  на 2021-2023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Мероприятие Приобретение материала для костюмов Оркестра русских народных инструментов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4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40,000 </w:t>
            </w:r>
          </w:p>
        </w:tc>
      </w:tr>
      <w:tr w:rsidR="00F14E1A" w:rsidRPr="00F14E1A" w:rsidTr="008F505E">
        <w:trPr>
          <w:trHeight w:val="3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Мероприятие Приобретение микрофонов и пульта аудиозаписи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25002 00010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1 700,758990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1 700,758990 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8F505E">
              <w:rPr>
                <w:sz w:val="28"/>
                <w:szCs w:val="28"/>
              </w:rPr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1 700,759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1 700,759 </w:t>
            </w:r>
          </w:p>
        </w:tc>
      </w:tr>
      <w:tr w:rsidR="00F14E1A" w:rsidRPr="00F14E1A" w:rsidTr="008F505E">
        <w:trPr>
          <w:trHeight w:val="1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1 540,759 </w:t>
            </w:r>
          </w:p>
        </w:tc>
      </w:tr>
      <w:tr w:rsidR="00F14E1A" w:rsidRPr="00F14E1A" w:rsidTr="008F505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1 183,314 </w:t>
            </w:r>
          </w:p>
        </w:tc>
      </w:tr>
      <w:tr w:rsidR="00F14E1A" w:rsidRPr="00F14E1A" w:rsidTr="008F505E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357,445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05400 00200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Непрограммное направление в области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448,99868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87200 76040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448,999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87200 76040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448,9987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03400 00190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60,000 </w:t>
            </w:r>
          </w:p>
        </w:tc>
      </w:tr>
      <w:tr w:rsidR="00F14E1A" w:rsidRPr="00F14E1A" w:rsidTr="008F505E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Управление труда и социального развития администрации  муниципального района "Монгун-Тайгинский  кожуун Республики Тыва"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150 638,7975 </w:t>
            </w:r>
          </w:p>
        </w:tc>
      </w:tr>
      <w:tr w:rsidR="00F14E1A" w:rsidRPr="00F14E1A" w:rsidTr="008F505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Социальна политика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150 638,7975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 "Социальная поддержка населения в Монгун-Тайгинском кожууне на 2021-2023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145 443,8010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2 "Социальная поддержка  старшего поколения, ветеранов и инвалидов, иных категорий граждан на 2021-2023годы"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7 081,300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Социальная поддержка старшего поколения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1 410,000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04200 10000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1 410,000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0420024001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1 410,000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0420024001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1 410,000 </w:t>
            </w:r>
          </w:p>
        </w:tc>
      </w:tr>
      <w:tr w:rsidR="00F14E1A" w:rsidRPr="00F14E1A" w:rsidTr="00A52A24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</w:t>
            </w:r>
            <w:r w:rsidRPr="008F505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отдельных категорий граждан, оказание мер социальной </w:t>
            </w:r>
            <w:proofErr w:type="gramStart"/>
            <w:r w:rsidRPr="008F505E">
              <w:rPr>
                <w:b/>
                <w:bCs/>
                <w:color w:val="000000"/>
                <w:sz w:val="28"/>
                <w:szCs w:val="28"/>
              </w:rPr>
              <w:t>поддержки</w:t>
            </w:r>
            <w:proofErr w:type="gramEnd"/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04202 76110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56,700 </w:t>
            </w:r>
          </w:p>
        </w:tc>
      </w:tr>
      <w:tr w:rsidR="00F14E1A" w:rsidRPr="00F14E1A" w:rsidTr="008F505E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04202 76110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56,70000</w:t>
            </w:r>
          </w:p>
        </w:tc>
      </w:tr>
      <w:tr w:rsidR="00F14E1A" w:rsidRPr="00F14E1A" w:rsidTr="008F505E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реализацию Закона Республики Тыва "О мерах социальной поддержки ветеранов труда и тружеников тыла"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04203 76060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2 455,200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04203 76060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2425,20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04203 76060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30,00</w:t>
            </w:r>
          </w:p>
        </w:tc>
      </w:tr>
      <w:tr w:rsidR="00F14E1A" w:rsidRPr="00F14E1A" w:rsidTr="008F50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04204 76080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11,400 </w:t>
            </w:r>
          </w:p>
        </w:tc>
      </w:tr>
      <w:tr w:rsidR="00F14E1A" w:rsidRPr="00F14E1A" w:rsidTr="008F505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04204 76080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11,400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04204 76080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01101 52500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3 148,000 </w:t>
            </w:r>
          </w:p>
        </w:tc>
      </w:tr>
      <w:tr w:rsidR="00F14E1A" w:rsidRPr="00F14E1A" w:rsidTr="008D4806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01101 52500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3 118,000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01101 52500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30,000 </w:t>
            </w:r>
          </w:p>
        </w:tc>
      </w:tr>
      <w:tr w:rsidR="00F14E1A" w:rsidRPr="00F14E1A" w:rsidTr="008F505E">
        <w:trPr>
          <w:trHeight w:val="8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Подрограмма 1 "Социальная поддержка семьи и детей на 2021-2023годы"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138 362,5010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Социальная поддержка семьи 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0410014001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295,000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0410014001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0410014001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160,000 </w:t>
            </w:r>
          </w:p>
        </w:tc>
      </w:tr>
      <w:tr w:rsidR="00F14E1A" w:rsidRPr="00F14E1A" w:rsidTr="008F505E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Социальная поддержка семьи 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0410014001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135,000 </w:t>
            </w:r>
          </w:p>
        </w:tc>
      </w:tr>
      <w:tr w:rsidR="00F14E1A" w:rsidRPr="00F14E1A" w:rsidTr="008F505E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.0410676030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6 837,600 </w:t>
            </w:r>
          </w:p>
        </w:tc>
      </w:tr>
      <w:tr w:rsidR="00F14E1A" w:rsidRPr="00F14E1A" w:rsidTr="008F505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.0410676030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6 812,600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.0410676030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 на реализацию Закона РТ "О погребении и похоронном деле в РТ"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04106 76120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115,00000 </w:t>
            </w:r>
          </w:p>
        </w:tc>
      </w:tr>
      <w:tr w:rsidR="00F14E1A" w:rsidRPr="00F14E1A" w:rsidTr="008F505E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04106 76120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115,00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Адрестная материальная помощь населению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04103 54001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04103 54001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50,000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lastRenderedPageBreak/>
              <w:t>Субвенции на реализацию Закона Республики Тыва "О порядке назначения и выплаты ежемесячного пособия на ребенка"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04101 76070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4 587,900 </w:t>
            </w:r>
          </w:p>
        </w:tc>
      </w:tr>
      <w:tr w:rsidR="00F14E1A" w:rsidRPr="00F14E1A" w:rsidTr="008F505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04101 76070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4587,90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04101 76070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0410676100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0410676100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0410676100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126 477,001 </w:t>
            </w:r>
          </w:p>
        </w:tc>
      </w:tr>
      <w:tr w:rsidR="00F14E1A" w:rsidRPr="00F14E1A" w:rsidTr="008F505E">
        <w:trPr>
          <w:trHeight w:val="20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выплату государственных пособий лицам, не подлежащим обязательному социальному страхованию на случай вренменной нетрудоспособности и в связи ликвидацией организаций (прекращение деятельности, полномочий физическими лицами) в соответствии ФЗ от 19 мая 1995 года ФЗ-81 "О государственных пособияхгражданам имеющих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04102 53800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D4806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</w:t>
            </w:r>
            <w:r w:rsidRPr="008F505E">
              <w:rPr>
                <w:color w:val="000000"/>
                <w:sz w:val="28"/>
                <w:szCs w:val="28"/>
              </w:rPr>
              <w:lastRenderedPageBreak/>
              <w:t xml:space="preserve">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04102 53800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04102 53800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выплау ежемесячных пособий на первого ребенка, рожденного с 1 января 2018 года с ФЗ -418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041P155730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23 708,600 </w:t>
            </w:r>
          </w:p>
        </w:tc>
      </w:tr>
      <w:tr w:rsidR="00F14E1A" w:rsidRPr="00F14E1A" w:rsidTr="008F505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041P155730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23708,60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Ежемесячная выплата в связи с рождением третьего и последующего ребенка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.015Р150840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21960,320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>Ежемесячная выплата на ребенкав возрасте от 3 до 7 лет включительно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.01503R3020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80808,081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04104 76040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1168,485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04104 76040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1 168,485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04104 76040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1 168,485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04104 76040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1 168,48484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4 026,5117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5E">
              <w:rPr>
                <w:b/>
                <w:bCs/>
                <w:color w:val="000000"/>
                <w:sz w:val="28"/>
                <w:szCs w:val="28"/>
              </w:rPr>
              <w:t xml:space="preserve">Непрограммное направление в области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3 998,512 </w:t>
            </w:r>
          </w:p>
        </w:tc>
      </w:tr>
      <w:tr w:rsidR="00F14E1A" w:rsidRPr="00F14E1A" w:rsidTr="008D4806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05E">
              <w:rPr>
                <w:sz w:val="28"/>
                <w:szCs w:val="28"/>
              </w:rPr>
              <w:t xml:space="preserve">функций органов государственной власти субъектов Российской </w:t>
            </w:r>
            <w:r w:rsidRPr="008F505E">
              <w:rPr>
                <w:sz w:val="28"/>
                <w:szCs w:val="28"/>
              </w:rPr>
              <w:lastRenderedPageBreak/>
              <w:t>Федерации</w:t>
            </w:r>
            <w:proofErr w:type="gramEnd"/>
            <w:r w:rsidRPr="008F505E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3 998,512 </w:t>
            </w:r>
          </w:p>
        </w:tc>
      </w:tr>
      <w:tr w:rsidR="00F14E1A" w:rsidRPr="00F14E1A" w:rsidTr="008D4806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3 998,512 </w:t>
            </w:r>
          </w:p>
        </w:tc>
      </w:tr>
      <w:tr w:rsidR="00F14E1A" w:rsidRPr="00F14E1A" w:rsidTr="008F505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3 511,112 </w:t>
            </w:r>
          </w:p>
        </w:tc>
      </w:tr>
      <w:tr w:rsidR="00F14E1A" w:rsidRPr="00F14E1A" w:rsidTr="008F505E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3511,112</w:t>
            </w:r>
          </w:p>
        </w:tc>
      </w:tr>
      <w:tr w:rsidR="00F14E1A" w:rsidRPr="00F14E1A" w:rsidTr="008F505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2 811,112 </w:t>
            </w:r>
          </w:p>
        </w:tc>
      </w:tr>
      <w:tr w:rsidR="00F14E1A" w:rsidRPr="00F14E1A" w:rsidTr="008F505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Взносы по </w:t>
            </w:r>
            <w:proofErr w:type="gramStart"/>
            <w:r w:rsidRPr="008F505E">
              <w:rPr>
                <w:sz w:val="28"/>
                <w:szCs w:val="28"/>
              </w:rPr>
              <w:t>обязательному</w:t>
            </w:r>
            <w:proofErr w:type="gramEnd"/>
            <w:r w:rsidRPr="008F505E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700,000 </w:t>
            </w:r>
          </w:p>
        </w:tc>
      </w:tr>
      <w:tr w:rsidR="00F14E1A" w:rsidRPr="00F14E1A" w:rsidTr="008F505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Выполнение функций  органами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478,400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478,400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151,720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326,680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9,000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D4806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78600 00190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5,000 </w:t>
            </w:r>
          </w:p>
        </w:tc>
      </w:tr>
      <w:tr w:rsidR="00F14E1A" w:rsidRPr="00F14E1A" w:rsidTr="008F505E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</w:t>
            </w:r>
            <w:proofErr w:type="gramStart"/>
            <w:r w:rsidRPr="008F505E">
              <w:rPr>
                <w:b/>
                <w:bCs/>
                <w:sz w:val="28"/>
                <w:szCs w:val="28"/>
              </w:rPr>
              <w:t>"Д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>оступная среда  в Монгун-Тайгинском кожууне на 2021-2023годы"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28,000 </w:t>
            </w:r>
          </w:p>
        </w:tc>
      </w:tr>
      <w:tr w:rsidR="00F14E1A" w:rsidRPr="00F14E1A" w:rsidTr="008F505E">
        <w:trPr>
          <w:trHeight w:val="7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Мероприятие Установка пандусов, замена входных дверей по требованиям ГОСТа у входа в здание администрации кожууна, в ГАУ МФЦ «Мои документы»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Мероприятие Проведение мероприятий с участием инвалидов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19002 00190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28,000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Муниципальная программа</w:t>
            </w:r>
            <w:proofErr w:type="gramStart"/>
            <w:r w:rsidRPr="008F505E">
              <w:rPr>
                <w:b/>
                <w:bCs/>
                <w:sz w:val="28"/>
                <w:szCs w:val="28"/>
              </w:rPr>
              <w:t>"П</w:t>
            </w:r>
            <w:proofErr w:type="gramEnd"/>
            <w:r w:rsidRPr="008F505E">
              <w:rPr>
                <w:b/>
                <w:bCs/>
                <w:sz w:val="28"/>
                <w:szCs w:val="28"/>
              </w:rPr>
              <w:t>реодоление бедности  в Монгун-Тайгинском кожууне на 2020-2022годы"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мероприятие Поощрение огородничества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rPr>
                <w:color w:val="000000"/>
                <w:sz w:val="28"/>
                <w:szCs w:val="28"/>
              </w:rPr>
            </w:pPr>
            <w:r w:rsidRPr="008F505E">
              <w:rPr>
                <w:color w:val="000000"/>
                <w:sz w:val="28"/>
                <w:szCs w:val="28"/>
              </w:rPr>
              <w:t>Поощрение огородничества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3000100190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Хурал представителей муниципального района "Монгун-Тайгинский кожуун Республики Тыва"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3 394,3148 </w:t>
            </w:r>
          </w:p>
        </w:tc>
      </w:tr>
      <w:tr w:rsidR="00F14E1A" w:rsidRPr="00F14E1A" w:rsidTr="008F505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3 394,315 </w:t>
            </w:r>
          </w:p>
        </w:tc>
      </w:tr>
      <w:tr w:rsidR="00F14E1A" w:rsidRPr="00F14E1A" w:rsidTr="008F505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1 617,1636 </w:t>
            </w:r>
          </w:p>
        </w:tc>
      </w:tr>
      <w:tr w:rsidR="00F14E1A" w:rsidRPr="00F14E1A" w:rsidTr="008F50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right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1 617,163631 </w:t>
            </w:r>
          </w:p>
        </w:tc>
      </w:tr>
      <w:tr w:rsidR="00F14E1A" w:rsidRPr="00F14E1A" w:rsidTr="008F50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right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1 617,164 </w:t>
            </w:r>
          </w:p>
        </w:tc>
      </w:tr>
      <w:tr w:rsidR="00F14E1A" w:rsidRPr="00F14E1A" w:rsidTr="008F50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right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1 466,264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Расходы на выплату пресоналу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right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1 466,264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4E1A" w:rsidRPr="008F505E" w:rsidRDefault="00F14E1A" w:rsidP="00F14E1A">
            <w:pPr>
              <w:jc w:val="right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1 126,000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340,264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146,900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146,900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25,300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 xml:space="preserve">Прочая закупка товаров, работ и услуг для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121,600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79600 00190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4,000 </w:t>
            </w:r>
          </w:p>
        </w:tc>
      </w:tr>
      <w:tr w:rsidR="00F14E1A" w:rsidRPr="00F14E1A" w:rsidTr="008F505E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b/>
                <w:bCs/>
                <w:sz w:val="28"/>
                <w:szCs w:val="28"/>
              </w:rPr>
            </w:pPr>
            <w:r w:rsidRPr="008F505E">
              <w:rPr>
                <w:b/>
                <w:bCs/>
                <w:sz w:val="28"/>
                <w:szCs w:val="28"/>
              </w:rPr>
              <w:t xml:space="preserve">1 777,151 </w:t>
            </w:r>
          </w:p>
        </w:tc>
      </w:tr>
      <w:tr w:rsidR="00F14E1A" w:rsidRPr="00F14E1A" w:rsidTr="008F505E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05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05E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1 777,151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1 777,151 </w:t>
            </w:r>
          </w:p>
        </w:tc>
      </w:tr>
      <w:tr w:rsidR="00F14E1A" w:rsidRPr="00F14E1A" w:rsidTr="008F505E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1 686,351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Расходы на выплату пресоналу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1 686,351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1 295,400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0,000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390,951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Выполнение функций  органами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86,800 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86,800 </w:t>
            </w:r>
          </w:p>
        </w:tc>
      </w:tr>
      <w:tr w:rsidR="00F14E1A" w:rsidRPr="00F14E1A" w:rsidTr="008F505E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63,6</w:t>
            </w:r>
          </w:p>
        </w:tc>
      </w:tr>
      <w:tr w:rsidR="00F14E1A" w:rsidRPr="00F14E1A" w:rsidTr="008F505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23,2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8F505E">
              <w:rPr>
                <w:sz w:val="28"/>
                <w:szCs w:val="28"/>
              </w:rPr>
              <w:t>ассигновании</w:t>
            </w:r>
            <w:proofErr w:type="gramEnd"/>
            <w:r w:rsidRPr="008F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4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4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8F505E">
              <w:rPr>
                <w:sz w:val="28"/>
                <w:szCs w:val="28"/>
              </w:rPr>
              <w:t xml:space="preserve"> ,</w:t>
            </w:r>
            <w:proofErr w:type="gramEnd"/>
            <w:r w:rsidRPr="008F505E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</w:t>
            </w:r>
          </w:p>
        </w:tc>
      </w:tr>
      <w:tr w:rsidR="00F14E1A" w:rsidRPr="00F14E1A" w:rsidTr="008F505E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both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79800 00190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A" w:rsidRPr="008F505E" w:rsidRDefault="00F14E1A" w:rsidP="00F14E1A">
            <w:pPr>
              <w:jc w:val="center"/>
              <w:rPr>
                <w:sz w:val="28"/>
                <w:szCs w:val="28"/>
              </w:rPr>
            </w:pPr>
            <w:r w:rsidRPr="008F505E">
              <w:rPr>
                <w:sz w:val="28"/>
                <w:szCs w:val="28"/>
              </w:rPr>
              <w:t>4</w:t>
            </w:r>
          </w:p>
        </w:tc>
      </w:tr>
      <w:tr w:rsidR="00F14E1A" w:rsidRPr="00F14E1A" w:rsidTr="008F505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r w:rsidRPr="00F14E1A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pPr>
              <w:jc w:val="center"/>
            </w:pPr>
            <w:r w:rsidRPr="00F14E1A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pPr>
              <w:jc w:val="center"/>
            </w:pPr>
            <w:r w:rsidRPr="00F14E1A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pPr>
              <w:jc w:val="center"/>
            </w:pPr>
            <w:r w:rsidRPr="00F14E1A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pPr>
              <w:jc w:val="center"/>
            </w:pPr>
            <w:r w:rsidRPr="00F14E1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pPr>
              <w:jc w:val="center"/>
            </w:pPr>
            <w:r w:rsidRPr="00F14E1A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E1A" w:rsidRPr="00F14E1A" w:rsidRDefault="00F14E1A" w:rsidP="00F14E1A">
            <w:pPr>
              <w:jc w:val="center"/>
            </w:pPr>
            <w:r w:rsidRPr="00F14E1A">
              <w:rPr>
                <w:sz w:val="22"/>
                <w:szCs w:val="22"/>
              </w:rPr>
              <w:t> </w:t>
            </w:r>
          </w:p>
        </w:tc>
      </w:tr>
    </w:tbl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199" w:rsidRDefault="00B621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806" w:rsidRDefault="008D480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A24" w:rsidRDefault="00A52A24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t>Приложение №</w:t>
      </w:r>
      <w:r>
        <w:t xml:space="preserve"> 10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173384" w:rsidRDefault="00173384" w:rsidP="00F2566B">
      <w:pPr>
        <w:jc w:val="right"/>
      </w:pPr>
    </w:p>
    <w:p w:rsidR="00A52A24" w:rsidRPr="007B523C" w:rsidRDefault="00A52A24" w:rsidP="00F2566B">
      <w:pPr>
        <w:jc w:val="right"/>
      </w:pPr>
    </w:p>
    <w:p w:rsidR="00F2566B" w:rsidRDefault="00173384" w:rsidP="00173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2A24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</w:t>
      </w:r>
      <w:r w:rsidR="003C0A78" w:rsidRPr="00A52A24">
        <w:rPr>
          <w:rFonts w:ascii="Times New Roman" w:hAnsi="Times New Roman" w:cs="Times New Roman"/>
          <w:sz w:val="28"/>
          <w:szCs w:val="28"/>
        </w:rPr>
        <w:t xml:space="preserve"> </w:t>
      </w:r>
      <w:r w:rsidRPr="00A52A24">
        <w:rPr>
          <w:rFonts w:ascii="Times New Roman" w:hAnsi="Times New Roman" w:cs="Times New Roman"/>
          <w:sz w:val="28"/>
          <w:szCs w:val="28"/>
        </w:rPr>
        <w:t>РАЙОНА  "МОНГУН-ТАЙГИНСКИЙ КОЖУУН РЕСПУБЛИКИ ТЫВА" НА 2023-2024 ГОД</w:t>
      </w:r>
    </w:p>
    <w:p w:rsidR="00A52A24" w:rsidRDefault="00A52A24" w:rsidP="00173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A24" w:rsidRPr="00A52A24" w:rsidRDefault="00A52A24" w:rsidP="00173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610"/>
        <w:gridCol w:w="710"/>
        <w:gridCol w:w="1132"/>
        <w:gridCol w:w="666"/>
        <w:gridCol w:w="850"/>
        <w:gridCol w:w="1134"/>
      </w:tblGrid>
      <w:tr w:rsidR="00173384" w:rsidRPr="00A52A24" w:rsidTr="00A52A24">
        <w:trPr>
          <w:trHeight w:val="322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Мин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РЗ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proofErr w:type="gramStart"/>
            <w:r w:rsidRPr="00A52A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Бюджет на 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Бюджет на 2024</w:t>
            </w:r>
          </w:p>
        </w:tc>
      </w:tr>
      <w:tr w:rsidR="00173384" w:rsidRPr="00A52A24" w:rsidTr="00A52A24">
        <w:trPr>
          <w:trHeight w:val="322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627 964,97475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645 769,11192 </w:t>
            </w:r>
          </w:p>
        </w:tc>
      </w:tr>
      <w:tr w:rsidR="00173384" w:rsidRPr="00A52A24" w:rsidTr="00A52A24">
        <w:trPr>
          <w:trHeight w:val="7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Условно утвержденный расход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2355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2 473,000 </w:t>
            </w:r>
          </w:p>
        </w:tc>
      </w:tr>
      <w:tr w:rsidR="00173384" w:rsidRPr="00A52A24" w:rsidTr="00A52A24">
        <w:trPr>
          <w:trHeight w:val="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Администрация муниципального района "Монгун-Тайгинский кожуун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52 148,17820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52 497,60430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24 947,829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23 454,287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1 538,58612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78500 00000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1 538,586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78500 00000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1 538,586 </w:t>
            </w:r>
          </w:p>
        </w:tc>
      </w:tr>
      <w:tr w:rsidR="00173384" w:rsidRPr="00A52A24" w:rsidTr="00A52A24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Расходы на выплату пресоналу в целях обеспечения выполнения </w:t>
            </w:r>
            <w:r w:rsidRPr="00A52A24">
              <w:rPr>
                <w:sz w:val="28"/>
                <w:szCs w:val="28"/>
              </w:rPr>
              <w:lastRenderedPageBreak/>
              <w:t>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78500 00100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1 538,586 </w:t>
            </w:r>
          </w:p>
        </w:tc>
      </w:tr>
      <w:tr w:rsidR="00173384" w:rsidRPr="00A52A24" w:rsidTr="00A52A2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78500 00100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1 538,586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78500 00100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1 105,2150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1 191,5476 </w:t>
            </w:r>
          </w:p>
        </w:tc>
      </w:tr>
      <w:tr w:rsidR="00173384" w:rsidRPr="00A52A24" w:rsidTr="00A52A24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78500 00190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333,77493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347,03851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22 403,439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20 738,001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22 403,439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20 738,001 </w:t>
            </w:r>
          </w:p>
        </w:tc>
      </w:tr>
      <w:tr w:rsidR="00173384" w:rsidRPr="00A52A24" w:rsidTr="00A410D2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22 403,439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20 738,001 </w:t>
            </w:r>
          </w:p>
        </w:tc>
      </w:tr>
      <w:tr w:rsidR="00173384" w:rsidRPr="00A52A24" w:rsidTr="00A52A24">
        <w:trPr>
          <w:trHeight w:val="21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15 451,478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13 560,616 </w:t>
            </w:r>
          </w:p>
        </w:tc>
      </w:tr>
      <w:tr w:rsidR="00173384" w:rsidRPr="00A52A24" w:rsidTr="00A52A2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15 451,478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13 560,616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11 952,760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9 828,8534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Взносы по</w:t>
            </w:r>
            <w:bookmarkStart w:id="5" w:name="_GoBack"/>
            <w:bookmarkEnd w:id="5"/>
            <w:r w:rsidRPr="00A52A24">
              <w:rPr>
                <w:sz w:val="28"/>
                <w:szCs w:val="28"/>
              </w:rPr>
              <w:t xml:space="preserve">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3 498,71830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3 731,76268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3 882,100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3 625,185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3 882,100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3 625,185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918,700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538,700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2 768,700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2 874,261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Оплата услуг за предоставление электроэнергии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7860000000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194,700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212,224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Собственные доходы, направляемые на софинансирование субсидий из республиканского бюджета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194,700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212,224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965,000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1 225,000 </w:t>
            </w:r>
          </w:p>
        </w:tc>
      </w:tr>
      <w:tr w:rsidR="00173384" w:rsidRPr="00A52A24" w:rsidTr="00A52A24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965,000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1 225,000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1 050,000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2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Расходы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312,361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(э/э 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312,361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Расходы на закупку и доставку угля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1 782,500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1 887,200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(транс+уголь 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1 782,500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1 887,200 </w:t>
            </w:r>
          </w:p>
        </w:tc>
      </w:tr>
      <w:tr w:rsidR="00173384" w:rsidRPr="00A52A24" w:rsidTr="00A52A2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"Развитие муниципальной службы и резерва управленческих кадров администрации муниципального района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Основное мероприятие "Совершенствование системы управления муниципальной службы в администрации и повышение ее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5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55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5,400 </w:t>
            </w:r>
          </w:p>
        </w:tc>
      </w:tr>
      <w:tr w:rsidR="00173384" w:rsidRPr="00A52A24" w:rsidTr="00A410D2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Субвенции на составление  (изменение) списков кандидатов в присяженные заседатели  федеральных судов общей юрисдикции в </w:t>
            </w:r>
            <w:r w:rsidRPr="00A52A24">
              <w:rPr>
                <w:sz w:val="28"/>
                <w:szCs w:val="28"/>
              </w:rPr>
              <w:lastRenderedPageBreak/>
              <w:t xml:space="preserve">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92000 51200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5,400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92000 51200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5,400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92000 51200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5,400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92000 51200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5,400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9 450 000 000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Проведение выборов в законодательные (представительные) органы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9 450 000 000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9 450 000 190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97500 00000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97500 00190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Резервный фонд Правительства Республики Тыва,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97500 00190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993,400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1 022,300 </w:t>
            </w:r>
          </w:p>
        </w:tc>
      </w:tr>
      <w:tr w:rsidR="00173384" w:rsidRPr="00A52A24" w:rsidTr="00A52A24">
        <w:trPr>
          <w:trHeight w:val="7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Субвенции на осуществление переданных полномочий по созданию,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организации 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892,400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901,300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801,271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801,271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801,271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801,271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615,416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615,416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185,855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185,855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91,129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100,029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91,129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100,029 </w:t>
            </w:r>
          </w:p>
        </w:tc>
      </w:tr>
      <w:tr w:rsidR="00173384" w:rsidRPr="00A52A24" w:rsidTr="00A52A2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91,129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100,029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Другие общегосударственные вопросы АСМО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86700 00190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86700 00190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86700 </w:t>
            </w:r>
            <w:r w:rsidRPr="00A52A24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100,0</w:t>
            </w:r>
            <w:r w:rsidRPr="00A52A24">
              <w:rPr>
                <w:sz w:val="28"/>
                <w:szCs w:val="28"/>
              </w:rPr>
              <w:lastRenderedPageBreak/>
              <w:t xml:space="preserve">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120,000 </w:t>
            </w:r>
          </w:p>
        </w:tc>
      </w:tr>
      <w:tr w:rsidR="00173384" w:rsidRPr="00A52A24" w:rsidTr="00A52A24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97000 76050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9700076050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1,000 </w:t>
            </w:r>
          </w:p>
        </w:tc>
      </w:tr>
      <w:tr w:rsidR="00173384" w:rsidRPr="00A52A24" w:rsidTr="00A52A2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2 394,000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2 833,3000 </w:t>
            </w:r>
          </w:p>
        </w:tc>
      </w:tr>
      <w:tr w:rsidR="00173384" w:rsidRPr="00A52A24" w:rsidTr="00A52A24">
        <w:trPr>
          <w:trHeight w:val="7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1 555,000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1 648,300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 ЕДДС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1 648,300 </w:t>
            </w:r>
          </w:p>
        </w:tc>
      </w:tr>
      <w:tr w:rsidR="00173384" w:rsidRPr="00A52A24" w:rsidTr="00A52A2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1 648,300 </w:t>
            </w:r>
          </w:p>
        </w:tc>
      </w:tr>
      <w:tr w:rsidR="00173384" w:rsidRPr="00A52A24" w:rsidTr="008D4806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Расходы на выплату </w:t>
            </w:r>
            <w:r w:rsidRPr="00A52A24">
              <w:rPr>
                <w:sz w:val="28"/>
                <w:szCs w:val="28"/>
              </w:rPr>
              <w:lastRenderedPageBreak/>
              <w:t>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78600 </w:t>
            </w:r>
            <w:r w:rsidRPr="00A52A24">
              <w:rPr>
                <w:sz w:val="28"/>
                <w:szCs w:val="28"/>
              </w:rPr>
              <w:lastRenderedPageBreak/>
              <w:t>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</w:t>
            </w:r>
            <w:r w:rsidRPr="00A52A24">
              <w:rPr>
                <w:sz w:val="28"/>
                <w:szCs w:val="28"/>
              </w:rPr>
              <w:lastRenderedPageBreak/>
              <w:t xml:space="preserve">555,000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1 </w:t>
            </w:r>
            <w:r w:rsidRPr="00A52A24">
              <w:rPr>
                <w:sz w:val="28"/>
                <w:szCs w:val="28"/>
              </w:rPr>
              <w:lastRenderedPageBreak/>
              <w:t xml:space="preserve">648,300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1 493,300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Муниципальная прграмма «Развитие ЕДДС администрации муниципального района  Монгун-Тайгинский район Республики Тыва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350,000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"Обеспечение деятельности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350,000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2700100190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119,000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2700100190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116,000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231,000 </w:t>
            </w:r>
          </w:p>
        </w:tc>
      </w:tr>
      <w:tr w:rsidR="00173384" w:rsidRPr="00A52A24" w:rsidTr="00A52A24">
        <w:trPr>
          <w:trHeight w:val="7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"Укрепление материально-технической базы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"Организация обучения и проведения тренировок по вопросам ГО и ЧС дежурно-диспеттчерского персонала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2700300000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410D2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A52A24">
              <w:rPr>
                <w:sz w:val="28"/>
                <w:szCs w:val="28"/>
              </w:rPr>
              <w:lastRenderedPageBreak/>
              <w:t xml:space="preserve">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2700300190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 Муниципальная прграмма «Защита населения и территорий от чрезвычайных ситуаций, обеспечение пожарной безопасности и безопасности людей на водных объектах в Монгун-Тайгинском районе Республики Тыва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300,000 </w:t>
            </w:r>
          </w:p>
        </w:tc>
      </w:tr>
      <w:tr w:rsidR="00173384" w:rsidRPr="00A52A24" w:rsidTr="00A52A24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"Мероприятия по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270,000 </w:t>
            </w:r>
          </w:p>
        </w:tc>
      </w:tr>
      <w:tr w:rsidR="00173384" w:rsidRPr="00A52A24" w:rsidTr="00A52A24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270,000 </w:t>
            </w:r>
          </w:p>
        </w:tc>
      </w:tr>
      <w:tr w:rsidR="00173384" w:rsidRPr="00A52A24" w:rsidTr="00A52A24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270,000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270,000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"Мероприятия по защите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30,000 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</w:tr>
      <w:tr w:rsidR="00173384" w:rsidRPr="00A52A24" w:rsidTr="00A52A2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Профилактика безнадзорности правонарушений среди несовершеннолетних </w:t>
            </w: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>«Поддержи подростка» на 2022-2024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5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Основные мероприятия «Социальная профилактика. Защита прав несовершеннолетних в социальной сфере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39,500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79,500 </w:t>
            </w:r>
          </w:p>
        </w:tc>
      </w:tr>
      <w:tr w:rsidR="00173384" w:rsidRPr="00A52A24" w:rsidTr="00A52A24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79,500 </w:t>
            </w:r>
          </w:p>
        </w:tc>
      </w:tr>
      <w:tr w:rsidR="00173384" w:rsidRPr="00A52A24" w:rsidTr="00A52A24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79,500 </w:t>
            </w:r>
          </w:p>
        </w:tc>
      </w:tr>
      <w:tr w:rsidR="00173384" w:rsidRPr="00A52A24" w:rsidTr="00A52A24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79,500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Основное мероприятие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"Повышение эффективности и обеспечение </w:t>
            </w:r>
            <w:proofErr w:type="gramStart"/>
            <w:r w:rsidRPr="00A52A24">
              <w:rPr>
                <w:b/>
                <w:bCs/>
                <w:color w:val="000000"/>
                <w:sz w:val="28"/>
                <w:szCs w:val="28"/>
              </w:rPr>
              <w:t>координации деятельности субъектов системы профилактики их безнадзорности</w:t>
            </w:r>
            <w:proofErr w:type="gramEnd"/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 и правонарушений среди несовершеннолетних и защите и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120,500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120,500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24003 </w:t>
            </w:r>
            <w:r w:rsidRPr="00A52A24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10,50</w:t>
            </w:r>
            <w:r w:rsidRPr="00A52A24"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120,500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120,500 </w:t>
            </w:r>
          </w:p>
        </w:tc>
      </w:tr>
      <w:tr w:rsidR="00173384" w:rsidRPr="00A52A24" w:rsidTr="00A52A24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 Профилактика преступлений  и иных правонарушений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234,000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Основное мероприятие «Организационные мероприятия по выполнению программы».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234,000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155,000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«Предупреждение безнадзорности, профилактика правонарушений несовершеннолетних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«Профилактика алкоголизма и наркомании»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10003 </w:t>
            </w: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5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«Профилактика правонарушений, связанных с нелегальной миграци</w:t>
            </w:r>
            <w:r w:rsidRPr="00A52A24">
              <w:rPr>
                <w:b/>
                <w:bCs/>
                <w:sz w:val="28"/>
                <w:szCs w:val="28"/>
              </w:rPr>
              <w:softHyphen/>
              <w:t xml:space="preserve">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10004 00190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«Обеспечение жильем участковых уполномоченных полиции по профилактике правонарушений на административных участках».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10005 00000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10005 00190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Основное мероприятие «Профилактика преступлений, связанных с кражами скота и разъ</w:t>
            </w:r>
            <w:r w:rsidRPr="00A52A24">
              <w:rPr>
                <w:b/>
                <w:bCs/>
                <w:sz w:val="28"/>
                <w:szCs w:val="28"/>
              </w:rPr>
              <w:softHyphen/>
              <w:t xml:space="preserve">яснительная работа населению Монгун-Тайгинского кожууна»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10006 00000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10006 00190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Основное мероприятие «Мероприятия по организации трудовой занятости населения, в том числе среди несовершеннолетних и молодежи»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10007 00000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10007 00190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8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эктремизма и терроризма на территории муниципального района "Монгун-Тайгинский кожуун РТ» на 2020-2022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28000 00000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Основные мероприятия «Профилактические мероприятия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28001 00000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28001 00190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территроии муниципального района  "Монгун-Тайгинский кожуун РТ» на 2020-2022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5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Основные мероприятия «Профилактические мероприятия. ГСМ для рейдовых мероприятий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29001 00000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29001 00190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10 604,900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11 447,300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Субвенции по обращениюс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0610076140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41,300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другие аналогичные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0610076140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41,300 </w:t>
            </w:r>
          </w:p>
        </w:tc>
      </w:tr>
      <w:tr w:rsidR="00173384" w:rsidRPr="00A52A24" w:rsidTr="00A52A24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10 014,000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10 606,000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"Повышение безопасности дорожного движения в Монгун-Тайгинском кожууне на 2022-2023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10 014,000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10 606,000 </w:t>
            </w:r>
          </w:p>
        </w:tc>
      </w:tr>
      <w:tr w:rsidR="00173384" w:rsidRPr="00A52A24" w:rsidTr="00A52A24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совершенствование организации дорожного движения в населенных пунктах;</w:t>
            </w:r>
            <w:r w:rsidRPr="00A52A24">
              <w:rPr>
                <w:b/>
                <w:bCs/>
                <w:sz w:val="28"/>
                <w:szCs w:val="28"/>
              </w:rPr>
              <w:br/>
              <w:t xml:space="preserve">      - организация деятельности по предупреждению аварийности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9 014,000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9 606,000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9 014,000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9 606,000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9 014,000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9 606,000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9606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обеспечение БДД на автомобильных дорогах общего пользования республиканского и межмуниципального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17002 75050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Основное мероприятие схема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17003 75050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"Инвентаризация и паспортизация  муниципальных автомобильных дорог местного значения общего пользования муниципального образования Администрация муниципального района  Монгун-Тайгинский кожуун  РТ на 2022-2023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18000 00000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1 000,000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Основное мероприятие  "Инвентаризация и паспортизация  муниципальных автомобильных дорог местного значения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18001 75050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1 000,000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18001 75050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18001 75050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18001 75050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Нормативно-правовоая и инфформационно-методическая поддержка ВЭ и международной и межрегиональной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806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800,000 </w:t>
            </w:r>
          </w:p>
        </w:tc>
      </w:tr>
      <w:tr w:rsidR="00173384" w:rsidRPr="00A52A24" w:rsidTr="00A52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52A24"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 xml:space="preserve"> программа «Создание благоприятных условий для ведения бизнеса в Монгун-Тайгинском кожууне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Финансовая 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29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410D2">
        <w:trPr>
          <w:trHeight w:val="5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Субсидирование через «Фонд поддержки предпринимательства»  организации выставочно-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ярмарочных мероприятий, в том числе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08102 00190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"Развитие приграничного, международного и межрегионального сотрудничества и внешнеэкономической деятельности на 2021 - 2023 годы»;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Нормативно-правовая и информационно-методическая поддержка внешнеэкономической, международной и межрегиональной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7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08201 00190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Подпрограмма «</w:t>
            </w:r>
            <w:r w:rsidRPr="00A52A24">
              <w:rPr>
                <w:b/>
                <w:bCs/>
                <w:color w:val="000000"/>
                <w:sz w:val="28"/>
                <w:szCs w:val="28"/>
              </w:rPr>
              <w:t>Развитие туризма в Монгун-Тайгинском кожууне на 2021-2023 годы</w:t>
            </w:r>
            <w:r w:rsidRPr="00A52A2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 Основное мероприятие Организационное и </w:t>
            </w:r>
            <w:r w:rsidRPr="00A52A24">
              <w:rPr>
                <w:sz w:val="28"/>
                <w:szCs w:val="28"/>
              </w:rPr>
              <w:lastRenderedPageBreak/>
              <w:t>информационное обеспечение и развитие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мерприятие Участие в приоритетном проекте «Аржаанный бальнеотуризм»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08303 00190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"Развитие земельно-имущественных отношений и градостроительства  Монгун-Тайгинском кожууне на 2020-2022годы"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600,000 </w:t>
            </w:r>
          </w:p>
        </w:tc>
      </w:tr>
      <w:tr w:rsidR="00173384" w:rsidRPr="00A52A24" w:rsidTr="00A52A24">
        <w:trPr>
          <w:trHeight w:val="70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мерприятие Повышение эффективности использования объектов муниципального имущества и земельных ресурсов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508,000 </w:t>
            </w:r>
          </w:p>
        </w:tc>
      </w:tr>
      <w:tr w:rsidR="00173384" w:rsidRPr="00A52A24" w:rsidTr="00A52A24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508,000 </w:t>
            </w:r>
          </w:p>
        </w:tc>
      </w:tr>
      <w:tr w:rsidR="00173384" w:rsidRPr="00A52A24" w:rsidTr="00A52A2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закупки товаров, работ </w:t>
            </w:r>
            <w:r w:rsidRPr="00A52A24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310010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408,0</w:t>
            </w:r>
            <w:r w:rsidRPr="00A52A24">
              <w:rPr>
                <w:sz w:val="28"/>
                <w:szCs w:val="28"/>
              </w:rPr>
              <w:lastRenderedPageBreak/>
              <w:t xml:space="preserve">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508,000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508,000 </w:t>
            </w:r>
          </w:p>
        </w:tc>
      </w:tr>
      <w:tr w:rsidR="00173384" w:rsidRPr="00A52A24" w:rsidTr="00A52A24">
        <w:trPr>
          <w:trHeight w:val="86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Разработка проектов нормативных актов и методических документов в районе в сфере земельно-имущественных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89,000 </w:t>
            </w:r>
          </w:p>
        </w:tc>
      </w:tr>
      <w:tr w:rsidR="00173384" w:rsidRPr="00A52A24" w:rsidTr="00A52A24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Проведение комплексных кадастровых работ на территории Монгун-Тайгинского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</w:tr>
      <w:tr w:rsidR="00173384" w:rsidRPr="00A52A24" w:rsidTr="00A52A24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</w:tr>
      <w:tr w:rsidR="00173384" w:rsidRPr="00A52A24" w:rsidTr="00A52A24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3100300190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3,000 </w:t>
            </w:r>
          </w:p>
        </w:tc>
      </w:tr>
      <w:tr w:rsidR="00173384" w:rsidRPr="00A52A24" w:rsidTr="00A52A24">
        <w:trPr>
          <w:trHeight w:val="3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Осуществление муниципального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 и </w:t>
            </w:r>
            <w:r w:rsidRPr="00A52A24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130040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1300400190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1300400190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6 839,0581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6 905,4013 </w:t>
            </w:r>
          </w:p>
        </w:tc>
      </w:tr>
      <w:tr w:rsidR="00173384" w:rsidRPr="00A52A24" w:rsidTr="00A52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 Жилищно-коммунальное хозяйство, на 2022-2024годы Монгун-Тайгинском кожууне"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6 739,058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6 655,401 </w:t>
            </w:r>
          </w:p>
        </w:tc>
      </w:tr>
      <w:tr w:rsidR="00173384" w:rsidRPr="00A52A24" w:rsidTr="00A52A2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"Создание условий для обеспечения доступным комфортным жильем селького населения в Монгун-Тайгинском районе"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11002L5760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Строительство, реконтсрукция, приобретение (изготовление)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11002L5760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345,000 </w:t>
            </w:r>
          </w:p>
        </w:tc>
      </w:tr>
      <w:tr w:rsidR="00173384" w:rsidRPr="00A52A24" w:rsidTr="00A52A24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1100 100190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345,000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173384" w:rsidRPr="00A52A24" w:rsidTr="00A52A24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1100 100190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345,000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173384" w:rsidRPr="00A52A24" w:rsidTr="00A52A24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1100 100190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345,000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345,000 </w:t>
            </w:r>
          </w:p>
        </w:tc>
      </w:tr>
      <w:tr w:rsidR="00173384" w:rsidRPr="00A52A24" w:rsidTr="00A410D2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Субсидии на обеспечение специализированной коммунальной техникой предприятий жилищно-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коммунального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3 742,200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2 643,202 </w:t>
            </w:r>
          </w:p>
        </w:tc>
      </w:tr>
      <w:tr w:rsidR="00173384" w:rsidRPr="00A52A24" w:rsidTr="00A52A24">
        <w:trPr>
          <w:trHeight w:val="8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3 742,200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2 643,202 </w:t>
            </w:r>
          </w:p>
        </w:tc>
      </w:tr>
      <w:tr w:rsidR="00173384" w:rsidRPr="00A52A24" w:rsidTr="00A52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3 742,200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2 643,202 </w:t>
            </w:r>
          </w:p>
        </w:tc>
      </w:tr>
      <w:tr w:rsidR="00173384" w:rsidRPr="00A52A24" w:rsidTr="00A52A24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11001L5080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3 742,200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2 643,202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"Благоустройство и озеленение"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1 541,859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2 157,200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1 147,859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1 763,200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1 023,859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1 502,200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Разработка проектной и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11002L5760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FF0000"/>
                <w:sz w:val="28"/>
                <w:szCs w:val="28"/>
              </w:rPr>
            </w:pPr>
            <w:r w:rsidRPr="00A52A24">
              <w:rPr>
                <w:color w:val="FF0000"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1 023,859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1 502,200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261,000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1100 200190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261,000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1100300190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394,000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1100300190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394,000 </w:t>
            </w:r>
          </w:p>
        </w:tc>
      </w:tr>
      <w:tr w:rsidR="00173384" w:rsidRPr="00A52A24" w:rsidTr="00A52A2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Муниципальная программа Формирование современной городской среды на 2018-2022 годы,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сумона Каргы, сумона Моген-Бурен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1 109,999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1 509,999 </w:t>
            </w:r>
          </w:p>
        </w:tc>
      </w:tr>
      <w:tr w:rsidR="00173384" w:rsidRPr="00A52A24" w:rsidTr="00A52A2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Основное мероприятие "Формирование в территории с. Каргы среды, благоприятной для проживания населения, а также мест массового пребывания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23001 00000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Основное мероприятие "Формирование в территории с. Моген-Бурен среды, благоприятной для проживания населения, а также мест массового пребывания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1 109,999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1 509,999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1 109,999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1 509,999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1 109,999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1 509,999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1 109,999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1 509,999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Строительство, реконтсрукция, приобретение (изготовление)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330F255550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1 109,999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1 509,999 </w:t>
            </w:r>
          </w:p>
        </w:tc>
      </w:tr>
      <w:tr w:rsidR="00173384" w:rsidRPr="00A52A24" w:rsidTr="00A52A24">
        <w:trPr>
          <w:trHeight w:val="5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1 377,588620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1 383,288620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796,18862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796,18862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52A24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A52A24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</w:tr>
      <w:tr w:rsidR="00173384" w:rsidRPr="00A52A24" w:rsidTr="00A52A24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796,189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611,512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611,512 </w:t>
            </w:r>
          </w:p>
        </w:tc>
      </w:tr>
      <w:tr w:rsidR="00173384" w:rsidRPr="00A52A24" w:rsidTr="00A52A24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184,677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184,677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осуществление переданных полномочий по образованию и организации деятельности комиссий по делам несовершенолетних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581,400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587,100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  <w:r w:rsidRPr="00A52A24">
              <w:rPr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523,664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523,664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523,664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523,664 </w:t>
            </w:r>
          </w:p>
        </w:tc>
      </w:tr>
      <w:tr w:rsidR="00173384" w:rsidRPr="00A52A24" w:rsidTr="00A52A2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402,200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121,464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121,464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57,736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63,436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57,736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63,436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97000 76100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51,736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56,436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1 007,602170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747,202170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1 007,602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747,202 </w:t>
            </w:r>
          </w:p>
        </w:tc>
      </w:tr>
      <w:tr w:rsidR="00173384" w:rsidRPr="00A52A24" w:rsidTr="00A52A24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52A24">
              <w:rPr>
                <w:sz w:val="28"/>
                <w:szCs w:val="28"/>
              </w:rPr>
              <w:t xml:space="preserve">функций органов </w:t>
            </w:r>
            <w:r w:rsidRPr="00A52A24">
              <w:rPr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A52A24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1 007,602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747,202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1 007,602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747,202 </w:t>
            </w:r>
          </w:p>
        </w:tc>
      </w:tr>
      <w:tr w:rsidR="00173384" w:rsidRPr="00A52A24" w:rsidTr="00A52A24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1 007,602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747,202 </w:t>
            </w:r>
          </w:p>
        </w:tc>
      </w:tr>
      <w:tr w:rsidR="00173384" w:rsidRPr="00A52A24" w:rsidTr="00A52A2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1 007,602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747,202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773,888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573,888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233,714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173,314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09.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675,000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475,000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"Профилактика особо опасных инфекций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14000 00000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"Улучшение материально-технической базы инфекционного госпиталя"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14001 00000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14001 00190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55,000 </w:t>
            </w:r>
          </w:p>
        </w:tc>
      </w:tr>
      <w:tr w:rsidR="00173384" w:rsidRPr="00A52A24" w:rsidTr="00A52A2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"Вакцинопрофилактика инфекционных болезней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15000 00000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"Приобретение вакцины клещевой"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15001 00000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15001 00190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"Предупреждение и борьба  с социально значимыми заболеваниями  в  Монгун-Тайгинском кожууне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220,000 </w:t>
            </w:r>
          </w:p>
        </w:tc>
      </w:tr>
      <w:tr w:rsidR="00173384" w:rsidRPr="00A52A24" w:rsidTr="00A52A24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"Туберкулез"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160,000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16100 00190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8D4806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Подпрограмма "Психические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расстройства"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1620000190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032F6">
        <w:trPr>
          <w:trHeight w:val="3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"ВИЧ"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16300 00000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16300 00190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"Онкология"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1640000190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молодых семей в Монгун-Тайгинскомкожууне»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22000 00000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3 802,2000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4 621,8250 </w:t>
            </w:r>
          </w:p>
        </w:tc>
      </w:tr>
      <w:tr w:rsidR="00173384" w:rsidRPr="00A52A24" w:rsidTr="00A52A24">
        <w:trPr>
          <w:trHeight w:val="9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 Основное мероприятие "Предоставление молодым семьям - участникам подпрограммы социальных выплат на приобретение или строительство жилья"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2200L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3 802,200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4 621,825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22001L4970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3 802,200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4 621,825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Социальные выплаты гражданам на приобретение (строительство) жилья, в том числе с использованием 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государственных</w:t>
            </w:r>
            <w:proofErr w:type="gramEnd"/>
            <w:r w:rsidRPr="00A52A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22001L4970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3 802,200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4 621,825 </w:t>
            </w:r>
          </w:p>
        </w:tc>
      </w:tr>
      <w:tr w:rsidR="00173384" w:rsidRPr="00A52A24" w:rsidTr="00A52A24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Субсидии на реализацию мероприятий по государственной программе "Комплексное развитие сельских территорий"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22001L5760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sz w:val="28"/>
                <w:szCs w:val="28"/>
              </w:rPr>
            </w:pPr>
            <w:r w:rsidRPr="00A52A24">
              <w:rPr>
                <w:b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2A24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2A24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sz w:val="28"/>
                <w:szCs w:val="28"/>
              </w:rPr>
            </w:pPr>
            <w:r w:rsidRPr="00A52A2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530,000 </w:t>
            </w:r>
          </w:p>
        </w:tc>
      </w:tr>
      <w:tr w:rsidR="00173384" w:rsidRPr="00A52A24" w:rsidTr="00A52A2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"Развитие физической культуры и спорта в 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530,000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344,700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474,700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344,700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474,700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344,700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474,700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344,700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474,700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Премии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Управление развитием отрасли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9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Основное мероприятие Развитие и совершенствование спортивной инфраструктуры и материально-технической базы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</w:tr>
      <w:tr w:rsidR="00173384" w:rsidRPr="00A52A24" w:rsidTr="00A52A24">
        <w:trPr>
          <w:trHeight w:val="8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03003 00190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5,300 </w:t>
            </w:r>
          </w:p>
        </w:tc>
      </w:tr>
      <w:tr w:rsidR="00173384" w:rsidRPr="00A52A24" w:rsidTr="00A52A24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«Поощрение спортсменов достигших </w:t>
            </w: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высоких результатовв отдельных </w:t>
            </w:r>
            <w:proofErr w:type="gramStart"/>
            <w:r w:rsidRPr="00A52A24">
              <w:rPr>
                <w:b/>
                <w:bCs/>
                <w:color w:val="000000"/>
                <w:sz w:val="28"/>
                <w:szCs w:val="28"/>
              </w:rPr>
              <w:t>видах</w:t>
            </w:r>
            <w:proofErr w:type="gramEnd"/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 спорта Монгун-Тайгинского района Республики Тыва на 2019-2021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0300400190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Выплаты государственных премий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0300400190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Основное мероприятие Поощрение студентов обучающихся в Вузах на "отлично"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0300500190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Выплаты государственных премий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0300500190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Изготовление рекламной продукции и баннеров по пропаганде ЗОЖ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0300600190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Типографические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0300600190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Рексонструкция плоскостного сооружения "Найыралдын начыны"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0300700190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0300700190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Улучшение материально-технической базы отдела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0300800190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другие аналогичные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0300800190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Поддержка в сфере культуры, кинемотаграфии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09170 00000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09170 00190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09170 00190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032F6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09170 00190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52A24">
              <w:rPr>
                <w:b/>
                <w:bCs/>
                <w:sz w:val="28"/>
                <w:szCs w:val="28"/>
              </w:rPr>
              <w:t>Финансовое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 xml:space="preserve"> управления администрации муниципального района "Монгун-Тайгинский  кожуун Республики Тыва"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14 131,14443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15 483,3615 </w:t>
            </w:r>
          </w:p>
        </w:tc>
      </w:tr>
      <w:tr w:rsidR="00173384" w:rsidRPr="00A52A24" w:rsidTr="00A52A2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5 644,00900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6 937,07500 </w:t>
            </w:r>
          </w:p>
        </w:tc>
      </w:tr>
      <w:tr w:rsidR="00173384" w:rsidRPr="00A52A24" w:rsidTr="00A52A24">
        <w:trPr>
          <w:trHeight w:val="1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52A24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A52A24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5 644,009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6 937,075 </w:t>
            </w:r>
          </w:p>
        </w:tc>
      </w:tr>
      <w:tr w:rsidR="00173384" w:rsidRPr="00A52A24" w:rsidTr="00A032F6">
        <w:trPr>
          <w:trHeight w:val="7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5 644,009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6 937,075 </w:t>
            </w:r>
          </w:p>
        </w:tc>
      </w:tr>
      <w:tr w:rsidR="00173384" w:rsidRPr="00A52A24" w:rsidTr="00A52A2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3 987,334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5 795,400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3 987,334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5 795,400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2 783,159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4 045,200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1 204,175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1 750,200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1 619,675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1 099,675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1 619,675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1 099,675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1 270,000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700,675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349,675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37,000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42,000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37,000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42,000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5,000 </w:t>
            </w:r>
          </w:p>
        </w:tc>
      </w:tr>
      <w:tr w:rsidR="00173384" w:rsidRPr="00A52A24" w:rsidTr="00A52A24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402,486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416,975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402,486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416,975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99900 51180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402,486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416,975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99900 51180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402,486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416,975 </w:t>
            </w:r>
          </w:p>
        </w:tc>
      </w:tr>
      <w:tr w:rsidR="00173384" w:rsidRPr="00A52A24" w:rsidTr="00A032F6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Фонд компенсаций 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>(в/у)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99900 51180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402,486000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416,975496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Процентные платежи 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92700 00190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Процентные платежи 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92700 00190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92700 00190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92700 00190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8 084,64943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8 129,31099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7 512,3494261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7 575,8209930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1310270010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7 512,349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7 575,821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1310270010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7 512,349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7 575,821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Дотации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1310270010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4 682,34943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4 645,82099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Дотация на выравнивание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1310270010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2 830,000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2 930,000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572,300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553,490 </w:t>
            </w:r>
          </w:p>
        </w:tc>
      </w:tr>
      <w:tr w:rsidR="00173384" w:rsidRPr="00A52A24" w:rsidTr="00A52A2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субсидии на долевое финансирование расходов на оплату коммунальных услуг (в отношении рпасходов по оплате электрической и тепловой энергии, водоснабжения), приобретение котельно-печного топлива для кзенных, бюджетных и автаномных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97000 75020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44,400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44,400 </w:t>
            </w:r>
          </w:p>
        </w:tc>
      </w:tr>
      <w:tr w:rsidR="00173384" w:rsidRPr="00A52A24" w:rsidTr="00A52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(э/э)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97000 75020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44,400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44,400 </w:t>
            </w:r>
          </w:p>
        </w:tc>
      </w:tr>
      <w:tr w:rsidR="00173384" w:rsidRPr="00A52A24" w:rsidTr="00A52A24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Субсидии на закупку и доставку  угля для казенных, бюджетных и автономных учреждений расположенных в </w:t>
            </w:r>
            <w:proofErr w:type="gramStart"/>
            <w:r w:rsidRPr="00A52A24">
              <w:rPr>
                <w:sz w:val="28"/>
                <w:szCs w:val="28"/>
              </w:rPr>
              <w:t>трудно доступных</w:t>
            </w:r>
            <w:proofErr w:type="gramEnd"/>
            <w:r w:rsidRPr="00A52A24">
              <w:rPr>
                <w:sz w:val="28"/>
                <w:szCs w:val="28"/>
              </w:rPr>
              <w:t xml:space="preserve">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97000 75060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526,900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508,090 </w:t>
            </w:r>
          </w:p>
        </w:tc>
      </w:tr>
      <w:tr w:rsidR="00173384" w:rsidRPr="00A52A24" w:rsidTr="00A52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(уголь)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97000 75060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526,900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508,090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1,000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(альк.)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97000 76050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1,000 </w:t>
            </w:r>
          </w:p>
        </w:tc>
      </w:tr>
      <w:tr w:rsidR="00173384" w:rsidRPr="00A52A24" w:rsidTr="00A52A24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Управление сельского хозяйства администрации муниципального района "Монгун-Тайгинский кожуун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3 027,400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4 618,300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3 027,400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4 618,300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52A24">
              <w:rPr>
                <w:sz w:val="28"/>
                <w:szCs w:val="28"/>
              </w:rPr>
              <w:t xml:space="preserve">функций органов государственной власти </w:t>
            </w:r>
            <w:r w:rsidRPr="00A52A24">
              <w:rPr>
                <w:sz w:val="28"/>
                <w:szCs w:val="28"/>
              </w:rPr>
              <w:lastRenderedPageBreak/>
              <w:t>субъектов Российской Федерации</w:t>
            </w:r>
            <w:proofErr w:type="gramEnd"/>
            <w:r w:rsidRPr="00A52A24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3 027,400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4 418,300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3 027,400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4 418,300 </w:t>
            </w:r>
          </w:p>
        </w:tc>
      </w:tr>
      <w:tr w:rsidR="00173384" w:rsidRPr="00A52A24" w:rsidTr="00A52A24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2 496,800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3 952,700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2 496,800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3 952,700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1 919,800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3 035,420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577,000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917,280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528,500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463,500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528,500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463,500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95,000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448,500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368,500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2,100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2,100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2,100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2,100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0,800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1,300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 сырья и продовольства    в Монгун-Тайгинском районе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06000 00000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12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1 "Развитие подотрасли животноводства и растениеводства, переработки и реализации животноводческой продукции в Монгун-Тайгинском районе Республики Тыва на 2021-2023 годы;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06100 00000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06101 00190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06101 00190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06101 00190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160,000 </w:t>
            </w:r>
          </w:p>
        </w:tc>
      </w:tr>
      <w:tr w:rsidR="00173384" w:rsidRPr="00A52A24" w:rsidTr="00A52A24">
        <w:trPr>
          <w:trHeight w:val="9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2 «Поддержка малых форм хозяйствования в Монгун-Тайгинском районе Республики Тыва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06200 00000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410D2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r w:rsidRPr="00A52A24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06201 </w:t>
            </w:r>
            <w:r w:rsidRPr="00A52A24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06201 00190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06201 00190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Подпрограмма 4 "Мелиорация земель в Монгун-Тайгинском районе Республики Тыва на 2021-2023 годы;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06400 00000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06401 00190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06401 00190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06401 00190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410D2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Подпрограмма 3 «Обеспечение мероприятий по профилактике и предупреждения нападения волков на домашних животных и для проведения облавы на волков на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территории Монгун-Тайгинского района Республики Тыва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06300 00000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06301 00190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06301 00190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06301 00190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Управление образования администрации муниципального района "Монгун-Тайгинский кожуун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347 919,70970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353 430,20420 </w:t>
            </w:r>
          </w:p>
        </w:tc>
      </w:tr>
      <w:tr w:rsidR="00173384" w:rsidRPr="00A52A24" w:rsidTr="00A52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 Развитие образования в Монгун-Тайгинском кожууне на 2021-2013годы"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347 919,710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353 430,204 </w:t>
            </w:r>
          </w:p>
        </w:tc>
      </w:tr>
      <w:tr w:rsidR="00173384" w:rsidRPr="00A52A24" w:rsidTr="00A52A24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347 919,710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353 430,204 </w:t>
            </w:r>
          </w:p>
        </w:tc>
      </w:tr>
      <w:tr w:rsidR="00173384" w:rsidRPr="00A52A24" w:rsidTr="00A52A24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1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01 100 00000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114 357,807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114 570,937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110 888,9910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110 907,2210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"Обеспечение равного доступа населения к качественным услугам дошкольного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110 688,991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110 707,221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91 180,6750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90 928,1320 </w:t>
            </w:r>
          </w:p>
        </w:tc>
      </w:tr>
      <w:tr w:rsidR="00173384" w:rsidRPr="00A52A24" w:rsidTr="00A52A24">
        <w:trPr>
          <w:trHeight w:val="1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Субвенции на реализацию Закона Республики Тыва "О предоставлении органам местного самоуправления муниципальных районов и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66 851,300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70 607,800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66851,300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70607,800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0,000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1 778,235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2 574,915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(уголь+транс</w:t>
            </w:r>
            <w:proofErr w:type="gramStart"/>
            <w:r w:rsidRPr="00A52A24">
              <w:rPr>
                <w:b/>
                <w:bCs/>
                <w:color w:val="FF0000"/>
                <w:sz w:val="28"/>
                <w:szCs w:val="28"/>
              </w:rPr>
              <w:t>.с</w:t>
            </w:r>
            <w:proofErr w:type="gramEnd"/>
            <w:r w:rsidRPr="00A52A24">
              <w:rPr>
                <w:b/>
                <w:bCs/>
                <w:color w:val="FF0000"/>
                <w:sz w:val="28"/>
                <w:szCs w:val="28"/>
              </w:rPr>
              <w:t>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1778,2350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2574,9150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240,975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240,975 </w:t>
            </w:r>
          </w:p>
        </w:tc>
      </w:tr>
      <w:tr w:rsidR="00173384" w:rsidRPr="00A52A24" w:rsidTr="00A52A24">
        <w:trPr>
          <w:trHeight w:val="1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)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A52A24">
              <w:rPr>
                <w:b/>
                <w:bCs/>
                <w:color w:val="FF0000"/>
                <w:sz w:val="28"/>
                <w:szCs w:val="28"/>
              </w:rPr>
              <w:t>э/э 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240,9750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240,9750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01101 51001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22 310,165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17 504,442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01101 51001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22 310,1650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17 504,4420 </w:t>
            </w:r>
          </w:p>
        </w:tc>
      </w:tr>
      <w:tr w:rsidR="00173384" w:rsidRPr="00A52A24" w:rsidTr="00A52A24">
        <w:trPr>
          <w:trHeight w:val="9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</w:tr>
      <w:tr w:rsidR="00173384" w:rsidRPr="00A52A24" w:rsidTr="00A52A2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Льготы ЖКУ сельским специалистам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</w:tr>
      <w:tr w:rsidR="00173384" w:rsidRPr="00A52A24" w:rsidTr="00A52A24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19 508,3160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19 779,0890 </w:t>
            </w:r>
          </w:p>
        </w:tc>
      </w:tr>
      <w:tr w:rsidR="00173384" w:rsidRPr="00A52A24" w:rsidTr="00A52A24">
        <w:trPr>
          <w:trHeight w:val="1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14 908,500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15 746,200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автаномным  учреждениям на финансовое обеспечение  муниципального задания на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оказание муниципальных услуг (выполнение работ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)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A52A24">
              <w:rPr>
                <w:b/>
                <w:bCs/>
                <w:color w:val="FF0000"/>
                <w:sz w:val="28"/>
                <w:szCs w:val="28"/>
              </w:rPr>
              <w:t>ОТ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14 908,500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15 746,200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)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A52A24">
              <w:rPr>
                <w:b/>
                <w:bCs/>
                <w:color w:val="FF0000"/>
                <w:sz w:val="28"/>
                <w:szCs w:val="28"/>
              </w:rPr>
              <w:t>учеб.)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7602У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471,565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682,835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)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A52A24">
              <w:rPr>
                <w:b/>
                <w:bCs/>
                <w:color w:val="FF0000"/>
                <w:sz w:val="28"/>
                <w:szCs w:val="28"/>
              </w:rPr>
              <w:t>уголь+транс.субс.)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471,5650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682,8350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58,725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58,725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(э/э 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58,725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58,725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01101 51001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4 069,526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3 291,329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Субсидии автаномным 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01101 51001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4 069,5260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3 291,3290 </w:t>
            </w:r>
          </w:p>
        </w:tc>
      </w:tr>
      <w:tr w:rsidR="00173384" w:rsidRPr="00A52A24" w:rsidTr="00A52A24">
        <w:trPr>
          <w:trHeight w:val="5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49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Льготы ЖКУ сельским специалистам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204 705,769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210 557,538 </w:t>
            </w:r>
          </w:p>
        </w:tc>
      </w:tr>
      <w:tr w:rsidR="00173384" w:rsidRPr="00A52A24" w:rsidTr="00A52A2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2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187 155,268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195 224,776 </w:t>
            </w:r>
          </w:p>
        </w:tc>
      </w:tr>
      <w:tr w:rsidR="00173384" w:rsidRPr="00A52A24" w:rsidTr="00A52A2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187 155,268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195 224,776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187 135,2680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195 204,7764 </w:t>
            </w:r>
          </w:p>
        </w:tc>
      </w:tr>
      <w:tr w:rsidR="00173384" w:rsidRPr="00A52A24" w:rsidTr="00A52A24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01201 76020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163 291,700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172 467,000 </w:t>
            </w:r>
          </w:p>
        </w:tc>
      </w:tr>
      <w:tr w:rsidR="00173384" w:rsidRPr="00A52A24" w:rsidTr="00A410D2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задания на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01201 76020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163291,700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172467,000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7602У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7602У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8 178,600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7 781,500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8178,6000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7781,5000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600,000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600</w:t>
            </w:r>
          </w:p>
        </w:tc>
      </w:tr>
      <w:tr w:rsidR="00173384" w:rsidRPr="00A52A24" w:rsidTr="00A410D2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Субсидий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образовательных организациях, 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R3040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6 272,46800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6 272,46800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FF0000"/>
                <w:sz w:val="28"/>
                <w:szCs w:val="28"/>
              </w:rPr>
            </w:pPr>
            <w:r w:rsidRPr="00A52A24">
              <w:rPr>
                <w:color w:val="FF0000"/>
                <w:sz w:val="28"/>
                <w:szCs w:val="28"/>
              </w:rPr>
              <w:lastRenderedPageBreak/>
              <w:t>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R3040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6 272,46800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6 272,46800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Иные межбюджетных трансфертов на организацию бесплатного питания отдельным категориям учащихся государственных и муниципальных образовательных учреждений Республики Тыва,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1 038,00000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1 096,30240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FF0000"/>
                <w:sz w:val="28"/>
                <w:szCs w:val="28"/>
              </w:rPr>
            </w:pPr>
            <w:r w:rsidRPr="00A52A24">
              <w:rPr>
                <w:color w:val="FF0000"/>
                <w:sz w:val="28"/>
                <w:szCs w:val="28"/>
              </w:rPr>
              <w:t xml:space="preserve">Иные межбюджетных трансфертов на организацию бесплатного питания отдельным категориям учащихся государственных и муниципальных образовательных учреждений Республики Тыва,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01201 75150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1 038,00000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1096,3024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01201 51002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7 754,500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6 987,506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01201 51002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7 754,500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6 987,5060 </w:t>
            </w:r>
          </w:p>
        </w:tc>
      </w:tr>
      <w:tr w:rsidR="00173384" w:rsidRPr="00A52A24" w:rsidTr="00A52A24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7 "Патриотическое воспитание  детей и молодежи Монгун-Тайгинского кожууна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01700 00000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01701 00000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017015</w:t>
            </w:r>
            <w:r w:rsidRPr="00A52A24">
              <w:rPr>
                <w:sz w:val="28"/>
                <w:szCs w:val="28"/>
              </w:rPr>
              <w:lastRenderedPageBreak/>
              <w:t>1008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20,00</w:t>
            </w:r>
            <w:r w:rsidRPr="00A52A24"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20,000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Реализация мероприятий подпрограммы "Дети чабанов"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01701 00000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730,000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430,000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01701 51004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430,000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Субсидии на возмещение части затрат на содержание детей чабанов, проживающих в интернатах муниципальных образовательных организаций Республики Тыва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01701 76021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1 107,879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1 170,140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01701 76021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1 107,87930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1 170,140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Подрограмма 5 "Безопасность </w:t>
            </w:r>
            <w:proofErr w:type="gramStart"/>
            <w:r w:rsidRPr="00A52A24">
              <w:rPr>
                <w:b/>
                <w:bCs/>
                <w:sz w:val="28"/>
                <w:szCs w:val="28"/>
              </w:rPr>
              <w:t>образовательных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 xml:space="preserve"> организация"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01501 00000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"Безопасность образовательных организация"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01501 51005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01501 51005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Подрограмма 6 "Каждой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семь</w:t>
            </w:r>
            <w:proofErr w:type="gramStart"/>
            <w:r w:rsidRPr="00A52A24">
              <w:rPr>
                <w:b/>
                <w:bCs/>
                <w:sz w:val="28"/>
                <w:szCs w:val="28"/>
              </w:rPr>
              <w:t>е-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01600 </w:t>
            </w:r>
            <w:r w:rsidRPr="00A52A24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Реализация мероприятий подпрограммы "Каждой семь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A52A24">
              <w:rPr>
                <w:color w:val="000000"/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01600 50007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01600 50007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"Повышение качества образования в общеобразовательных организациях муниципального района "Монгун-Тайгинский кожуун Республики Тыва" на 2022-2024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Мероприятие Развитие профессиональной компетенции педагогических кадров  образовательных организаций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20001 00008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Мероприятие Совершенствование  системы воспитательной работы  в образовательных организациях кожууна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20002 00008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410D2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задания на оказание муниципальных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20002 00008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Муниципальная программа "Государственные языки в системе образования  в Монгун-Тайгинском кожууне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Основное мероприятие Государственные языки в системе образования Монгун-Тайгинского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02001 00007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Мероприятие Подготовка и переподготовка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02002 00000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02002 00007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"Развитие русского языка в муниципальном районе "Монгун-Тайгинский  кожуун Республики Тыва на 2020-2022годы"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1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Подпрограмма 1 Функционирование и развитие русского языка как государственного языка и языка межнационального общения в муниципальном районе «Монгун-Тайгинский кожуун Республики Тыва» на 2020 - 2022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21100 00009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21100 00009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Подпрограмма 2 Русский язык в системе непрерывного образования муниципального района «Монгун-Тайгинский кожуун Республики Тыва» на 2020 - 2022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21200 00009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21200 00009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 Подпрограмма 3 «Повышение квалификации педагогических кадров системы образования муниципального района «Монгун-Тайгинский кожуун Республики Тыва»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21300 00009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21300 00009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Субсидии на созданиев общелобразовательных организациях, расположенных </w:t>
            </w:r>
            <w:proofErr w:type="gramStart"/>
            <w:r w:rsidRPr="00A52A24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 xml:space="preserve"> сельской месности,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072Е250970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072Е250970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072Е250970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072Е250970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Субсидии на мероприятия государственной программы РТ  "Доступная среда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01201L0270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01201L0270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01201L0270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01201L0270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07208 L3030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15 182,622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13 182,622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07208 L3030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15 182,622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13 182,622 </w:t>
            </w:r>
          </w:p>
        </w:tc>
      </w:tr>
      <w:tr w:rsidR="00173384" w:rsidRPr="00A52A24" w:rsidTr="00A52A24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ОУ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Подрограмма 3 "Развитие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дополнительного образования  и воспитания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01300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903,500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8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314,500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8 903,500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8 314,500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"Развитие дополнительного образования  и воспитания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8 903,500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8 314,500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01301 51003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8 903,500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8 314,500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01301 51003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8 903,500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8 314,500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A52A24">
              <w:rPr>
                <w:sz w:val="28"/>
                <w:szCs w:val="28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Льготы ЖКУ сельским специалистам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4  "Отдых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4 079,800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5 046,800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4 079,800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5 046,800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01401 50006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2 075,000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3 042,000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01401 50006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2 075,000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3 042,000 </w:t>
            </w:r>
          </w:p>
        </w:tc>
      </w:tr>
      <w:tr w:rsidR="00173384" w:rsidRPr="00A52A24" w:rsidTr="00A52A24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на 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01401 75040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2 004,800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2 004,800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01401 75040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2 004,800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2 004,800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01401 54570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15 872,8330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14 940,4290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Непрограммное направление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79000 00000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15 872,833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14 940,429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15 872,833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14 940,429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15 872,833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14 940,429 </w:t>
            </w:r>
          </w:p>
        </w:tc>
      </w:tr>
      <w:tr w:rsidR="00173384" w:rsidRPr="00A52A24" w:rsidTr="00A52A24">
        <w:trPr>
          <w:trHeight w:val="1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14 362,000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13 784,000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11 030,700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10 586,800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3 331,300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3 197,200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1 168,933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810,529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1 141,733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780,889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442,000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442,000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699,7330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338,8890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27,2000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29,6400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27,2000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29,6400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67,000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67,000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67,000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67,000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</w:t>
            </w:r>
            <w:r w:rsidRPr="00A52A24">
              <w:rPr>
                <w:sz w:val="28"/>
                <w:szCs w:val="28"/>
              </w:rPr>
              <w:lastRenderedPageBreak/>
              <w:t xml:space="preserve">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63,400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63,400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(э/э 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63,4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63,4</w:t>
            </w:r>
          </w:p>
        </w:tc>
      </w:tr>
      <w:tr w:rsidR="00173384" w:rsidRPr="00A52A24" w:rsidTr="00A52A24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Расходы на закупку и доставку угля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211,500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215,500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Прочая закупка товаров, работ и услуг для обеспечения  муниципальных нужд</w:t>
            </w:r>
            <w:r w:rsidRPr="00A52A24">
              <w:rPr>
                <w:b/>
                <w:bCs/>
                <w:color w:val="FF0000"/>
                <w:sz w:val="28"/>
                <w:szCs w:val="28"/>
              </w:rPr>
              <w:t xml:space="preserve"> (транс+уголь субс.)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79000 75060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211,500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215,500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3 468,816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3 663,716 </w:t>
            </w:r>
          </w:p>
        </w:tc>
      </w:tr>
      <w:tr w:rsidR="00173384" w:rsidRPr="00A52A24" w:rsidTr="00A52A24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3 468,816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3 663,71580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3 468,816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3 663,716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01102 76090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3 468,816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3 663,716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01102 76090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3168,8164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2A24">
              <w:rPr>
                <w:b/>
                <w:bCs/>
                <w:i/>
                <w:iCs/>
                <w:sz w:val="28"/>
                <w:szCs w:val="28"/>
              </w:rPr>
              <w:t>3313,7158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 (част</w:t>
            </w:r>
            <w:proofErr w:type="gramStart"/>
            <w:r w:rsidRPr="00A52A24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A52A24">
              <w:rPr>
                <w:color w:val="000000"/>
                <w:sz w:val="28"/>
                <w:szCs w:val="28"/>
              </w:rPr>
              <w:t>/с)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01102 76090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350,000 </w:t>
            </w:r>
          </w:p>
        </w:tc>
      </w:tr>
      <w:tr w:rsidR="00173384" w:rsidRPr="00A52A24" w:rsidTr="00A52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Отдел культуры и по делам женщин администрации  муниципального района "Монгун-Тайгинский кожуун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48 539,88500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45 886,72700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 Развитие культуры в Монгун-Тайгинском кожууне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48 419,8850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45 786,7270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3 "Развитие дополнительного 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22 729,4942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20 651,0462 </w:t>
            </w:r>
          </w:p>
        </w:tc>
      </w:tr>
      <w:tr w:rsidR="00173384" w:rsidRPr="00A52A24" w:rsidTr="00A52A24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3 "Развитие дополнительного 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22 405,051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20 280,320 </w:t>
            </w:r>
          </w:p>
        </w:tc>
      </w:tr>
      <w:tr w:rsidR="00173384" w:rsidRPr="00A52A24" w:rsidTr="00A52A24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"Развитие дополнительного образования  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22 405,0512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20 280,3200 </w:t>
            </w:r>
          </w:p>
        </w:tc>
      </w:tr>
      <w:tr w:rsidR="00173384" w:rsidRPr="00A52A24" w:rsidTr="00A52A24">
        <w:trPr>
          <w:trHeight w:val="6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795,1832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899,1354 </w:t>
            </w:r>
          </w:p>
        </w:tc>
      </w:tr>
      <w:tr w:rsidR="00173384" w:rsidRPr="00A52A24" w:rsidTr="00A52A24">
        <w:trPr>
          <w:trHeight w:val="14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795,18323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899,13537 </w:t>
            </w:r>
          </w:p>
        </w:tc>
      </w:tr>
      <w:tr w:rsidR="00173384" w:rsidRPr="00A52A24" w:rsidTr="00A52A24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81,6150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81,6150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81,614950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81,61495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05301 53001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21 528,2530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19 299,5697 </w:t>
            </w:r>
          </w:p>
        </w:tc>
      </w:tr>
      <w:tr w:rsidR="00173384" w:rsidRPr="00A52A24" w:rsidTr="00A410D2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 муниципального задания на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05301 53001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21 528,2530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19 299,56973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25 690,391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25 135,681 </w:t>
            </w:r>
          </w:p>
        </w:tc>
      </w:tr>
      <w:tr w:rsidR="00173384" w:rsidRPr="00A52A24" w:rsidTr="00A52A24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2 "Организация досуга и развитие местного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9 918,5220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9 886,0104 </w:t>
            </w:r>
          </w:p>
        </w:tc>
      </w:tr>
      <w:tr w:rsidR="00173384" w:rsidRPr="00A52A24" w:rsidTr="00A52A2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Дома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9 918,522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9 886,010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"Организация досуга и развитие местного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9 918,522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9 886,01041090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1 753,342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1 823,475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1 753,3418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1 823,4755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117,156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117,156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117,15645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117,15645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05201 53002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8 048,024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7 945,378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05201 53002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8 048,0237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7 945,3785 </w:t>
            </w:r>
          </w:p>
        </w:tc>
      </w:tr>
      <w:tr w:rsidR="00173384" w:rsidRPr="00A52A24" w:rsidTr="00A52A24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Библиотеки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05100 00000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5 286,7809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5 063,0823 </w:t>
            </w:r>
          </w:p>
        </w:tc>
      </w:tr>
      <w:tr w:rsidR="00173384" w:rsidRPr="00A52A24" w:rsidTr="00A52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1 "Библиотечное обслуживание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5 286,781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5 063,082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Реализация мероприятий подпрограммы "Библиотечное обслуживание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5 286,781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5 063,082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247,875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257,790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05101 75060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247,8750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257,790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41,229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41,229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05101 75020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41,22860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41,22860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05101 53003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4 997,677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4 764,064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05101 53003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4 997,67731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4 764,0638 </w:t>
            </w:r>
          </w:p>
        </w:tc>
      </w:tr>
      <w:tr w:rsidR="00173384" w:rsidRPr="00A52A24" w:rsidTr="00A410D2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Межбюджетные трансферты бюджетам муниципальных районов и городских округов Республики Тыва на комплектование  книжных фондов библиотек муниципальных образований </w:t>
            </w:r>
            <w:r w:rsidRPr="00A52A24">
              <w:rPr>
                <w:sz w:val="28"/>
                <w:szCs w:val="28"/>
              </w:rPr>
              <w:lastRenderedPageBreak/>
              <w:t>и государственных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05101L5190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05101L5190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6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 Подпрограмма 4 Создание условий для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9 185,0880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8 886,588000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Кожууный организационный центр 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9 185,0880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8 886,5880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9 185,0880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8 886,5880 </w:t>
            </w:r>
          </w:p>
        </w:tc>
      </w:tr>
      <w:tr w:rsidR="00173384" w:rsidRPr="00A52A24" w:rsidTr="00A52A24">
        <w:trPr>
          <w:trHeight w:val="1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8 471,548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8 471,548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Фонд оплаты труда  и страховые взносы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6 419,819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6 419,819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2 051,729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2 051,729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340,490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638,990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340,490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267,500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169,000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371,4900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171,490 </w:t>
            </w:r>
          </w:p>
        </w:tc>
      </w:tr>
      <w:tr w:rsidR="00173384" w:rsidRPr="00A52A24" w:rsidTr="00A52A24">
        <w:trPr>
          <w:trHeight w:val="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Приемии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МП «Реализация муниципальной национальной политики  на 2018-2020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74,550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74,550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74,550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74,550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11,700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57,850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57,850 </w:t>
            </w:r>
          </w:p>
        </w:tc>
      </w:tr>
      <w:tr w:rsidR="00173384" w:rsidRPr="00A52A24" w:rsidTr="00A52A24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МП «Реализация муниципальной национальной политики  на 2021-2023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Мероприятие Приобретение материала для костюмов Оркестра русских народных инструментов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25001 00010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25001 00010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25001 00010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Мероприятие Приобретение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микрофонов и пульта аудиозаписи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25001 </w:t>
            </w:r>
            <w:r w:rsidRPr="00A52A24">
              <w:rPr>
                <w:sz w:val="28"/>
                <w:szCs w:val="28"/>
              </w:rPr>
              <w:lastRenderedPageBreak/>
              <w:t>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25002 00010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25002 00010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обеспечения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25002 00010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1 300,000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1 300,00000 </w:t>
            </w:r>
          </w:p>
        </w:tc>
      </w:tr>
      <w:tr w:rsidR="00173384" w:rsidRPr="00A52A24" w:rsidTr="00A52A24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1 300,000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1 300,000 </w:t>
            </w:r>
          </w:p>
        </w:tc>
      </w:tr>
      <w:tr w:rsidR="00173384" w:rsidRPr="00A52A24" w:rsidTr="00A52A24">
        <w:trPr>
          <w:trHeight w:val="1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05400 00200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Непрограммное направление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324,443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370,726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Льготы специалистам села 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87200 76040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324,443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370,726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87200 76040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324,443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370,726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03400 00000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03400 00190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100,000 </w:t>
            </w:r>
          </w:p>
        </w:tc>
      </w:tr>
      <w:tr w:rsidR="00173384" w:rsidRPr="00A52A24" w:rsidTr="00A52A24">
        <w:trPr>
          <w:trHeight w:val="13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Управление труда и социального развития администрации  муниципального района "Монгун-Тайгинский  кожуун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158 691,09142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170 059,115 </w:t>
            </w:r>
          </w:p>
        </w:tc>
      </w:tr>
      <w:tr w:rsidR="00173384" w:rsidRPr="00A52A24" w:rsidTr="00A52A24">
        <w:trPr>
          <w:trHeight w:val="3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Социальна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158 691,091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170 059,115 </w:t>
            </w:r>
          </w:p>
        </w:tc>
      </w:tr>
      <w:tr w:rsidR="00173384" w:rsidRPr="00A52A24" w:rsidTr="00A52A2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 "Социальная поддержка населения в Монгун-Тайгинском кожууне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154 145,389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164 556,941 </w:t>
            </w:r>
          </w:p>
        </w:tc>
      </w:tr>
      <w:tr w:rsidR="00173384" w:rsidRPr="00A52A24" w:rsidTr="00A52A2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Подрограмма 2 "Социальная поддержка  старшего поколения, ветеранов и инвалидов, иных категорий граждан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5 658,207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5 796,991 </w:t>
            </w:r>
          </w:p>
        </w:tc>
      </w:tr>
      <w:tr w:rsidR="00173384" w:rsidRPr="00A52A24" w:rsidTr="00A52A24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Социальная поддержка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0420020000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04200 10000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0420024001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0420024001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410D2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 w:rsidRPr="00A52A24">
              <w:rPr>
                <w:b/>
                <w:bCs/>
                <w:color w:val="000000"/>
                <w:sz w:val="28"/>
                <w:szCs w:val="28"/>
              </w:rPr>
              <w:t>поддержки</w:t>
            </w:r>
            <w:proofErr w:type="gramEnd"/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 которым относится к ведению Российской Федерации и Республики </w:t>
            </w: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>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04202 76110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55,507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58,625 </w:t>
            </w:r>
          </w:p>
        </w:tc>
      </w:tr>
      <w:tr w:rsidR="00173384" w:rsidRPr="00A52A24" w:rsidTr="00A52A24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04202 76110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55,50650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58,62520</w:t>
            </w:r>
          </w:p>
        </w:tc>
      </w:tr>
      <w:tr w:rsidR="00173384" w:rsidRPr="00A52A24" w:rsidTr="00A52A24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реализацию Закона Республики Тыва "О мерах социальной поддержки ветеранов труда и тружеников тыла"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04203 76060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2 403,500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2 538,56610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04203 76060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2373,50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2508,57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04203 76060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30,00</w:t>
            </w:r>
          </w:p>
        </w:tc>
      </w:tr>
      <w:tr w:rsidR="00173384" w:rsidRPr="00A52A24" w:rsidTr="00A52A2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04204 76080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11,7995 </w:t>
            </w:r>
          </w:p>
        </w:tc>
      </w:tr>
      <w:tr w:rsidR="00173384" w:rsidRPr="00A52A24" w:rsidTr="00A52A24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04204 76080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11,200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11,7995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04204 76080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04205 52500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3 148,000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3 148,000 </w:t>
            </w:r>
          </w:p>
        </w:tc>
      </w:tr>
      <w:tr w:rsidR="00173384" w:rsidRPr="00A52A24" w:rsidTr="00A52A24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04205 52500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3 118,000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3 118,000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 w:rsidRPr="00A52A2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04205 52500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30,000 </w:t>
            </w:r>
          </w:p>
        </w:tc>
      </w:tr>
      <w:tr w:rsidR="00173384" w:rsidRPr="00A52A24" w:rsidTr="00A52A24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Подрограмма 1 "Социальная поддержка семьи и детей на 2018-2020годы"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148 487,182220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158 759,949830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0410014001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0410014001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0410014001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40,000 </w:t>
            </w:r>
          </w:p>
        </w:tc>
      </w:tr>
      <w:tr w:rsidR="00173384" w:rsidRPr="00A52A24" w:rsidTr="00A52A24">
        <w:trPr>
          <w:trHeight w:val="10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.0410676030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6 693,700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7 069,770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.0410676030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6 668,700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7 044,770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.0410676030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25,000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 на реализацию Закона РТ "О погребении и похоронном деле в 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04106 76120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112,57940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118,90480 </w:t>
            </w:r>
          </w:p>
        </w:tc>
      </w:tr>
      <w:tr w:rsidR="00173384" w:rsidRPr="00A52A24" w:rsidTr="00A52A2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04106 76120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112,58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118,90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Адрестная материальная помощь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04103 54001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04103 54001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80,000 </w:t>
            </w:r>
          </w:p>
        </w:tc>
      </w:tr>
      <w:tr w:rsidR="00173384" w:rsidRPr="00A52A24" w:rsidTr="00A52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Субвенции на реализацию Закона Республики Тыва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"О порядке назначения и выплаты ежемесячного пособия на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04101 76070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4 491,3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4 743,681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70 </w:t>
            </w:r>
          </w:p>
        </w:tc>
      </w:tr>
      <w:tr w:rsidR="00173384" w:rsidRPr="00A52A24" w:rsidTr="00A52A24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04101 76070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4491,30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4743,68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04101 76070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1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0410676100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0410676100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0410676100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137 069,603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146 707,593 </w:t>
            </w:r>
          </w:p>
        </w:tc>
      </w:tr>
      <w:tr w:rsidR="00173384" w:rsidRPr="00A52A24" w:rsidTr="00A52A24">
        <w:trPr>
          <w:trHeight w:val="39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выплату государственных пособий лицам, не подлежащим обязательному социальному страхованию на случай вренменной нетрудоспособности и в связи ликвидацией организаций (прекращение деятельности, полномочий физическими лицами) в соответствии ФЗ от 19 мая 1995 года ФЗ-81 "О государственных пособияхгражданам имеющих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04102 53800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04102 53800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04102 53800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выплау ежемесячных пособий на первого ребенка, рожденного с 1 января 2018 года с ФЗ -418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041P155730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26 709,100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28 377,800 </w:t>
            </w:r>
          </w:p>
        </w:tc>
      </w:tr>
      <w:tr w:rsidR="00173384" w:rsidRPr="00A52A24" w:rsidTr="00A52A24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041P155730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26709,10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28377,80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 xml:space="preserve">Ежемесячная выплата в связи с рождением третьего и последующего ребенка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.015Р150840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27012,22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28526,460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t>Ежемесячная выплата на ребенкав возрасте от 3 до 7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.01503R3020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83348,283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89803,333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04104 76040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1143,905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1208,176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04104 76040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1 143,905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1 208,176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04104 76040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1 143,905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1 208,176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04104 76040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1 143,90470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1 208,176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>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401,798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4 </w:t>
            </w:r>
            <w:r w:rsidRPr="00A52A24">
              <w:rPr>
                <w:b/>
                <w:bCs/>
                <w:sz w:val="28"/>
                <w:szCs w:val="28"/>
              </w:rPr>
              <w:lastRenderedPageBreak/>
              <w:t xml:space="preserve">293,998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2A2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Непрограммное направление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3 373,798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4 265,998 </w:t>
            </w:r>
          </w:p>
        </w:tc>
      </w:tr>
      <w:tr w:rsidR="00173384" w:rsidRPr="00A52A24" w:rsidTr="00A52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52A24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A52A24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3 373,798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4 265,998 </w:t>
            </w:r>
          </w:p>
        </w:tc>
      </w:tr>
      <w:tr w:rsidR="00173384" w:rsidRPr="00A52A24" w:rsidTr="00A52A24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3 373,798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4 265,998 </w:t>
            </w:r>
          </w:p>
        </w:tc>
      </w:tr>
      <w:tr w:rsidR="00173384" w:rsidRPr="00A52A24" w:rsidTr="00A52A2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2 847,700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3 719,900 </w:t>
            </w:r>
          </w:p>
        </w:tc>
      </w:tr>
      <w:tr w:rsidR="00173384" w:rsidRPr="00A52A24" w:rsidTr="00A52A2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2847,700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3719,900</w:t>
            </w:r>
          </w:p>
        </w:tc>
      </w:tr>
      <w:tr w:rsidR="00173384" w:rsidRPr="00A52A24" w:rsidTr="00A52A2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2 097,700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2 719,900 </w:t>
            </w:r>
          </w:p>
        </w:tc>
      </w:tr>
      <w:tr w:rsidR="00173384" w:rsidRPr="00A52A24" w:rsidTr="00A52A2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Взносы по </w:t>
            </w:r>
            <w:proofErr w:type="gramStart"/>
            <w:r w:rsidRPr="00A52A24">
              <w:rPr>
                <w:sz w:val="28"/>
                <w:szCs w:val="28"/>
              </w:rPr>
              <w:t>обязательному</w:t>
            </w:r>
            <w:proofErr w:type="gramEnd"/>
            <w:r w:rsidRPr="00A52A24">
              <w:rPr>
                <w:sz w:val="28"/>
                <w:szCs w:val="28"/>
              </w:rPr>
              <w:t xml:space="preserve"> социальному страхоавнию на выплаты денежного содержания  и иные выплаты 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1 000,000 </w:t>
            </w:r>
          </w:p>
        </w:tc>
      </w:tr>
      <w:tr w:rsidR="00173384" w:rsidRPr="00A52A24" w:rsidTr="00A52A24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Выполнение функций 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512,098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382,098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512,098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382,098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128,798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128,798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383,300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253,300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164,000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164,000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6,000 </w:t>
            </w:r>
          </w:p>
        </w:tc>
      </w:tr>
      <w:tr w:rsidR="00173384" w:rsidRPr="00A52A24" w:rsidTr="00A52A24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8,000 </w:t>
            </w:r>
          </w:p>
        </w:tc>
      </w:tr>
      <w:tr w:rsidR="00173384" w:rsidRPr="00A52A24" w:rsidTr="00A52A24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007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78600 00190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150,000 </w:t>
            </w:r>
          </w:p>
        </w:tc>
      </w:tr>
      <w:tr w:rsidR="00173384" w:rsidRPr="00A52A24" w:rsidTr="00A52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</w:t>
            </w:r>
            <w:proofErr w:type="gramStart"/>
            <w:r w:rsidRPr="00A52A24">
              <w:rPr>
                <w:b/>
                <w:bCs/>
                <w:sz w:val="28"/>
                <w:szCs w:val="28"/>
              </w:rPr>
              <w:t>"Д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>оступная среда  в Монгун-Тайгинском кожууне на 2021-2023годы"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28,000 </w:t>
            </w:r>
          </w:p>
        </w:tc>
      </w:tr>
      <w:tr w:rsidR="00173384" w:rsidRPr="00A52A24" w:rsidTr="00A52A24">
        <w:trPr>
          <w:trHeight w:val="70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Мероприятие Установка пандусов, замена входных дверей по требованиям ГОСТа у входа в здание администрации кожууна, в ГАУ МФЦ «Мои документы»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19001 00190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Мероприятие Проведение мероприятий с участием инвалидов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28,000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28,000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19002 00190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28,000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28,000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Муниципальная программа</w:t>
            </w:r>
            <w:proofErr w:type="gramStart"/>
            <w:r w:rsidRPr="00A52A24">
              <w:rPr>
                <w:b/>
                <w:bCs/>
                <w:sz w:val="28"/>
                <w:szCs w:val="28"/>
              </w:rPr>
              <w:t>"П</w:t>
            </w:r>
            <w:proofErr w:type="gramEnd"/>
            <w:r w:rsidRPr="00A52A24">
              <w:rPr>
                <w:b/>
                <w:bCs/>
                <w:sz w:val="28"/>
                <w:szCs w:val="28"/>
              </w:rPr>
              <w:t>реодоление бедности  в Монгун-Тайгинском кожууне на 2020-2022годы"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мероприятие Поощрение огородничества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3000100000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rPr>
                <w:color w:val="000000"/>
                <w:sz w:val="28"/>
                <w:szCs w:val="28"/>
              </w:rPr>
            </w:pPr>
            <w:r w:rsidRPr="00A52A24">
              <w:rPr>
                <w:color w:val="000000"/>
                <w:sz w:val="28"/>
                <w:szCs w:val="28"/>
              </w:rPr>
              <w:t>Поощрение огородничества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3000100190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9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Хурал представителей муниципального района "Монгун-Тайгинский кожуун Республики Тыва"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3 507,5660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3 793,8000 </w:t>
            </w:r>
          </w:p>
        </w:tc>
      </w:tr>
      <w:tr w:rsidR="00173384" w:rsidRPr="00A52A24" w:rsidTr="00A52A2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3 507,566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3 793,800 </w:t>
            </w:r>
          </w:p>
        </w:tc>
      </w:tr>
      <w:tr w:rsidR="00173384" w:rsidRPr="00A52A24" w:rsidTr="00A52A24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1 910,7660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1 879,300 </w:t>
            </w:r>
          </w:p>
        </w:tc>
      </w:tr>
      <w:tr w:rsidR="00173384" w:rsidRPr="00A52A24" w:rsidTr="00A52A2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1 910,766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1 879,300 </w:t>
            </w:r>
          </w:p>
        </w:tc>
      </w:tr>
      <w:tr w:rsidR="00173384" w:rsidRPr="00A52A24" w:rsidTr="00A52A2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1 910,766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1 879,300 </w:t>
            </w:r>
          </w:p>
        </w:tc>
      </w:tr>
      <w:tr w:rsidR="00173384" w:rsidRPr="00A52A24" w:rsidTr="00A52A2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7960000100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1 676,766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1 685,300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 xml:space="preserve">Расходы на выплату пресоналу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7960000100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1 676,766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1 685,300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7960000100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1 272,466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1 279,000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384,300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386,300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185,000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225,000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185,000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216,000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176,000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9,000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79600 00190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0,000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79600 </w:t>
            </w:r>
            <w:r w:rsidRPr="00A52A24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5,000 </w:t>
            </w:r>
          </w:p>
        </w:tc>
      </w:tr>
      <w:tr w:rsidR="00173384" w:rsidRPr="00A52A24" w:rsidTr="00A52A24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1 596,800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A24">
              <w:rPr>
                <w:b/>
                <w:bCs/>
                <w:sz w:val="28"/>
                <w:szCs w:val="28"/>
              </w:rPr>
              <w:t xml:space="preserve">1 914,500 </w:t>
            </w:r>
          </w:p>
        </w:tc>
      </w:tr>
      <w:tr w:rsidR="00173384" w:rsidRPr="00A52A24" w:rsidTr="00A52A24">
        <w:trPr>
          <w:trHeight w:val="1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52A24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A52A24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1 596,800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1 914,500 </w:t>
            </w:r>
          </w:p>
        </w:tc>
      </w:tr>
      <w:tr w:rsidR="00173384" w:rsidRPr="00A52A24" w:rsidTr="00A52A24">
        <w:trPr>
          <w:trHeight w:val="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1 596,800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1 914,500 </w:t>
            </w:r>
          </w:p>
        </w:tc>
      </w:tr>
      <w:tr w:rsidR="00173384" w:rsidRPr="00A52A24" w:rsidTr="00A52A24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Расходы на выплату пресоналу в целях обеспечения выполнения функции государственными (муниципальными) органами, казенными учреждениями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органами управления государственными внебюджетными фондами 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1 756,700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Расходы на выплату пресоналу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1 439,000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1 756,700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1 097,100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1 341,700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выплаты  персоналу   муниципальных органов, за исклюсением фонда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10,000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Фонд оплаты труда государственных (муниципальных) органов  и взносы  по обязательному 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331,900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405,000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lastRenderedPageBreak/>
              <w:t>Выполнение функций 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153,800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153,800 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153,800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153,800 </w:t>
            </w:r>
          </w:p>
        </w:tc>
      </w:tr>
      <w:tr w:rsidR="00173384" w:rsidRPr="00A52A24" w:rsidTr="00A52A24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113,8</w:t>
            </w:r>
          </w:p>
        </w:tc>
      </w:tr>
      <w:tr w:rsidR="00173384" w:rsidRPr="00A52A24" w:rsidTr="00A52A2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40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Иные бюджетные </w:t>
            </w:r>
            <w:proofErr w:type="gramStart"/>
            <w:r w:rsidRPr="00A52A24">
              <w:rPr>
                <w:sz w:val="28"/>
                <w:szCs w:val="28"/>
              </w:rPr>
              <w:t>ассигновании</w:t>
            </w:r>
            <w:proofErr w:type="gramEnd"/>
            <w:r w:rsidRPr="00A52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</w:t>
            </w:r>
          </w:p>
        </w:tc>
      </w:tr>
      <w:tr w:rsidR="00173384" w:rsidRPr="00A52A24" w:rsidTr="00A52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 xml:space="preserve">Уплата налогов на имушества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</w:t>
            </w:r>
          </w:p>
        </w:tc>
      </w:tr>
      <w:tr w:rsidR="00173384" w:rsidRPr="00A52A24" w:rsidTr="00A52A24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прочих налогов</w:t>
            </w:r>
            <w:proofErr w:type="gramStart"/>
            <w:r w:rsidRPr="00A52A24">
              <w:rPr>
                <w:sz w:val="28"/>
                <w:szCs w:val="28"/>
              </w:rPr>
              <w:t xml:space="preserve"> ,</w:t>
            </w:r>
            <w:proofErr w:type="gramEnd"/>
            <w:r w:rsidRPr="00A52A24">
              <w:rPr>
                <w:sz w:val="28"/>
                <w:szCs w:val="28"/>
              </w:rPr>
              <w:t xml:space="preserve">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 </w:t>
            </w:r>
          </w:p>
        </w:tc>
      </w:tr>
      <w:tr w:rsidR="00173384" w:rsidRPr="00A52A24" w:rsidTr="00A52A24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both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79800 00190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384" w:rsidRPr="00A52A24" w:rsidRDefault="00173384" w:rsidP="00173384">
            <w:pPr>
              <w:jc w:val="center"/>
              <w:rPr>
                <w:sz w:val="28"/>
                <w:szCs w:val="28"/>
              </w:rPr>
            </w:pPr>
            <w:r w:rsidRPr="00A52A24">
              <w:rPr>
                <w:sz w:val="28"/>
                <w:szCs w:val="28"/>
              </w:rPr>
              <w:t>4</w:t>
            </w:r>
          </w:p>
        </w:tc>
      </w:tr>
    </w:tbl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A410D2" w:rsidRDefault="00A410D2" w:rsidP="00F2566B">
      <w:pPr>
        <w:jc w:val="right"/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11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A410D2" w:rsidRDefault="00C851AC" w:rsidP="00C851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0D2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 муниципальных программ муниципального района                                                                                                         "Монгун-Тайгинский кожуун Республики Тыва" на 2022 год</w:t>
      </w:r>
    </w:p>
    <w:p w:rsidR="00C851AC" w:rsidRPr="00A410D2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34"/>
        <w:gridCol w:w="4403"/>
        <w:gridCol w:w="1320"/>
        <w:gridCol w:w="1417"/>
      </w:tblGrid>
      <w:tr w:rsidR="00C851AC" w:rsidRPr="00A410D2" w:rsidTr="00A410D2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right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A410D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410D2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C851AC" w:rsidRPr="00A410D2" w:rsidTr="00A410D2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410D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410D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Бюджет на 2022 год</w:t>
            </w:r>
          </w:p>
        </w:tc>
      </w:tr>
      <w:tr w:rsidR="00C851AC" w:rsidRPr="00A410D2" w:rsidTr="00A410D2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004 0700 01000 00000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образования в Монгун-Тайгинском кожууне на 2021-2025годы"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01000 00000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322 773,526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004 07 01 01100 00000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дошкольного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01100 00000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117 198,261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004 0702 01200 00000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общего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01200 00000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189 272,910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004 0703 01300 00000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дополнительного образования  и воспитания детей"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01300 00000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10 846,765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004 0707 01400 00000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"Отдых и оздоровление детей"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01400 00000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3 724,890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004 0702 01500 00000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"Безопасность образовательных организаций"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01500 00000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004 0702 01600 00000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"Каждой семь</w:t>
            </w:r>
            <w:proofErr w:type="gramStart"/>
            <w:r w:rsidRPr="00A410D2">
              <w:rPr>
                <w:sz w:val="28"/>
                <w:szCs w:val="28"/>
              </w:rPr>
              <w:t>е-</w:t>
            </w:r>
            <w:proofErr w:type="gramEnd"/>
            <w:r w:rsidRPr="00A410D2">
              <w:rPr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01600 00000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004 0702 01700 00000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"Патриотическое воспитание  детей и молодежи Монгун-Тайгинского кожууна на 2018-2020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01700 00000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0,000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004 0702 01800 00000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"Дети чабанов"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01800 00000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1 730,700 </w:t>
            </w:r>
          </w:p>
        </w:tc>
      </w:tr>
      <w:tr w:rsidR="00C851AC" w:rsidRPr="00A410D2" w:rsidTr="00A410D2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004 0702 20000 00000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"Повышение качества образования в общеобразовательных организациях муниципального района "Монгун-Тайгинский кожуун РТ на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20000 00000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30,000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004 0702 02100 00000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русского языка в муниципальном районе "Монгун-Тайгинский кожуун РТ на 2020-2022годы"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02100 00000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004 0702  02001 00000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Развитие государственных языков в Републике Тыва  в Монгун-Тайгинском кожууне на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02001 00000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50,000 </w:t>
            </w:r>
          </w:p>
        </w:tc>
      </w:tr>
      <w:tr w:rsidR="00C851AC" w:rsidRPr="00A410D2" w:rsidTr="00A410D2">
        <w:trPr>
          <w:trHeight w:val="2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005 0800 05000 00000                 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Развитие культуры в Монгун-Тайгинском районе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05000 00000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43 117,597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005 0800 05100 00000    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"Библиотечное обслуживание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05101 00000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4 339,211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005 0800 05200 00000    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"Организация досуга и развитие местного народного творчества"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05201 00000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11 473,828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  005 0703 05300 00000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дополнительного  образования детей"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05301 00000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20 746,955 </w:t>
            </w:r>
          </w:p>
        </w:tc>
      </w:tr>
      <w:tr w:rsidR="00C851AC" w:rsidRPr="00A410D2" w:rsidTr="00A410D2">
        <w:trPr>
          <w:trHeight w:val="7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005 0801  054000000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 Подпрограмма  Создание условий для реализации муниципальной программы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6 557,603 </w:t>
            </w:r>
          </w:p>
        </w:tc>
      </w:tr>
      <w:tr w:rsidR="00C851AC" w:rsidRPr="00A410D2" w:rsidTr="00A410D2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005 0801 25000 00000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"Реализация муниципальной национальной политики в муниципальном районе Монгун-Тайгинского кожууна на 2021-2023годы"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2500000000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40,000 </w:t>
            </w:r>
          </w:p>
        </w:tc>
      </w:tr>
      <w:tr w:rsidR="00C851AC" w:rsidRPr="00A410D2" w:rsidTr="00A410D2">
        <w:trPr>
          <w:trHeight w:val="9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007 1000 04000 00000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"Социальная поддержка населения  Монгун-Тайгинского кожууна на 2021-2023годы"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04000 00000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146 612,3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007 1003 04200 00000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Подпрограмма "Социальная поддержка  старшего поколения, </w:t>
            </w:r>
            <w:r w:rsidRPr="00A410D2">
              <w:rPr>
                <w:sz w:val="28"/>
                <w:szCs w:val="28"/>
              </w:rPr>
              <w:lastRenderedPageBreak/>
              <w:t>ветеранов и инвалидов, иных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lastRenderedPageBreak/>
              <w:t>04200 00000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8 249,8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007 1003 04100 00000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Подпрограмма "Социальная поддержка семьи и детей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04100 00000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138 362,5 </w:t>
            </w:r>
          </w:p>
        </w:tc>
      </w:tr>
      <w:tr w:rsidR="00C851AC" w:rsidRPr="00A410D2" w:rsidTr="00A410D2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007 1006 19000 00000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"Доступная среда в Монгун-Тайгинском кожууне на 2021-2023годы"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19000 00000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28,0 </w:t>
            </w:r>
          </w:p>
        </w:tc>
      </w:tr>
      <w:tr w:rsidR="00C851AC" w:rsidRPr="00A410D2" w:rsidTr="00A410D2">
        <w:trPr>
          <w:trHeight w:val="14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003 0405 06100 00000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 сырья и продовольства    в Монгун-Тайгинском районе на 2021-2023годы"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06100 00000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558,0 </w:t>
            </w:r>
          </w:p>
        </w:tc>
      </w:tr>
      <w:tr w:rsidR="00C851AC" w:rsidRPr="00A410D2" w:rsidTr="00A410D2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003 0405 06100 00000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под отрасли  животноводства и растениеводства, переработки и реализации животноводческой продукции  в Монгун-Тайгинском  районе Республики Тыва"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06100 00000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500,0 </w:t>
            </w:r>
          </w:p>
        </w:tc>
      </w:tr>
      <w:tr w:rsidR="00C851AC" w:rsidRPr="00A410D2" w:rsidTr="00A410D2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003 0405 06200 00000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"Поддержка малых форм  хозяйствования в Монгун-Тайгинском районе Республики Тыва 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06200 00000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C851AC" w:rsidRPr="00A410D2" w:rsidTr="00A410D2">
        <w:trPr>
          <w:trHeight w:val="9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003 0412 06300 00000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Подпрограмма "Обеспечение  мероприятий по профилактике и предупреждение нападения волков на домашних животных и для проведения облавы на волков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06300 00000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58,0 </w:t>
            </w:r>
          </w:p>
        </w:tc>
      </w:tr>
      <w:tr w:rsidR="00C851AC" w:rsidRPr="00A410D2" w:rsidTr="00A410D2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003 0405 06400 00000    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 "Мелиорация земель в Монгун-Тайгинском районе Республики Тыва";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06400 00000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C851AC" w:rsidRPr="00A410D2" w:rsidTr="00A410D2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003 0501 07000 00000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"Создание условий для обеспечения доступным комфортным жильем сельского населения в Монгун-Тайгинском районе" на 2021-2023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22000 00000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356,000 </w:t>
            </w:r>
          </w:p>
        </w:tc>
      </w:tr>
      <w:tr w:rsidR="00C851AC" w:rsidRPr="00A410D2" w:rsidTr="00A410D2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806  0412 08000 00000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410D2"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 xml:space="preserve"> программа «Создание благоприятных условий для ведения бизнеса в </w:t>
            </w:r>
            <w:r w:rsidRPr="00A410D2">
              <w:rPr>
                <w:b/>
                <w:bCs/>
                <w:sz w:val="28"/>
                <w:szCs w:val="28"/>
              </w:rPr>
              <w:lastRenderedPageBreak/>
              <w:t>Монгун-Тайгинском кожууне на 2021-2023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08000 00000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 </w:t>
            </w:r>
          </w:p>
        </w:tc>
      </w:tr>
      <w:tr w:rsidR="00C851AC" w:rsidRPr="00A410D2" w:rsidTr="00A410D2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806  0412 08100 00000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08100 00000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 </w:t>
            </w:r>
          </w:p>
        </w:tc>
      </w:tr>
      <w:tr w:rsidR="00C851AC" w:rsidRPr="00A410D2" w:rsidTr="00A410D2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806 0310 09000 00000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Монгун-Тайгинском районе Республики Тыва на 2021-2023годы»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09000 00000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200,0 </w:t>
            </w:r>
          </w:p>
        </w:tc>
      </w:tr>
      <w:tr w:rsidR="00C851AC" w:rsidRPr="00A410D2" w:rsidTr="00A410D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806 0314 10000 00000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Профилактика преступлений  и иных правонарушений в Монгун-Тайгинском кожууне на 2021-2023годы"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10000 00000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80,0 </w:t>
            </w:r>
          </w:p>
        </w:tc>
      </w:tr>
      <w:tr w:rsidR="00C851AC" w:rsidRPr="00A410D2" w:rsidTr="00A410D2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806 0314 24000 00000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Профилактика безнадзорности правонарушений среди несовершеннолетних "Поддрежи подростка</w:t>
            </w:r>
            <w:proofErr w:type="gramStart"/>
            <w:r w:rsidRPr="00A410D2">
              <w:rPr>
                <w:b/>
                <w:bCs/>
                <w:sz w:val="28"/>
                <w:szCs w:val="28"/>
              </w:rPr>
              <w:t>"н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>а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2400 000000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60,0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806 0314 28000 00000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эктремизма и терроризма на территории муниципального района "Монгун-Тайгинский кожуун РТ» на 2020-2022 годы.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28000 00000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40,0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806 0314 29000 00000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территроии муниципального района  "Монгун-Тайгинский кожуун РТ» на 2020-2022 годы.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290010 00000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15,0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806 0500 1100 000000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 xml:space="preserve">Муниципальная программа " </w:t>
            </w:r>
            <w:proofErr w:type="gramStart"/>
            <w:r w:rsidRPr="00A410D2">
              <w:rPr>
                <w:b/>
                <w:bCs/>
                <w:sz w:val="28"/>
                <w:szCs w:val="28"/>
              </w:rPr>
              <w:t>Жилищно-коммунального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 xml:space="preserve"> хозяйство на 2022-2024 годы Монгун-Тайгинского кожууна Республики Тыва"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1100 000000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4 564,4 </w:t>
            </w:r>
          </w:p>
        </w:tc>
      </w:tr>
      <w:tr w:rsidR="00C851AC" w:rsidRPr="00A410D2" w:rsidTr="00A410D2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806 0104 12000 00000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муниципальной службы и резерва управленческих кадров администрации муниципального района "Монгун-Тайгинский кожуун Республики Тыва"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12000 00000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20,0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806 0909 15000 00000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"Вакцинопрофилактика инфекционных болезней в  Монгун-Тайгинском кожууне" на 2021-2023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15000 00000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70,0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806 0909 16000 00000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"Предупреждение и борьба  с социально значимыми заболеваниями  в  Монгун-Тайгинском кожууне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806 0909 16400 00000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"Онкология"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16400 00000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6,7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807 0909 16100 00000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"Туберкулез"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16100 00000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79,9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808 0909 16300 00000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"ВИЧ"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16300 00000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6,7 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809 0909 16200 00000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</w:t>
            </w:r>
            <w:proofErr w:type="gramStart"/>
            <w:r w:rsidRPr="00A410D2">
              <w:rPr>
                <w:sz w:val="28"/>
                <w:szCs w:val="28"/>
              </w:rPr>
              <w:t>Психические</w:t>
            </w:r>
            <w:proofErr w:type="gramEnd"/>
            <w:r w:rsidRPr="00A410D2">
              <w:rPr>
                <w:sz w:val="28"/>
                <w:szCs w:val="28"/>
              </w:rPr>
              <w:t xml:space="preserve"> растройства"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16200 00000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6,7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809 0909 14000 00000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"Профилактика особо-опасных инфекций в  Монгун-Тайгинском кожууне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14000 00000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60,0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806 0409 17000 00000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"Повышение безопасности дорожного движения в Монгун-Тайгинском кожууне на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17000 00000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9 569,0 </w:t>
            </w:r>
          </w:p>
        </w:tc>
      </w:tr>
      <w:tr w:rsidR="00C851AC" w:rsidRPr="00A410D2" w:rsidTr="00A410D2">
        <w:trPr>
          <w:trHeight w:val="9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806 0409 18000 00000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 xml:space="preserve">Муниципальная программа "Инвентаризация и паспортизация  муниципальных автомобильных дорог местного значения общего пользования муниципального района и" </w:t>
            </w:r>
            <w:r w:rsidRPr="00A410D2">
              <w:rPr>
                <w:b/>
                <w:bCs/>
                <w:sz w:val="28"/>
                <w:szCs w:val="28"/>
              </w:rPr>
              <w:lastRenderedPageBreak/>
              <w:t>Монгун-Тайгинский кожуун  Республики Тыва на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18000 00000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1 000,0 </w:t>
            </w:r>
          </w:p>
        </w:tc>
      </w:tr>
      <w:tr w:rsidR="00C851AC" w:rsidRPr="00A410D2" w:rsidTr="00A410D2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806 0503 23000 00000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Формирование современной городской среды на территории Монгун-Тайгинского кожууна на 2018-2022 годы, сумона Каргы, сумона Моген-Бурен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23000 00000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1 110,0 </w:t>
            </w:r>
          </w:p>
        </w:tc>
      </w:tr>
      <w:tr w:rsidR="00C851AC" w:rsidRPr="00A410D2" w:rsidTr="00A410D2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806 1004 22000 00000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Создание условий для обеспечения доступным и комфортным жильем  сельского населения  «Монгун-Тайгинский кожуун Республики Тыва» на 2021 – 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22000 00000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4 012,575 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806 1101 03000 00000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физической культуры и спорта в  Монгун-Тайгинском кожууне Республики Тыва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03000 00000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750,0 </w:t>
            </w:r>
          </w:p>
        </w:tc>
      </w:tr>
      <w:tr w:rsidR="00C851AC" w:rsidRPr="00A410D2" w:rsidTr="00A410D2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806 0309 2700000000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прграмма «Развитие ЕДДС администрации муниципального района  Монгун-Тайгинский район Республики Тыва на 2020-2022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250,0 </w:t>
            </w:r>
          </w:p>
        </w:tc>
      </w:tr>
      <w:tr w:rsidR="00C851AC" w:rsidRPr="00A410D2" w:rsidTr="00A410D2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806 0412 3100000000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градостроительства и земельно отношений и градостроительства  Монгун-Тайгинском кожууне на 2020-2022годы"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3100000000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500,0 </w:t>
            </w:r>
          </w:p>
        </w:tc>
      </w:tr>
    </w:tbl>
    <w:p w:rsidR="00C851AC" w:rsidRPr="00A410D2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Pr="00A410D2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66B" w:rsidRPr="007B523C" w:rsidRDefault="00F2566B" w:rsidP="00F2566B">
      <w:pPr>
        <w:jc w:val="right"/>
      </w:pPr>
      <w:r w:rsidRPr="007B523C">
        <w:lastRenderedPageBreak/>
        <w:t>Приложение №</w:t>
      </w:r>
      <w:r>
        <w:t xml:space="preserve"> 12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66B" w:rsidRPr="00A410D2" w:rsidRDefault="00C851AC" w:rsidP="00C851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0D2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 муниципальных программ муниципального района   "Монгун-Тайгинский кожуун Республики Тыва</w:t>
      </w:r>
      <w:proofErr w:type="gramStart"/>
      <w:r w:rsidRPr="00A410D2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A410D2">
        <w:rPr>
          <w:rFonts w:ascii="Times New Roman" w:hAnsi="Times New Roman" w:cs="Times New Roman"/>
          <w:sz w:val="28"/>
          <w:szCs w:val="28"/>
        </w:rPr>
        <w:t>а 2023-2024 год</w:t>
      </w:r>
    </w:p>
    <w:p w:rsidR="00C851AC" w:rsidRPr="00A410D2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3969"/>
        <w:gridCol w:w="1134"/>
        <w:gridCol w:w="993"/>
        <w:gridCol w:w="992"/>
      </w:tblGrid>
      <w:tr w:rsidR="00C851AC" w:rsidRPr="00A410D2" w:rsidTr="00A410D2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right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A410D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410D2">
              <w:rPr>
                <w:color w:val="000000"/>
                <w:sz w:val="28"/>
                <w:szCs w:val="28"/>
              </w:rPr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right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A410D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410D2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410D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410D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Бюджет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Бюджет на 2024 год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004 0700 01000 00000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образования в Монгун-Тайгинском кожууне на 2021-2025годы"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01000 00000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312 895,438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321 153,437 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004 07 01 01100 00000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01100 00000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110 888,991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110907,221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004 0702 01200 00000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187 165,268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195264,776</w:t>
            </w:r>
          </w:p>
        </w:tc>
      </w:tr>
      <w:tr w:rsidR="00C851AC" w:rsidRPr="00A410D2" w:rsidTr="00A410D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004 0703 01300 00000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986AD3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</w:t>
            </w:r>
            <w:r w:rsidR="00C851AC" w:rsidRPr="00A410D2">
              <w:rPr>
                <w:sz w:val="28"/>
                <w:szCs w:val="28"/>
              </w:rPr>
              <w:t xml:space="preserve"> "Развитие дополнительного образования  и воспитания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01300 00000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8 903,500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8314,50000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004 0707 01400 00000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986AD3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</w:t>
            </w:r>
            <w:r w:rsidR="00C851AC" w:rsidRPr="00A410D2">
              <w:rPr>
                <w:sz w:val="28"/>
                <w:szCs w:val="28"/>
              </w:rPr>
              <w:t xml:space="preserve"> "Отдых и оздоровление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01400 00000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4 079,800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5046,800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004 0702 01500 00000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986AD3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</w:t>
            </w:r>
            <w:r w:rsidR="00C851AC" w:rsidRPr="00A410D2">
              <w:rPr>
                <w:sz w:val="28"/>
                <w:szCs w:val="28"/>
              </w:rPr>
              <w:t xml:space="preserve"> "Безопасность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01500 00000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851AC" w:rsidRPr="00A410D2" w:rsidTr="00A410D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004 0702 01600 00000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986AD3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</w:t>
            </w:r>
            <w:r w:rsidR="00C851AC" w:rsidRPr="00A410D2">
              <w:rPr>
                <w:sz w:val="28"/>
                <w:szCs w:val="28"/>
              </w:rPr>
              <w:t xml:space="preserve"> "Каждой семь</w:t>
            </w:r>
            <w:proofErr w:type="gramStart"/>
            <w:r w:rsidR="00C851AC" w:rsidRPr="00A410D2">
              <w:rPr>
                <w:sz w:val="28"/>
                <w:szCs w:val="28"/>
              </w:rPr>
              <w:t>е-</w:t>
            </w:r>
            <w:proofErr w:type="gramEnd"/>
            <w:r w:rsidR="00C851AC" w:rsidRPr="00A410D2">
              <w:rPr>
                <w:sz w:val="28"/>
                <w:szCs w:val="28"/>
              </w:rPr>
              <w:t xml:space="preserve"> не менее одного ребенка с высшим образованием"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01600 00000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851AC" w:rsidRPr="00A410D2" w:rsidTr="00A410D2">
        <w:trPr>
          <w:trHeight w:val="2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004 0702 01700 00000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986AD3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</w:t>
            </w:r>
            <w:r w:rsidR="00C851AC" w:rsidRPr="00A410D2">
              <w:rPr>
                <w:sz w:val="28"/>
                <w:szCs w:val="28"/>
              </w:rPr>
              <w:t xml:space="preserve"> "Патриотическое воспитание  детей и молодежи Монгун-Тайгинского кожууна на 2021-</w:t>
            </w:r>
            <w:r w:rsidR="00C851AC" w:rsidRPr="00A410D2">
              <w:rPr>
                <w:sz w:val="28"/>
                <w:szCs w:val="28"/>
              </w:rPr>
              <w:lastRenderedPageBreak/>
              <w:t>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lastRenderedPageBreak/>
              <w:t>01700 00000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51AC" w:rsidRPr="00A410D2" w:rsidTr="00A410D2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004 0702 01800 00000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"Дети чабанов"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01800 00000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1 837,879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1600,14</w:t>
            </w:r>
          </w:p>
        </w:tc>
      </w:tr>
      <w:tr w:rsidR="00C851AC" w:rsidRPr="00A410D2" w:rsidTr="00A410D2">
        <w:trPr>
          <w:trHeight w:val="12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004 0702 20000 00000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"Повышение качества образования в общеобразовательных организациях муниципального района "Монгун-Тайгинский кожуун РТ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20000 00000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851AC" w:rsidRPr="00A410D2" w:rsidTr="00A410D2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004 0702 02100 00000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русского языка в муниципальном районе "Монгун-Тайгинский кожуун РТ на 2020-2022годы"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02100 00000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851AC" w:rsidRPr="00A410D2" w:rsidTr="00A410D2">
        <w:trPr>
          <w:trHeight w:val="1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004 0702  02001 00000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Развитие государственных языков в Републике Тыва  в Монгун-Тайгинском кожууне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02001 00000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51AC" w:rsidRPr="00A410D2" w:rsidTr="00A410D2">
        <w:trPr>
          <w:trHeight w:val="55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005 0800 05000 00000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Развитие культуры в Монгун-Тайгинском районе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05000 00000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46 795,442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683,63</w:t>
            </w:r>
          </w:p>
        </w:tc>
      </w:tr>
      <w:tr w:rsidR="00C851AC" w:rsidRPr="00A410D2" w:rsidTr="00A410D2">
        <w:trPr>
          <w:trHeight w:val="5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005 0800 05100 00000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Подрограмма "Библиотечное обслуживание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05101 00000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5 286,7809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5063,08235</w:t>
            </w:r>
          </w:p>
        </w:tc>
      </w:tr>
      <w:tr w:rsidR="00C851AC" w:rsidRPr="00A410D2" w:rsidTr="00A410D2">
        <w:trPr>
          <w:trHeight w:val="5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005 0800 05200 00000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Подрограмма "Организация досуга и развитие местного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05201 00000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9 918,522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9886,01041</w:t>
            </w:r>
          </w:p>
        </w:tc>
      </w:tr>
      <w:tr w:rsidR="00C851AC" w:rsidRPr="00A410D2" w:rsidTr="00A410D2">
        <w:trPr>
          <w:trHeight w:val="4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  005 0703 05300 00000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Подрограмма "Развитие дополнительного 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05301 00000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22 405,051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20280,32</w:t>
            </w:r>
          </w:p>
        </w:tc>
      </w:tr>
      <w:tr w:rsidR="00C851AC" w:rsidRPr="00A410D2" w:rsidTr="00A410D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005 0801  054000000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 Подпрограмма  Создание условий для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0540000000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9 185,088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8886,588</w:t>
            </w:r>
          </w:p>
        </w:tc>
      </w:tr>
      <w:tr w:rsidR="00C851AC" w:rsidRPr="00A410D2" w:rsidTr="00A410D2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005 0801 25000 00000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 xml:space="preserve">Муниципальная программа "Реализация муниципальной национальной политики в муниципальном районе </w:t>
            </w:r>
            <w:r w:rsidRPr="00A410D2">
              <w:rPr>
                <w:b/>
                <w:bCs/>
                <w:sz w:val="28"/>
                <w:szCs w:val="28"/>
              </w:rPr>
              <w:lastRenderedPageBreak/>
              <w:t>Монгун-Тайгинского кожууна на 2021-2023годы"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lastRenderedPageBreak/>
              <w:t>2500000000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851AC" w:rsidRPr="00A410D2" w:rsidTr="00A410D2">
        <w:trPr>
          <w:trHeight w:val="83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007 1000 04000 00000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"Социальная поддержка населения  Монгун-Тайгинского кожууна на 2021-2023годы"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04000 00000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154 145,4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164 556,9 </w:t>
            </w:r>
          </w:p>
        </w:tc>
      </w:tr>
      <w:tr w:rsidR="00C851AC" w:rsidRPr="00A410D2" w:rsidTr="00A410D2">
        <w:trPr>
          <w:trHeight w:val="5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007 1003 04200 00000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Подрограмма "Социальная поддержка  старшего поколения, ветеранов и инвалидов, иных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04200 00000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5 658,207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5796,991</w:t>
            </w:r>
          </w:p>
        </w:tc>
      </w:tr>
      <w:tr w:rsidR="00C851AC" w:rsidRPr="00A410D2" w:rsidTr="00A410D2">
        <w:trPr>
          <w:trHeight w:val="5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007 1003 04100 00000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Подрограмма "Социальная поддержка семьи и детей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04100 00000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148 487,182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158 759,950 </w:t>
            </w:r>
          </w:p>
        </w:tc>
      </w:tr>
      <w:tr w:rsidR="00C851AC" w:rsidRPr="00A410D2" w:rsidTr="00A410D2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007 1006 19000 00000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"Доступная среда в Монгун-Тайгинском кожууне на 2021-2023годы"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19000 00000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28</w:t>
            </w:r>
          </w:p>
        </w:tc>
      </w:tr>
      <w:tr w:rsidR="00C851AC" w:rsidRPr="00A410D2" w:rsidTr="00A410D2">
        <w:trPr>
          <w:trHeight w:val="11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003 0405 06100 00000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 сырья и продовольства    в Монгун-Тайгинском районе на 2021-2023годы"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06100 00000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200,0 </w:t>
            </w:r>
          </w:p>
        </w:tc>
      </w:tr>
      <w:tr w:rsidR="00C851AC" w:rsidRPr="00A410D2" w:rsidTr="00A410D2">
        <w:trPr>
          <w:trHeight w:val="10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003 0405 06100 00000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под отрасли  живодноводства и растениеводства, переработки и реализации живодноводческой продукции  в Монгун-Тайгинском  районе Республики Тыва"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06100 00000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851AC" w:rsidRPr="00A410D2" w:rsidTr="00A410D2">
        <w:trPr>
          <w:trHeight w:val="7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003 0405 06200 00000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"Поддержка малых форм  хозяйствования в Монгун-Тайгинском районе Республики Тыва 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06200 00000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851AC" w:rsidRPr="00A410D2" w:rsidTr="00A410D2">
        <w:trPr>
          <w:trHeight w:val="27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003 0412 06300 00000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 xml:space="preserve">Подпрограмма "Обеспечение  мероприятий по профилактике и предупреждение нападения волков на домащних животных и для проведения </w:t>
            </w:r>
            <w:r w:rsidRPr="00A410D2">
              <w:rPr>
                <w:sz w:val="28"/>
                <w:szCs w:val="28"/>
              </w:rPr>
              <w:lastRenderedPageBreak/>
              <w:t xml:space="preserve">облавы на волков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 xml:space="preserve">06300 00000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851AC" w:rsidRPr="00A410D2" w:rsidTr="00A410D2">
        <w:trPr>
          <w:trHeight w:val="6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003 0405 06400 00000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 "Мелиорация земель в Монгун-Тайгинском районе Республики Тыва";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06400 00000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851AC" w:rsidRPr="00A410D2" w:rsidTr="00A410D2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003 0501 07000 00000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Создание условий для обеспечения доступным и комфортным жильем  сельского населения  «Монгун-Тайгинский кожуун Республики Тыва» на 2021 – 2025 годы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07000 00000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C851AC" w:rsidRPr="00A410D2" w:rsidTr="00A410D2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806  0412 08000 00000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410D2"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 xml:space="preserve"> программа «Создание благоприятных условий для ведения бизнеса в Монгун-Тайгинском кожууне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08000 00000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851AC" w:rsidRPr="00A410D2" w:rsidTr="00A410D2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806  0412 08100 00000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08100 00000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851AC" w:rsidRPr="00A410D2" w:rsidTr="00A410D2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806 0310 09000 00000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Монгун-Тайгинском районе Республики Тыва на 2021-2023годы»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09000 00000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C851AC" w:rsidRPr="00A410D2" w:rsidTr="00A410D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806 0314 10000 00000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Профилактика преступлений  и иных правонарушений в Монгун-Тайгинском кожууне на 2021-2023годы"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10000 00000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234,0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C851AC" w:rsidRPr="00A410D2" w:rsidTr="00A410D2">
        <w:trPr>
          <w:trHeight w:val="11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806 0314 24000 00000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 Профилактика безнадзорности правонарушений среди несовершеннолетних "Поддрежи подростка</w:t>
            </w:r>
            <w:proofErr w:type="gramStart"/>
            <w:r w:rsidRPr="00A410D2">
              <w:rPr>
                <w:b/>
                <w:bCs/>
                <w:sz w:val="28"/>
                <w:szCs w:val="28"/>
              </w:rPr>
              <w:t>"н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>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2400 000000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806 0314 28000 00000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эктремизма и терроризма на территории муниципального района "Монгун-Тайгинский кожуун РТ» на 2020-2022 годы.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28000 00000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</w:t>
            </w:r>
          </w:p>
        </w:tc>
      </w:tr>
      <w:tr w:rsidR="00C851AC" w:rsidRPr="00A410D2" w:rsidTr="00A410D2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806 0314 29000 00000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территроии муниципального района  "Монгун-Тайгинский кожуун РТ» на 2020-2022 годы.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290010 00000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851AC" w:rsidRPr="00A410D2" w:rsidTr="00A410D2">
        <w:trPr>
          <w:trHeight w:val="9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806 0500 1100 000000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 xml:space="preserve">Муниципальная программа " </w:t>
            </w:r>
            <w:proofErr w:type="gramStart"/>
            <w:r w:rsidRPr="00A410D2">
              <w:rPr>
                <w:b/>
                <w:bCs/>
                <w:sz w:val="28"/>
                <w:szCs w:val="28"/>
              </w:rPr>
              <w:t>Жилищно-коммунального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 xml:space="preserve"> хозяйство на 2022-2024 годы Монгун-Тайгинского кожууна Республики Тыва"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1100 000000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5 629,1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5145,402</w:t>
            </w:r>
          </w:p>
        </w:tc>
      </w:tr>
      <w:tr w:rsidR="00C851AC" w:rsidRPr="00A410D2" w:rsidTr="00A410D2">
        <w:trPr>
          <w:trHeight w:val="1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806 0104 12000 00000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"Развитие муниципальной службы и резерва управленческих кадров администрации муниципального района "Монгун-Тайгинский кожуун Республики Тыва"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12000 00000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851AC" w:rsidRPr="00A410D2" w:rsidTr="00A410D2">
        <w:trPr>
          <w:trHeight w:val="8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806 0909 15000 00000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"Вакцинопрофилактика инфекционных болезней в  Монгун-Тайгинском кожууне" на 2021-2023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15000 00000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851AC" w:rsidRPr="00A410D2" w:rsidTr="00A410D2">
        <w:trPr>
          <w:trHeight w:val="91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806 0909 16000 00000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"Предупреждение и борьба  с социально значимыми заболеваниями  в  Монгун-Тайгинском кожууне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220,0 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806 0909 16400 00000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"Онкология"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16400 00000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51AC" w:rsidRPr="00A410D2" w:rsidTr="00A410D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807 0909 16100 00000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"Туберкулез"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C851AC" w:rsidRPr="00A410D2" w:rsidTr="00A410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808 0909 16300 00000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"ВИЧ"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16300 00000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51AC" w:rsidRPr="00A410D2" w:rsidTr="00A410D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1AC" w:rsidRPr="00A410D2" w:rsidRDefault="00C851AC" w:rsidP="00C85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809 0909 16200 00000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Подпрограмма "</w:t>
            </w:r>
            <w:proofErr w:type="gramStart"/>
            <w:r w:rsidRPr="00A410D2">
              <w:rPr>
                <w:sz w:val="28"/>
                <w:szCs w:val="28"/>
              </w:rPr>
              <w:t>Психические</w:t>
            </w:r>
            <w:proofErr w:type="gramEnd"/>
            <w:r w:rsidRPr="00A410D2">
              <w:rPr>
                <w:sz w:val="28"/>
                <w:szCs w:val="28"/>
              </w:rPr>
              <w:t xml:space="preserve"> растройства"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16200 00000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51AC" w:rsidRPr="00A410D2" w:rsidTr="00A410D2">
        <w:trPr>
          <w:trHeight w:val="9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809 0909 14000 00000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"Профилактика особо-опасных инфекций в  Монгун-Тайгинском кожууне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14000 00000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55</w:t>
            </w:r>
          </w:p>
        </w:tc>
      </w:tr>
      <w:tr w:rsidR="00C851AC" w:rsidRPr="00A410D2" w:rsidTr="00A410D2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806 0409 17000 00000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"Повышение безопасности дорожного движения в Монгун-Тайгинском кожууне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17000 00000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9 014,0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9606</w:t>
            </w:r>
          </w:p>
        </w:tc>
      </w:tr>
      <w:tr w:rsidR="00C851AC" w:rsidRPr="00A410D2" w:rsidTr="00A410D2">
        <w:trPr>
          <w:trHeight w:val="14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806 0409 18000 00000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Муниципальная программа "Инвентаризация и паспортизация  муниципальных автомобильных дорог местного значения общего пользования муниципального района и" Монгун-Тайгинский кожуун  Республики Тыва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18000 00000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1 000,0 </w:t>
            </w:r>
          </w:p>
        </w:tc>
      </w:tr>
      <w:tr w:rsidR="00C851AC" w:rsidRPr="00A410D2" w:rsidTr="00A410D2">
        <w:trPr>
          <w:trHeight w:val="9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806 0503 23000 00000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Формирование современной городской среды на территории Монгун-Тайгинского кожууна на 2018-2022 годы, сумона Каргы, сумона Моген-Бурен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23000 00000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1 110,00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1 510,00 </w:t>
            </w:r>
          </w:p>
        </w:tc>
      </w:tr>
      <w:tr w:rsidR="00C851AC" w:rsidRPr="00A410D2" w:rsidTr="00A410D2">
        <w:trPr>
          <w:trHeight w:val="10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806 1004 22000 00000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"Обеспечение доступным и конфортным жильем и коммунальными услугами граждан молодых семей в Монгун-Тайгинском районе" на 2021-2025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22000 00000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3 802,200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4621,825</w:t>
            </w:r>
          </w:p>
        </w:tc>
      </w:tr>
      <w:tr w:rsidR="00C851AC" w:rsidRPr="00A410D2" w:rsidTr="00A410D2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806 1101 03000 00000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both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 xml:space="preserve">Муниципальная программа "Развитие физической культуры и спорта в  Монгун-Тайгинском кожууне Республики Тыва </w:t>
            </w:r>
            <w:r w:rsidRPr="00A410D2">
              <w:rPr>
                <w:b/>
                <w:bCs/>
                <w:sz w:val="28"/>
                <w:szCs w:val="28"/>
              </w:rPr>
              <w:lastRenderedPageBreak/>
              <w:t>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03000 00000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530</w:t>
            </w:r>
          </w:p>
        </w:tc>
      </w:tr>
      <w:tr w:rsidR="00C851AC" w:rsidRPr="00A410D2" w:rsidTr="00A410D2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806 0309 2700000000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прграмма «Развитие ЕДДС администрации муниципального района  Монгун-Тайгинский район Республики Тыва на 2020-2022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235,0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C851AC" w:rsidRPr="00A410D2" w:rsidTr="00A410D2">
        <w:trPr>
          <w:trHeight w:val="10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806 0412 3100000000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AC" w:rsidRPr="00A410D2" w:rsidRDefault="00C851AC" w:rsidP="00C851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градостроительства и земельно отношений и градостроительства  Монгун-Тайгинском кожууне на 2020-2022годы"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3100000000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AC" w:rsidRPr="00A410D2" w:rsidRDefault="00C851AC" w:rsidP="00C851AC">
            <w:pPr>
              <w:jc w:val="center"/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 xml:space="preserve">600,0 </w:t>
            </w:r>
          </w:p>
        </w:tc>
      </w:tr>
    </w:tbl>
    <w:p w:rsidR="00C851AC" w:rsidRDefault="00C851AC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D3" w:rsidRDefault="00986AD3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0D2" w:rsidRDefault="00A410D2" w:rsidP="00C85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F2566B">
      <w:pPr>
        <w:jc w:val="right"/>
      </w:pPr>
      <w:r w:rsidRPr="007B523C">
        <w:lastRenderedPageBreak/>
        <w:t>Приложение №</w:t>
      </w:r>
      <w:r>
        <w:t xml:space="preserve"> 13</w:t>
      </w:r>
    </w:p>
    <w:p w:rsidR="00CB5C8F" w:rsidRPr="007B523C" w:rsidRDefault="00CB5C8F" w:rsidP="00F2566B">
      <w:pPr>
        <w:jc w:val="right"/>
      </w:pPr>
      <w:r w:rsidRPr="00CB5C8F">
        <w:t>таблица №1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CB5C8F" w:rsidRDefault="00CB5C8F" w:rsidP="00F2566B">
      <w:pPr>
        <w:jc w:val="right"/>
      </w:pPr>
    </w:p>
    <w:p w:rsidR="00CB5C8F" w:rsidRPr="007B523C" w:rsidRDefault="00CB5C8F" w:rsidP="00F2566B">
      <w:pPr>
        <w:jc w:val="right"/>
      </w:pPr>
    </w:p>
    <w:p w:rsidR="00CB5C8F" w:rsidRPr="00A410D2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0D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2566B" w:rsidRPr="00A410D2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0D2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бюджетам поселений на 2022 год</w:t>
      </w:r>
    </w:p>
    <w:p w:rsidR="00CB5C8F" w:rsidRPr="00A410D2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715"/>
        <w:gridCol w:w="4652"/>
        <w:gridCol w:w="1546"/>
        <w:gridCol w:w="1546"/>
        <w:gridCol w:w="1146"/>
      </w:tblGrid>
      <w:tr w:rsidR="00CB5C8F" w:rsidRPr="00A410D2" w:rsidTr="00BB6B06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right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(тыс. рублей)</w:t>
            </w:r>
          </w:p>
        </w:tc>
      </w:tr>
      <w:tr w:rsidR="00CB5C8F" w:rsidRPr="00A410D2" w:rsidTr="00BB6B06">
        <w:trPr>
          <w:trHeight w:val="4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10D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410D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B5C8F" w:rsidRPr="00A410D2" w:rsidTr="00BB6B06">
        <w:trPr>
          <w:trHeight w:val="10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1.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A410D2" w:rsidRDefault="00CB5C8F" w:rsidP="00CB5C8F">
            <w:pPr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Сельское поселение сумона Каргынский Монгун-Тайгинского кожууна Республики Тыва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700,0</w:t>
            </w:r>
          </w:p>
        </w:tc>
      </w:tr>
      <w:tr w:rsidR="00CB5C8F" w:rsidRPr="00A410D2" w:rsidTr="00BB6B06">
        <w:trPr>
          <w:trHeight w:val="1043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A410D2" w:rsidRDefault="00CB5C8F" w:rsidP="00CB5C8F">
            <w:pPr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5 061,40</w:t>
            </w:r>
          </w:p>
        </w:tc>
      </w:tr>
      <w:tr w:rsidR="00CB5C8F" w:rsidRPr="00A410D2" w:rsidTr="00BB6B06">
        <w:trPr>
          <w:trHeight w:val="1043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A410D2" w:rsidRDefault="00CB5C8F" w:rsidP="00CB5C8F">
            <w:pPr>
              <w:rPr>
                <w:color w:val="000000"/>
                <w:sz w:val="28"/>
                <w:szCs w:val="28"/>
              </w:rPr>
            </w:pPr>
            <w:r w:rsidRPr="00A410D2">
              <w:rPr>
                <w:color w:val="000000"/>
                <w:sz w:val="28"/>
                <w:szCs w:val="28"/>
              </w:rPr>
              <w:t>Сельское поселение сумона Тоолайлыг  Монгун-Тайгинского кожууна Республики Тыва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A410D2">
              <w:rPr>
                <w:b/>
                <w:bCs/>
                <w:sz w:val="28"/>
                <w:szCs w:val="28"/>
              </w:rPr>
              <w:t>2 352,00</w:t>
            </w:r>
          </w:p>
        </w:tc>
      </w:tr>
      <w:tr w:rsidR="00CB5C8F" w:rsidRPr="00A410D2" w:rsidTr="00BB6B06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8F" w:rsidRPr="00A410D2" w:rsidRDefault="00CB5C8F" w:rsidP="00CB5C8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10D2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A410D2" w:rsidRDefault="00CB5C8F" w:rsidP="00CB5C8F">
            <w:pPr>
              <w:jc w:val="center"/>
              <w:rPr>
                <w:sz w:val="28"/>
                <w:szCs w:val="28"/>
              </w:rPr>
            </w:pPr>
            <w:r w:rsidRPr="00A410D2">
              <w:rPr>
                <w:sz w:val="28"/>
                <w:szCs w:val="28"/>
              </w:rPr>
              <w:t>8 113,400</w:t>
            </w:r>
          </w:p>
        </w:tc>
      </w:tr>
      <w:tr w:rsidR="00CB5C8F" w:rsidRPr="00A410D2" w:rsidTr="00BB6B06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A410D2" w:rsidRDefault="00CB5C8F" w:rsidP="00CB5C8F">
            <w:pPr>
              <w:rPr>
                <w:sz w:val="28"/>
                <w:szCs w:val="28"/>
              </w:rPr>
            </w:pPr>
          </w:p>
        </w:tc>
      </w:tr>
    </w:tbl>
    <w:p w:rsidR="00CB5C8F" w:rsidRPr="00A410D2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66B" w:rsidRPr="00A410D2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B06" w:rsidRDefault="00BB6B0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jc w:val="right"/>
      </w:pPr>
      <w:r w:rsidRPr="007B523C">
        <w:lastRenderedPageBreak/>
        <w:t>Приложение №</w:t>
      </w:r>
      <w:r>
        <w:t xml:space="preserve"> 13</w:t>
      </w:r>
    </w:p>
    <w:p w:rsidR="00CB5C8F" w:rsidRPr="007B523C" w:rsidRDefault="00CB5C8F" w:rsidP="00CB5C8F">
      <w:pPr>
        <w:jc w:val="right"/>
      </w:pPr>
      <w:r>
        <w:t>таблица №2</w:t>
      </w:r>
    </w:p>
    <w:p w:rsidR="00CB5C8F" w:rsidRPr="007B523C" w:rsidRDefault="00CB5C8F" w:rsidP="00CB5C8F">
      <w:pPr>
        <w:jc w:val="right"/>
      </w:pPr>
      <w:r w:rsidRPr="007B523C">
        <w:t>к Решению Хурала представителей</w:t>
      </w:r>
    </w:p>
    <w:p w:rsidR="00CB5C8F" w:rsidRPr="007B523C" w:rsidRDefault="00CB5C8F" w:rsidP="00CB5C8F">
      <w:pPr>
        <w:jc w:val="right"/>
      </w:pPr>
      <w:r w:rsidRPr="007B523C">
        <w:t xml:space="preserve"> муниципального района «Монгун-Тайгинский </w:t>
      </w:r>
    </w:p>
    <w:p w:rsidR="00CB5C8F" w:rsidRPr="007B523C" w:rsidRDefault="00CB5C8F" w:rsidP="00CB5C8F">
      <w:pPr>
        <w:jc w:val="right"/>
      </w:pPr>
      <w:r w:rsidRPr="007B523C">
        <w:t xml:space="preserve">кожуун Республики Тыва» </w:t>
      </w:r>
    </w:p>
    <w:p w:rsidR="00CB5C8F" w:rsidRPr="007B523C" w:rsidRDefault="00CB5C8F" w:rsidP="00CB5C8F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CB5C8F" w:rsidRPr="007B523C" w:rsidRDefault="00CB5C8F" w:rsidP="00CB5C8F">
      <w:pPr>
        <w:jc w:val="right"/>
      </w:pPr>
      <w:r w:rsidRPr="007B523C">
        <w:t xml:space="preserve">«Монгун-Тайгинский кожуун Республики Тыва» </w:t>
      </w:r>
    </w:p>
    <w:p w:rsidR="00CB5C8F" w:rsidRPr="007B523C" w:rsidRDefault="00CB5C8F" w:rsidP="00CB5C8F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CB5C8F" w:rsidRDefault="00CB5C8F" w:rsidP="00CB5C8F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CB5C8F" w:rsidRDefault="00CB5C8F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B06" w:rsidRDefault="00BB6B0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8F" w:rsidRPr="00BB6B06" w:rsidRDefault="00CB5C8F" w:rsidP="00CB5C8F">
      <w:pPr>
        <w:pStyle w:val="ConsPlusNormal"/>
        <w:jc w:val="center"/>
        <w:rPr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B5C8F" w:rsidRPr="00BB6B06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t>субсидии 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поселений на 2022 год</w:t>
      </w:r>
    </w:p>
    <w:p w:rsidR="00CB5C8F" w:rsidRPr="00BB6B06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0"/>
        <w:gridCol w:w="4160"/>
        <w:gridCol w:w="1560"/>
        <w:gridCol w:w="1560"/>
        <w:gridCol w:w="1654"/>
      </w:tblGrid>
      <w:tr w:rsidR="00CB5C8F" w:rsidRPr="00BB6B06" w:rsidTr="00BB6B0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C8F" w:rsidRPr="00BB6B06" w:rsidRDefault="00CB5C8F" w:rsidP="00CB5C8F">
            <w:pPr>
              <w:jc w:val="right"/>
              <w:rPr>
                <w:sz w:val="28"/>
                <w:szCs w:val="28"/>
              </w:rPr>
            </w:pPr>
            <w:r w:rsidRPr="00BB6B06">
              <w:rPr>
                <w:sz w:val="28"/>
                <w:szCs w:val="28"/>
              </w:rPr>
              <w:t>(тыс. рублей)</w:t>
            </w:r>
          </w:p>
        </w:tc>
      </w:tr>
      <w:tr w:rsidR="00CB5C8F" w:rsidRPr="00BB6B06" w:rsidTr="00BB6B0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B6B06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B6B0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B6B0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B6B0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B6B06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B6B06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C8F" w:rsidRPr="00BB6B06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B6B06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B5C8F" w:rsidRPr="00BB6B06" w:rsidTr="00BB6B06">
        <w:trPr>
          <w:trHeight w:val="9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B6B06" w:rsidRDefault="00CB5C8F" w:rsidP="00CB5C8F">
            <w:pPr>
              <w:jc w:val="center"/>
              <w:rPr>
                <w:sz w:val="28"/>
                <w:szCs w:val="28"/>
              </w:rPr>
            </w:pPr>
            <w:r w:rsidRPr="00BB6B06"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B6B06" w:rsidRDefault="00CB5C8F" w:rsidP="00CB5C8F">
            <w:pPr>
              <w:rPr>
                <w:color w:val="000000"/>
                <w:sz w:val="28"/>
                <w:szCs w:val="28"/>
              </w:rPr>
            </w:pPr>
            <w:r w:rsidRPr="00BB6B06">
              <w:rPr>
                <w:color w:val="000000"/>
                <w:sz w:val="28"/>
                <w:szCs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B6B06" w:rsidRDefault="00CB5C8F" w:rsidP="00CB5C8F">
            <w:pPr>
              <w:jc w:val="center"/>
              <w:rPr>
                <w:sz w:val="28"/>
                <w:szCs w:val="28"/>
              </w:rPr>
            </w:pPr>
            <w:r w:rsidRPr="00BB6B06">
              <w:rPr>
                <w:sz w:val="28"/>
                <w:szCs w:val="28"/>
              </w:rPr>
              <w:t>597,650</w:t>
            </w:r>
          </w:p>
        </w:tc>
      </w:tr>
      <w:tr w:rsidR="00CB5C8F" w:rsidRPr="00BB6B06" w:rsidTr="00BB6B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  <w:r w:rsidRPr="00BB6B06">
              <w:rPr>
                <w:sz w:val="28"/>
                <w:szCs w:val="2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8F" w:rsidRPr="00BB6B06" w:rsidRDefault="00CB5C8F" w:rsidP="00CB5C8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B6B06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B6B06" w:rsidRDefault="00CB5C8F" w:rsidP="00CB5C8F">
            <w:pPr>
              <w:jc w:val="center"/>
              <w:rPr>
                <w:sz w:val="28"/>
                <w:szCs w:val="28"/>
              </w:rPr>
            </w:pPr>
            <w:r w:rsidRPr="00BB6B06">
              <w:rPr>
                <w:sz w:val="28"/>
                <w:szCs w:val="28"/>
              </w:rPr>
              <w:t>597,6496500</w:t>
            </w:r>
          </w:p>
        </w:tc>
      </w:tr>
      <w:tr w:rsidR="00CB5C8F" w:rsidRPr="00BB6B06" w:rsidTr="00BB6B0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B6B06" w:rsidRDefault="00CB5C8F" w:rsidP="00CB5C8F">
            <w:pPr>
              <w:rPr>
                <w:sz w:val="28"/>
                <w:szCs w:val="28"/>
              </w:rPr>
            </w:pPr>
          </w:p>
        </w:tc>
      </w:tr>
    </w:tbl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CF5" w:rsidRDefault="00B83CF5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jc w:val="right"/>
      </w:pPr>
      <w:r w:rsidRPr="007B523C">
        <w:lastRenderedPageBreak/>
        <w:t>Приложение №</w:t>
      </w:r>
      <w:r>
        <w:t xml:space="preserve"> 13</w:t>
      </w:r>
    </w:p>
    <w:p w:rsidR="00CB5C8F" w:rsidRPr="007B523C" w:rsidRDefault="00CB5C8F" w:rsidP="00CB5C8F">
      <w:pPr>
        <w:jc w:val="right"/>
      </w:pPr>
      <w:r>
        <w:t>таблица №3</w:t>
      </w:r>
    </w:p>
    <w:p w:rsidR="00CB5C8F" w:rsidRPr="007B523C" w:rsidRDefault="00CB5C8F" w:rsidP="00CB5C8F">
      <w:pPr>
        <w:jc w:val="right"/>
      </w:pPr>
      <w:r w:rsidRPr="007B523C">
        <w:t>к Решению Хурала представителей</w:t>
      </w:r>
    </w:p>
    <w:p w:rsidR="00CB5C8F" w:rsidRPr="007B523C" w:rsidRDefault="00CB5C8F" w:rsidP="00CB5C8F">
      <w:pPr>
        <w:jc w:val="right"/>
      </w:pPr>
      <w:r w:rsidRPr="007B523C">
        <w:t xml:space="preserve"> муниципального района «Монгун-Тайгинский </w:t>
      </w:r>
    </w:p>
    <w:p w:rsidR="00CB5C8F" w:rsidRPr="007B523C" w:rsidRDefault="00CB5C8F" w:rsidP="00CB5C8F">
      <w:pPr>
        <w:jc w:val="right"/>
      </w:pPr>
      <w:r w:rsidRPr="007B523C">
        <w:t xml:space="preserve">кожуун Республики Тыва» </w:t>
      </w:r>
    </w:p>
    <w:p w:rsidR="00CB5C8F" w:rsidRPr="007B523C" w:rsidRDefault="00CB5C8F" w:rsidP="00CB5C8F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CB5C8F" w:rsidRPr="007B523C" w:rsidRDefault="00CB5C8F" w:rsidP="00CB5C8F">
      <w:pPr>
        <w:jc w:val="right"/>
      </w:pPr>
      <w:r w:rsidRPr="007B523C">
        <w:t xml:space="preserve">«Монгун-Тайгинский кожуун Республики Тыва» </w:t>
      </w:r>
    </w:p>
    <w:p w:rsidR="00CB5C8F" w:rsidRPr="007B523C" w:rsidRDefault="00CB5C8F" w:rsidP="00CB5C8F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CB5C8F" w:rsidRDefault="00CB5C8F" w:rsidP="00CB5C8F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CF5" w:rsidRDefault="00B83CF5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Pr="00B83CF5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CF5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B5C8F" w:rsidRPr="00B83CF5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CF5">
        <w:rPr>
          <w:rFonts w:ascii="Times New Roman" w:hAnsi="Times New Roman" w:cs="Times New Roman"/>
          <w:sz w:val="28"/>
          <w:szCs w:val="28"/>
        </w:rPr>
        <w:t>субвенций на осуществление государственных полномочий по установлению запрета на розничную продажу алкогольной продукции в Республике Тыва бюджетам поселений на 2022 год</w:t>
      </w:r>
    </w:p>
    <w:p w:rsidR="00CB5C8F" w:rsidRPr="00B83CF5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0"/>
        <w:gridCol w:w="4300"/>
        <w:gridCol w:w="1560"/>
        <w:gridCol w:w="1560"/>
        <w:gridCol w:w="1373"/>
      </w:tblGrid>
      <w:tr w:rsidR="00CB5C8F" w:rsidRPr="00B83CF5" w:rsidTr="00B83CF5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right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(тыс. рублей)</w:t>
            </w:r>
          </w:p>
        </w:tc>
      </w:tr>
      <w:tr w:rsidR="00CB5C8F" w:rsidRPr="00B83CF5" w:rsidTr="00B83CF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83CF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3CF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83CF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83CF5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83CF5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B5C8F" w:rsidRPr="00B83CF5" w:rsidTr="00B83CF5">
        <w:trPr>
          <w:trHeight w:val="10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rPr>
                <w:color w:val="000000"/>
                <w:sz w:val="28"/>
                <w:szCs w:val="28"/>
              </w:rPr>
            </w:pPr>
            <w:r w:rsidRPr="00B83CF5">
              <w:rPr>
                <w:color w:val="000000"/>
                <w:sz w:val="28"/>
                <w:szCs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1,0</w:t>
            </w:r>
          </w:p>
        </w:tc>
      </w:tr>
      <w:tr w:rsidR="00CB5C8F" w:rsidRPr="00B83CF5" w:rsidTr="00B83CF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8F" w:rsidRPr="00B83CF5" w:rsidRDefault="00CB5C8F" w:rsidP="00CB5C8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3CF5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1,0</w:t>
            </w:r>
          </w:p>
        </w:tc>
      </w:tr>
      <w:tr w:rsidR="00CB5C8F" w:rsidRPr="00B83CF5" w:rsidTr="00B83CF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</w:tr>
    </w:tbl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CF5" w:rsidRDefault="00B83CF5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Pr="00CB5C8F" w:rsidRDefault="00CB5C8F" w:rsidP="00CB5C8F">
      <w:pPr>
        <w:jc w:val="right"/>
      </w:pPr>
      <w:r w:rsidRPr="00CB5C8F">
        <w:lastRenderedPageBreak/>
        <w:t>Приложение № 13</w:t>
      </w:r>
    </w:p>
    <w:p w:rsidR="00CB5C8F" w:rsidRPr="00CB5C8F" w:rsidRDefault="00CB5C8F" w:rsidP="00CB5C8F">
      <w:pPr>
        <w:jc w:val="right"/>
      </w:pPr>
      <w:r w:rsidRPr="00CB5C8F">
        <w:t>таблица №4</w:t>
      </w:r>
    </w:p>
    <w:p w:rsidR="00CB5C8F" w:rsidRPr="00CB5C8F" w:rsidRDefault="00CB5C8F" w:rsidP="00CB5C8F">
      <w:pPr>
        <w:jc w:val="right"/>
      </w:pPr>
      <w:r w:rsidRPr="00CB5C8F">
        <w:t>к Решению Хурала представителей</w:t>
      </w:r>
    </w:p>
    <w:p w:rsidR="00CB5C8F" w:rsidRPr="00CB5C8F" w:rsidRDefault="00CB5C8F" w:rsidP="00CB5C8F">
      <w:pPr>
        <w:jc w:val="right"/>
      </w:pPr>
      <w:r w:rsidRPr="00CB5C8F">
        <w:t xml:space="preserve"> муниципального района «Монгун-Тайгинский </w:t>
      </w:r>
    </w:p>
    <w:p w:rsidR="00CB5C8F" w:rsidRPr="00CB5C8F" w:rsidRDefault="00CB5C8F" w:rsidP="00CB5C8F">
      <w:pPr>
        <w:jc w:val="right"/>
      </w:pPr>
      <w:r w:rsidRPr="00CB5C8F">
        <w:t xml:space="preserve">кожуун Республики Тыва» </w:t>
      </w:r>
    </w:p>
    <w:p w:rsidR="00CB5C8F" w:rsidRPr="00CB5C8F" w:rsidRDefault="00CB5C8F" w:rsidP="00CB5C8F">
      <w:pPr>
        <w:jc w:val="right"/>
      </w:pPr>
      <w:r w:rsidRPr="00CB5C8F">
        <w:t>«Об утверждении бюджета муниципального района</w:t>
      </w:r>
    </w:p>
    <w:p w:rsidR="00CB5C8F" w:rsidRPr="00CB5C8F" w:rsidRDefault="00CB5C8F" w:rsidP="00CB5C8F">
      <w:pPr>
        <w:jc w:val="right"/>
      </w:pPr>
      <w:r w:rsidRPr="00CB5C8F">
        <w:t xml:space="preserve">«Монгун-Тайгинский кожуун Республики Тыва» </w:t>
      </w:r>
    </w:p>
    <w:p w:rsidR="00CB5C8F" w:rsidRPr="00CB5C8F" w:rsidRDefault="00CB5C8F" w:rsidP="00CB5C8F">
      <w:pPr>
        <w:jc w:val="right"/>
      </w:pPr>
      <w:r w:rsidRPr="00CB5C8F">
        <w:t>на 2022 год и на плановый период 2023 и 2024 годов»</w:t>
      </w:r>
    </w:p>
    <w:p w:rsidR="00CB5C8F" w:rsidRPr="00CB5C8F" w:rsidRDefault="00CB5C8F" w:rsidP="00CB5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5C8F">
        <w:rPr>
          <w:rFonts w:ascii="Times New Roman" w:hAnsi="Times New Roman" w:cs="Times New Roman"/>
          <w:sz w:val="24"/>
          <w:szCs w:val="24"/>
        </w:rPr>
        <w:t>№  218  от  14.12.2021 года</w:t>
      </w:r>
    </w:p>
    <w:p w:rsidR="00CB5C8F" w:rsidRDefault="00CB5C8F" w:rsidP="00CB5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3CF5" w:rsidRDefault="00B83CF5" w:rsidP="00CB5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C8F" w:rsidRPr="00B83CF5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CF5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B5C8F" w:rsidRPr="00B83CF5" w:rsidRDefault="00CB5C8F" w:rsidP="00CB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CF5">
        <w:rPr>
          <w:rFonts w:ascii="Times New Roman" w:hAnsi="Times New Roman" w:cs="Times New Roman"/>
          <w:sz w:val="28"/>
          <w:szCs w:val="28"/>
        </w:rPr>
        <w:t>субвенций на осуществление первичного воинского учета на территориях, где отсутствуют военные комиссариаты бюджетам поселений на 2020 год</w:t>
      </w:r>
    </w:p>
    <w:p w:rsidR="00CB5C8F" w:rsidRPr="00B83CF5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Pr="00B83CF5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0"/>
        <w:gridCol w:w="4398"/>
        <w:gridCol w:w="562"/>
        <w:gridCol w:w="1560"/>
        <w:gridCol w:w="1989"/>
      </w:tblGrid>
      <w:tr w:rsidR="00CB5C8F" w:rsidRPr="00B83CF5" w:rsidTr="00CB5C8F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right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(тыс. рублей)</w:t>
            </w:r>
          </w:p>
        </w:tc>
      </w:tr>
      <w:tr w:rsidR="00CB5C8F" w:rsidRPr="00B83CF5" w:rsidTr="00CB5C8F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83CF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3CF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83CF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83CF5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B83CF5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B5C8F" w:rsidRPr="00B83CF5" w:rsidTr="00CB5C8F">
        <w:trPr>
          <w:trHeight w:val="9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rPr>
                <w:color w:val="000000"/>
                <w:sz w:val="28"/>
                <w:szCs w:val="28"/>
              </w:rPr>
            </w:pPr>
            <w:r w:rsidRPr="00B83CF5">
              <w:rPr>
                <w:color w:val="000000"/>
                <w:sz w:val="28"/>
                <w:szCs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276,800</w:t>
            </w:r>
          </w:p>
        </w:tc>
      </w:tr>
      <w:tr w:rsidR="00CB5C8F" w:rsidRPr="00B83CF5" w:rsidTr="00CB5C8F">
        <w:trPr>
          <w:trHeight w:val="93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rPr>
                <w:color w:val="000000"/>
                <w:sz w:val="28"/>
                <w:szCs w:val="28"/>
              </w:rPr>
            </w:pPr>
            <w:r w:rsidRPr="00B83CF5">
              <w:rPr>
                <w:color w:val="000000"/>
                <w:sz w:val="28"/>
                <w:szCs w:val="28"/>
              </w:rPr>
              <w:t>Сельское поселение сумона Тоолайлыг  Монгун-Тайгинского кожууна Республики Тыва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111,700</w:t>
            </w:r>
          </w:p>
        </w:tc>
      </w:tr>
      <w:tr w:rsidR="00CB5C8F" w:rsidRPr="00B83CF5" w:rsidTr="00CB5C8F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8F" w:rsidRPr="00B83CF5" w:rsidRDefault="00CB5C8F" w:rsidP="00CB5C8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3CF5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8F" w:rsidRPr="00B83CF5" w:rsidRDefault="00CB5C8F" w:rsidP="00CB5C8F">
            <w:pPr>
              <w:jc w:val="center"/>
              <w:rPr>
                <w:sz w:val="28"/>
                <w:szCs w:val="28"/>
              </w:rPr>
            </w:pPr>
            <w:r w:rsidRPr="00B83CF5">
              <w:rPr>
                <w:sz w:val="28"/>
                <w:szCs w:val="28"/>
              </w:rPr>
              <w:t>388,500</w:t>
            </w:r>
          </w:p>
        </w:tc>
      </w:tr>
      <w:tr w:rsidR="00CB5C8F" w:rsidRPr="00B83CF5" w:rsidTr="00CB5C8F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C8F" w:rsidRPr="00B83CF5" w:rsidRDefault="00CB5C8F" w:rsidP="00CB5C8F">
            <w:pPr>
              <w:rPr>
                <w:sz w:val="28"/>
                <w:szCs w:val="28"/>
              </w:rPr>
            </w:pPr>
          </w:p>
        </w:tc>
      </w:tr>
    </w:tbl>
    <w:p w:rsidR="00CB5C8F" w:rsidRPr="00B83CF5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C8F" w:rsidRDefault="00CB5C8F" w:rsidP="00CB5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F2566B">
      <w:pPr>
        <w:jc w:val="right"/>
      </w:pPr>
      <w:r w:rsidRPr="007B523C">
        <w:lastRenderedPageBreak/>
        <w:t>Приложение №</w:t>
      </w:r>
      <w:r>
        <w:t xml:space="preserve"> 14</w:t>
      </w:r>
    </w:p>
    <w:p w:rsidR="00CB5C8F" w:rsidRPr="007B523C" w:rsidRDefault="00CB5C8F" w:rsidP="00CB5C8F">
      <w:pPr>
        <w:jc w:val="right"/>
      </w:pPr>
      <w:r w:rsidRPr="00CB5C8F">
        <w:t>таблица №</w:t>
      </w:r>
      <w:r>
        <w:t>1</w:t>
      </w:r>
    </w:p>
    <w:p w:rsidR="00F2566B" w:rsidRPr="007B523C" w:rsidRDefault="00F2566B" w:rsidP="00F2566B">
      <w:pPr>
        <w:jc w:val="right"/>
      </w:pPr>
      <w:r w:rsidRPr="007B523C">
        <w:t>к Решению Хурала представителей</w:t>
      </w:r>
    </w:p>
    <w:p w:rsidR="00F2566B" w:rsidRPr="007B523C" w:rsidRDefault="00F2566B" w:rsidP="00F2566B">
      <w:pPr>
        <w:jc w:val="right"/>
      </w:pPr>
      <w:r w:rsidRPr="007B523C">
        <w:t xml:space="preserve"> муниципального района «Монгун-Тайгинский </w:t>
      </w:r>
    </w:p>
    <w:p w:rsidR="00F2566B" w:rsidRPr="007B523C" w:rsidRDefault="00F2566B" w:rsidP="00F2566B">
      <w:pPr>
        <w:jc w:val="right"/>
      </w:pPr>
      <w:r w:rsidRPr="007B523C">
        <w:t xml:space="preserve">кожуун Республики Тыва» </w:t>
      </w:r>
    </w:p>
    <w:p w:rsidR="00F2566B" w:rsidRPr="007B523C" w:rsidRDefault="00F2566B" w:rsidP="00F2566B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F2566B" w:rsidRPr="007B523C" w:rsidRDefault="00F2566B" w:rsidP="00F2566B">
      <w:pPr>
        <w:jc w:val="right"/>
      </w:pPr>
      <w:r w:rsidRPr="007B523C">
        <w:t xml:space="preserve">«Монгун-Тайгинский кожуун Республики Тыва» </w:t>
      </w:r>
    </w:p>
    <w:p w:rsidR="00F2566B" w:rsidRPr="007B523C" w:rsidRDefault="00F2566B" w:rsidP="00F2566B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F2566B" w:rsidRPr="007B523C" w:rsidRDefault="00F2566B" w:rsidP="00F2566B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Pr="00707D16" w:rsidRDefault="00CB5C8F" w:rsidP="0022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7D1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B5C8F" w:rsidRPr="00707D16" w:rsidRDefault="00223999" w:rsidP="0022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7D16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бюджетам поселений на плановый период 2023 и 2024 годов</w:t>
      </w:r>
    </w:p>
    <w:p w:rsidR="00223999" w:rsidRPr="00707D16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720"/>
        <w:gridCol w:w="5249"/>
        <w:gridCol w:w="1546"/>
        <w:gridCol w:w="1982"/>
      </w:tblGrid>
      <w:tr w:rsidR="00223999" w:rsidRPr="00707D16" w:rsidTr="00707D1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707D16" w:rsidRDefault="00223999" w:rsidP="00223999">
            <w:pPr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707D16" w:rsidRDefault="00223999" w:rsidP="00223999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707D16" w:rsidRDefault="00223999" w:rsidP="002239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right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(тыс. рублей)</w:t>
            </w:r>
          </w:p>
        </w:tc>
      </w:tr>
      <w:tr w:rsidR="00223999" w:rsidRPr="00707D16" w:rsidTr="00707D1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07D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07D1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223999" w:rsidRPr="00707D16" w:rsidTr="00707D16">
        <w:trPr>
          <w:trHeight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rPr>
                <w:color w:val="000000"/>
                <w:sz w:val="28"/>
                <w:szCs w:val="28"/>
              </w:rPr>
            </w:pPr>
            <w:r w:rsidRPr="00707D16">
              <w:rPr>
                <w:color w:val="000000"/>
                <w:sz w:val="28"/>
                <w:szCs w:val="28"/>
              </w:rPr>
              <w:t>Сельское поселение сумона Каргынский Монгун-Тайгинского кожууна Республики Тыва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730,0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730,0</w:t>
            </w:r>
          </w:p>
        </w:tc>
      </w:tr>
      <w:tr w:rsidR="00223999" w:rsidRPr="00707D16" w:rsidTr="00707D16">
        <w:trPr>
          <w:trHeight w:val="104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rPr>
                <w:color w:val="000000"/>
                <w:sz w:val="28"/>
                <w:szCs w:val="28"/>
              </w:rPr>
            </w:pPr>
            <w:r w:rsidRPr="00707D16">
              <w:rPr>
                <w:color w:val="000000"/>
                <w:sz w:val="28"/>
                <w:szCs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4 382,3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4 345,8</w:t>
            </w:r>
          </w:p>
        </w:tc>
      </w:tr>
      <w:tr w:rsidR="00223999" w:rsidRPr="00707D16" w:rsidTr="00707D16">
        <w:trPr>
          <w:trHeight w:val="104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rPr>
                <w:color w:val="000000"/>
                <w:sz w:val="28"/>
                <w:szCs w:val="28"/>
              </w:rPr>
            </w:pPr>
            <w:r w:rsidRPr="00707D16">
              <w:rPr>
                <w:color w:val="000000"/>
                <w:sz w:val="28"/>
                <w:szCs w:val="28"/>
              </w:rPr>
              <w:t>Сельское поселение сумона Тоолайлыг  Монгун-Тайгинского кожууна Республики Тыва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2 400,0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2 400,0</w:t>
            </w:r>
          </w:p>
        </w:tc>
      </w:tr>
      <w:tr w:rsidR="00223999" w:rsidRPr="00707D16" w:rsidTr="00707D1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99" w:rsidRPr="00707D16" w:rsidRDefault="00223999" w:rsidP="0022399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7D16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7 512,349426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7 475,8209930</w:t>
            </w:r>
          </w:p>
        </w:tc>
      </w:tr>
      <w:tr w:rsidR="00223999" w:rsidRPr="00223999" w:rsidTr="00707D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</w:tr>
    </w:tbl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jc w:val="right"/>
      </w:pPr>
      <w:r w:rsidRPr="007B523C">
        <w:lastRenderedPageBreak/>
        <w:t>Приложение №</w:t>
      </w:r>
      <w:r>
        <w:t xml:space="preserve"> 14</w:t>
      </w:r>
    </w:p>
    <w:p w:rsidR="00223999" w:rsidRPr="007B523C" w:rsidRDefault="00223999" w:rsidP="00223999">
      <w:pPr>
        <w:jc w:val="right"/>
      </w:pPr>
      <w:r w:rsidRPr="00CB5C8F">
        <w:t>таблица №</w:t>
      </w:r>
      <w:r>
        <w:t>2</w:t>
      </w:r>
    </w:p>
    <w:p w:rsidR="00223999" w:rsidRPr="007B523C" w:rsidRDefault="00223999" w:rsidP="00223999">
      <w:pPr>
        <w:jc w:val="right"/>
      </w:pPr>
      <w:r w:rsidRPr="007B523C">
        <w:t>к Решению Хурала представителей</w:t>
      </w:r>
    </w:p>
    <w:p w:rsidR="00223999" w:rsidRPr="007B523C" w:rsidRDefault="00223999" w:rsidP="00223999">
      <w:pPr>
        <w:jc w:val="right"/>
      </w:pPr>
      <w:r w:rsidRPr="007B523C">
        <w:t xml:space="preserve"> муниципального района «Монгун-Тайгинский </w:t>
      </w:r>
    </w:p>
    <w:p w:rsidR="00223999" w:rsidRPr="007B523C" w:rsidRDefault="00223999" w:rsidP="00223999">
      <w:pPr>
        <w:jc w:val="right"/>
      </w:pPr>
      <w:r w:rsidRPr="007B523C">
        <w:t xml:space="preserve">кожуун Республики Тыва» </w:t>
      </w:r>
    </w:p>
    <w:p w:rsidR="00223999" w:rsidRPr="007B523C" w:rsidRDefault="00223999" w:rsidP="00223999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223999" w:rsidRPr="007B523C" w:rsidRDefault="00223999" w:rsidP="00223999">
      <w:pPr>
        <w:jc w:val="right"/>
      </w:pPr>
      <w:r w:rsidRPr="007B523C">
        <w:t xml:space="preserve">«Монгун-Тайгинский кожуун Республики Тыва» </w:t>
      </w:r>
    </w:p>
    <w:p w:rsidR="00223999" w:rsidRPr="007B523C" w:rsidRDefault="00223999" w:rsidP="00223999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223999" w:rsidRPr="007B523C" w:rsidRDefault="00223999" w:rsidP="00223999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223999" w:rsidRDefault="00223999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999" w:rsidRPr="00707D16" w:rsidRDefault="00223999" w:rsidP="00223999">
      <w:pPr>
        <w:pStyle w:val="ConsPlusNormal"/>
        <w:jc w:val="center"/>
        <w:rPr>
          <w:sz w:val="28"/>
          <w:szCs w:val="28"/>
        </w:rPr>
      </w:pPr>
      <w:r w:rsidRPr="00707D1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23999" w:rsidRPr="00707D16" w:rsidRDefault="00223999" w:rsidP="0022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7D16">
        <w:rPr>
          <w:rFonts w:ascii="Times New Roman" w:hAnsi="Times New Roman" w:cs="Times New Roman"/>
          <w:sz w:val="28"/>
          <w:szCs w:val="28"/>
        </w:rPr>
        <w:t>субсидии 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поселений  на плановый период 2023 и 2024 годов</w:t>
      </w:r>
    </w:p>
    <w:p w:rsidR="00223999" w:rsidRPr="00707D16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Pr="00707D16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720"/>
        <w:gridCol w:w="4824"/>
        <w:gridCol w:w="1560"/>
        <w:gridCol w:w="2252"/>
      </w:tblGrid>
      <w:tr w:rsidR="00223999" w:rsidRPr="00707D16" w:rsidTr="00707D1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707D16" w:rsidRDefault="00223999" w:rsidP="00223999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707D16" w:rsidRDefault="00223999" w:rsidP="0022399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707D16" w:rsidRDefault="00223999" w:rsidP="002239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right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(тыс. рублей)</w:t>
            </w:r>
          </w:p>
        </w:tc>
      </w:tr>
      <w:tr w:rsidR="00223999" w:rsidRPr="00707D16" w:rsidTr="00707D1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07D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07D1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b/>
                <w:bCs/>
                <w:sz w:val="28"/>
                <w:szCs w:val="28"/>
              </w:rPr>
            </w:pPr>
            <w:r w:rsidRPr="00707D16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223999" w:rsidRPr="00707D16" w:rsidTr="00707D16">
        <w:trPr>
          <w:trHeight w:val="9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707D16" w:rsidRDefault="00223999" w:rsidP="00223999">
            <w:pPr>
              <w:rPr>
                <w:color w:val="000000"/>
                <w:sz w:val="28"/>
                <w:szCs w:val="28"/>
              </w:rPr>
            </w:pPr>
            <w:r w:rsidRPr="00707D16">
              <w:rPr>
                <w:color w:val="000000"/>
                <w:sz w:val="28"/>
                <w:szCs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color w:val="000000"/>
                <w:sz w:val="28"/>
                <w:szCs w:val="28"/>
              </w:rPr>
            </w:pPr>
            <w:r w:rsidRPr="00707D16">
              <w:rPr>
                <w:color w:val="000000"/>
                <w:sz w:val="28"/>
                <w:szCs w:val="28"/>
              </w:rPr>
              <w:t>571,30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552,490</w:t>
            </w:r>
          </w:p>
        </w:tc>
      </w:tr>
      <w:tr w:rsidR="00223999" w:rsidRPr="00707D16" w:rsidTr="00707D1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 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99" w:rsidRPr="00707D16" w:rsidRDefault="00223999" w:rsidP="0022399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7D16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571,300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707D16" w:rsidRDefault="00223999" w:rsidP="00223999">
            <w:pPr>
              <w:jc w:val="center"/>
              <w:rPr>
                <w:sz w:val="28"/>
                <w:szCs w:val="28"/>
              </w:rPr>
            </w:pPr>
            <w:r w:rsidRPr="00707D16">
              <w:rPr>
                <w:sz w:val="28"/>
                <w:szCs w:val="28"/>
              </w:rPr>
              <w:t>552,490</w:t>
            </w:r>
          </w:p>
        </w:tc>
      </w:tr>
      <w:tr w:rsidR="00223999" w:rsidRPr="00223999" w:rsidTr="00707D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</w:tr>
    </w:tbl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jc w:val="right"/>
      </w:pPr>
      <w:r w:rsidRPr="007B523C">
        <w:lastRenderedPageBreak/>
        <w:t>Приложение №</w:t>
      </w:r>
      <w:r>
        <w:t xml:space="preserve"> 14</w:t>
      </w:r>
    </w:p>
    <w:p w:rsidR="00223999" w:rsidRPr="007B523C" w:rsidRDefault="00223999" w:rsidP="00223999">
      <w:pPr>
        <w:jc w:val="right"/>
      </w:pPr>
      <w:r w:rsidRPr="00CB5C8F">
        <w:t>таблица №</w:t>
      </w:r>
      <w:r>
        <w:t>3</w:t>
      </w:r>
    </w:p>
    <w:p w:rsidR="00223999" w:rsidRPr="007B523C" w:rsidRDefault="00223999" w:rsidP="00223999">
      <w:pPr>
        <w:jc w:val="right"/>
      </w:pPr>
      <w:r w:rsidRPr="007B523C">
        <w:t>к Решению Хурала представителей</w:t>
      </w:r>
    </w:p>
    <w:p w:rsidR="00223999" w:rsidRPr="007B523C" w:rsidRDefault="00223999" w:rsidP="00223999">
      <w:pPr>
        <w:jc w:val="right"/>
      </w:pPr>
      <w:r w:rsidRPr="007B523C">
        <w:t xml:space="preserve"> муниципального района «Монгун-Тайгинский </w:t>
      </w:r>
    </w:p>
    <w:p w:rsidR="00223999" w:rsidRPr="007B523C" w:rsidRDefault="00223999" w:rsidP="00223999">
      <w:pPr>
        <w:jc w:val="right"/>
      </w:pPr>
      <w:r w:rsidRPr="007B523C">
        <w:t xml:space="preserve">кожуун Республики Тыва» </w:t>
      </w:r>
    </w:p>
    <w:p w:rsidR="00223999" w:rsidRPr="007B523C" w:rsidRDefault="00223999" w:rsidP="00223999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223999" w:rsidRPr="007B523C" w:rsidRDefault="00223999" w:rsidP="00223999">
      <w:pPr>
        <w:jc w:val="right"/>
      </w:pPr>
      <w:r w:rsidRPr="007B523C">
        <w:t xml:space="preserve">«Монгун-Тайгинский кожуун Республики Тыва» </w:t>
      </w:r>
    </w:p>
    <w:p w:rsidR="00223999" w:rsidRPr="007B523C" w:rsidRDefault="00223999" w:rsidP="00223999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223999" w:rsidRPr="007B523C" w:rsidRDefault="00223999" w:rsidP="00223999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jc w:val="center"/>
      </w:pPr>
      <w:r w:rsidRPr="00223999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23999" w:rsidRDefault="00223999" w:rsidP="0022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3999">
        <w:rPr>
          <w:rFonts w:ascii="Times New Roman" w:hAnsi="Times New Roman" w:cs="Times New Roman"/>
          <w:sz w:val="28"/>
          <w:szCs w:val="28"/>
        </w:rPr>
        <w:t xml:space="preserve">субвенций </w:t>
      </w:r>
      <w:proofErr w:type="gramStart"/>
      <w:r w:rsidRPr="00223999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по установлению запрета на розничную продажу алкогольной продукции в Республике Тыва бюджетам поселений  на плановый период</w:t>
      </w:r>
      <w:proofErr w:type="gramEnd"/>
      <w:r w:rsidRPr="00223999">
        <w:rPr>
          <w:rFonts w:ascii="Times New Roman" w:hAnsi="Times New Roman" w:cs="Times New Roman"/>
          <w:sz w:val="28"/>
          <w:szCs w:val="28"/>
        </w:rPr>
        <w:t xml:space="preserve"> 2023 и 2024 годов</w:t>
      </w: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720"/>
        <w:gridCol w:w="4824"/>
        <w:gridCol w:w="1560"/>
        <w:gridCol w:w="2393"/>
      </w:tblGrid>
      <w:tr w:rsidR="00223999" w:rsidRPr="00223999" w:rsidTr="00707D1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>
            <w:pPr>
              <w:jc w:val="right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right"/>
            </w:pPr>
            <w:r w:rsidRPr="00223999">
              <w:t>(тыс. рублей)</w:t>
            </w:r>
          </w:p>
        </w:tc>
      </w:tr>
      <w:tr w:rsidR="00223999" w:rsidRPr="00223999" w:rsidTr="00707D1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 xml:space="preserve">№ </w:t>
            </w:r>
            <w:proofErr w:type="gramStart"/>
            <w:r w:rsidRPr="00223999">
              <w:rPr>
                <w:b/>
                <w:bCs/>
                <w:sz w:val="28"/>
              </w:rPr>
              <w:t>п</w:t>
            </w:r>
            <w:proofErr w:type="gramEnd"/>
            <w:r w:rsidRPr="00223999">
              <w:rPr>
                <w:b/>
                <w:bCs/>
                <w:sz w:val="28"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>2023 год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>2024 год</w:t>
            </w:r>
          </w:p>
        </w:tc>
      </w:tr>
      <w:tr w:rsidR="00223999" w:rsidRPr="00223999" w:rsidTr="00707D16">
        <w:trPr>
          <w:trHeight w:val="10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rPr>
                <w:color w:val="000000"/>
                <w:sz w:val="28"/>
              </w:rPr>
            </w:pPr>
            <w:r w:rsidRPr="00223999">
              <w:rPr>
                <w:color w:val="000000"/>
                <w:sz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1,0</w:t>
            </w:r>
          </w:p>
        </w:tc>
      </w:tr>
      <w:tr w:rsidR="00223999" w:rsidRPr="00223999" w:rsidTr="00707D1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rPr>
                <w:sz w:val="28"/>
              </w:rPr>
            </w:pPr>
            <w:r w:rsidRPr="00223999">
              <w:rPr>
                <w:sz w:val="28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99" w:rsidRPr="00223999" w:rsidRDefault="00223999" w:rsidP="00223999">
            <w:pPr>
              <w:jc w:val="both"/>
              <w:rPr>
                <w:b/>
                <w:bCs/>
                <w:color w:val="000000"/>
                <w:sz w:val="28"/>
              </w:rPr>
            </w:pPr>
            <w:r w:rsidRPr="00223999">
              <w:rPr>
                <w:b/>
                <w:bCs/>
                <w:color w:val="000000"/>
                <w:sz w:val="28"/>
                <w:szCs w:val="22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1,0</w:t>
            </w:r>
          </w:p>
        </w:tc>
      </w:tr>
      <w:tr w:rsidR="00223999" w:rsidRPr="00223999" w:rsidTr="00707D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</w:tr>
      <w:tr w:rsidR="00223999" w:rsidRPr="00223999" w:rsidTr="00707D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</w:tr>
    </w:tbl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jc w:val="right"/>
      </w:pPr>
      <w:r w:rsidRPr="007B523C">
        <w:lastRenderedPageBreak/>
        <w:t>Приложение №</w:t>
      </w:r>
      <w:r>
        <w:t xml:space="preserve"> 14</w:t>
      </w:r>
    </w:p>
    <w:p w:rsidR="00223999" w:rsidRPr="007B523C" w:rsidRDefault="00223999" w:rsidP="00223999">
      <w:pPr>
        <w:jc w:val="right"/>
      </w:pPr>
      <w:r w:rsidRPr="00CB5C8F">
        <w:t>таблица №</w:t>
      </w:r>
      <w:r>
        <w:t>4</w:t>
      </w:r>
    </w:p>
    <w:p w:rsidR="00223999" w:rsidRPr="007B523C" w:rsidRDefault="00223999" w:rsidP="00223999">
      <w:pPr>
        <w:jc w:val="right"/>
      </w:pPr>
      <w:r w:rsidRPr="007B523C">
        <w:t>к Решению Хурала представителей</w:t>
      </w:r>
    </w:p>
    <w:p w:rsidR="00223999" w:rsidRPr="007B523C" w:rsidRDefault="00223999" w:rsidP="00223999">
      <w:pPr>
        <w:jc w:val="right"/>
      </w:pPr>
      <w:r w:rsidRPr="007B523C">
        <w:t xml:space="preserve"> муниципального района «Монгун-Тайгинский </w:t>
      </w:r>
    </w:p>
    <w:p w:rsidR="00223999" w:rsidRPr="007B523C" w:rsidRDefault="00223999" w:rsidP="00223999">
      <w:pPr>
        <w:jc w:val="right"/>
      </w:pPr>
      <w:r w:rsidRPr="007B523C">
        <w:t xml:space="preserve">кожуун Республики Тыва» </w:t>
      </w:r>
    </w:p>
    <w:p w:rsidR="00223999" w:rsidRPr="007B523C" w:rsidRDefault="00223999" w:rsidP="00223999">
      <w:pPr>
        <w:jc w:val="right"/>
      </w:pPr>
      <w:r>
        <w:t xml:space="preserve">«Об утверждении </w:t>
      </w:r>
      <w:r w:rsidRPr="007B523C">
        <w:t>бюджета муниципального района</w:t>
      </w:r>
    </w:p>
    <w:p w:rsidR="00223999" w:rsidRPr="007B523C" w:rsidRDefault="00223999" w:rsidP="00223999">
      <w:pPr>
        <w:jc w:val="right"/>
      </w:pPr>
      <w:r w:rsidRPr="007B523C">
        <w:t xml:space="preserve">«Монгун-Тайгинский кожуун Республики Тыва» </w:t>
      </w:r>
    </w:p>
    <w:p w:rsidR="00223999" w:rsidRPr="007B523C" w:rsidRDefault="00223999" w:rsidP="00223999">
      <w:pPr>
        <w:jc w:val="right"/>
      </w:pPr>
      <w:r>
        <w:t>на 2022</w:t>
      </w:r>
      <w:r w:rsidRPr="007B523C">
        <w:t xml:space="preserve"> год</w:t>
      </w:r>
      <w:r w:rsidRPr="007B523C">
        <w:rPr>
          <w:sz w:val="20"/>
          <w:szCs w:val="20"/>
        </w:rPr>
        <w:t xml:space="preserve"> </w:t>
      </w:r>
      <w:r>
        <w:t>и на плановый период 2023 и 2024</w:t>
      </w:r>
      <w:r w:rsidRPr="007B523C">
        <w:t xml:space="preserve"> годов»</w:t>
      </w:r>
    </w:p>
    <w:p w:rsidR="00223999" w:rsidRPr="007B523C" w:rsidRDefault="00223999" w:rsidP="00223999">
      <w:pPr>
        <w:jc w:val="right"/>
      </w:pPr>
      <w:r>
        <w:t xml:space="preserve">№  218  от  14.12.2021 </w:t>
      </w:r>
      <w:r w:rsidRPr="007B523C">
        <w:t>г</w:t>
      </w:r>
      <w:r>
        <w:t>ода</w:t>
      </w:r>
      <w:r w:rsidRPr="007B523C">
        <w:t>.</w:t>
      </w: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jc w:val="center"/>
      </w:pPr>
      <w:r w:rsidRPr="00223999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23999" w:rsidRDefault="00223999" w:rsidP="0022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3999">
        <w:rPr>
          <w:rFonts w:ascii="Times New Roman" w:hAnsi="Times New Roman" w:cs="Times New Roman"/>
          <w:sz w:val="28"/>
          <w:szCs w:val="28"/>
        </w:rPr>
        <w:t>субвенций на осуществление первичного воинского учета на территориях, где отсутствуют военные комиссариаты бюджетам поселений  на плановый период 2023 и 2024 годов</w:t>
      </w: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8785" w:type="dxa"/>
        <w:tblInd w:w="250" w:type="dxa"/>
        <w:tblLook w:val="04A0" w:firstRow="1" w:lastRow="0" w:firstColumn="1" w:lastColumn="0" w:noHBand="0" w:noVBand="1"/>
      </w:tblPr>
      <w:tblGrid>
        <w:gridCol w:w="720"/>
        <w:gridCol w:w="4965"/>
        <w:gridCol w:w="1560"/>
        <w:gridCol w:w="1540"/>
      </w:tblGrid>
      <w:tr w:rsidR="00223999" w:rsidRPr="00223999" w:rsidTr="00223999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99" w:rsidRPr="00223999" w:rsidRDefault="00223999" w:rsidP="00223999">
            <w:pPr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right"/>
            </w:pPr>
            <w:r w:rsidRPr="00223999">
              <w:t>(тыс. рублей)</w:t>
            </w:r>
          </w:p>
        </w:tc>
      </w:tr>
      <w:tr w:rsidR="00223999" w:rsidRPr="00223999" w:rsidTr="0022399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 xml:space="preserve">№ </w:t>
            </w:r>
            <w:proofErr w:type="gramStart"/>
            <w:r w:rsidRPr="00223999">
              <w:rPr>
                <w:b/>
                <w:bCs/>
                <w:sz w:val="28"/>
              </w:rPr>
              <w:t>п</w:t>
            </w:r>
            <w:proofErr w:type="gramEnd"/>
            <w:r w:rsidRPr="00223999">
              <w:rPr>
                <w:b/>
                <w:bCs/>
                <w:sz w:val="28"/>
              </w:rPr>
              <w:t>/п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b/>
                <w:bCs/>
                <w:sz w:val="28"/>
              </w:rPr>
            </w:pPr>
            <w:r w:rsidRPr="00223999">
              <w:rPr>
                <w:b/>
                <w:bCs/>
                <w:sz w:val="28"/>
              </w:rPr>
              <w:t>2024 год</w:t>
            </w:r>
          </w:p>
        </w:tc>
      </w:tr>
      <w:tr w:rsidR="00223999" w:rsidRPr="00223999" w:rsidTr="00223999">
        <w:trPr>
          <w:trHeight w:val="9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rPr>
                <w:color w:val="000000"/>
                <w:sz w:val="28"/>
              </w:rPr>
            </w:pPr>
            <w:r w:rsidRPr="00223999">
              <w:rPr>
                <w:color w:val="000000"/>
                <w:sz w:val="28"/>
              </w:rPr>
              <w:t>Сельское поселение сумона Моген-Буренский  Монгун-Тайгинского кожууна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286,76480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297,0883</w:t>
            </w:r>
          </w:p>
        </w:tc>
      </w:tr>
      <w:tr w:rsidR="00223999" w:rsidRPr="00223999" w:rsidTr="00223999">
        <w:trPr>
          <w:trHeight w:val="93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99" w:rsidRPr="00223999" w:rsidRDefault="00223999" w:rsidP="00223999">
            <w:pPr>
              <w:rPr>
                <w:color w:val="000000"/>
                <w:sz w:val="28"/>
              </w:rPr>
            </w:pPr>
            <w:r w:rsidRPr="00223999">
              <w:rPr>
                <w:color w:val="000000"/>
                <w:sz w:val="28"/>
              </w:rPr>
              <w:t>Сельское поселение сумона Тоолайлыг  Монгун-Тайгинского кожууна Республики Тыва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115,72120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119,8872</w:t>
            </w:r>
          </w:p>
        </w:tc>
      </w:tr>
      <w:tr w:rsidR="00223999" w:rsidRPr="00223999" w:rsidTr="0022399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rPr>
                <w:sz w:val="28"/>
              </w:rPr>
            </w:pPr>
            <w:r w:rsidRPr="00223999">
              <w:rPr>
                <w:sz w:val="28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99" w:rsidRPr="00223999" w:rsidRDefault="00223999" w:rsidP="00223999">
            <w:pPr>
              <w:jc w:val="both"/>
              <w:rPr>
                <w:b/>
                <w:bCs/>
                <w:color w:val="000000"/>
                <w:sz w:val="28"/>
              </w:rPr>
            </w:pPr>
            <w:r w:rsidRPr="00223999">
              <w:rPr>
                <w:b/>
                <w:bCs/>
                <w:color w:val="000000"/>
                <w:sz w:val="28"/>
                <w:szCs w:val="22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402,4860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99" w:rsidRPr="00223999" w:rsidRDefault="00223999" w:rsidP="00223999">
            <w:pPr>
              <w:jc w:val="center"/>
              <w:rPr>
                <w:sz w:val="28"/>
              </w:rPr>
            </w:pPr>
            <w:r w:rsidRPr="00223999">
              <w:rPr>
                <w:sz w:val="28"/>
              </w:rPr>
              <w:t>416,9755</w:t>
            </w:r>
          </w:p>
        </w:tc>
      </w:tr>
    </w:tbl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D16" w:rsidRDefault="00707D16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999" w:rsidRDefault="0022399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2F59" w:rsidRDefault="00872F59" w:rsidP="00223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66B" w:rsidRDefault="00F2566B" w:rsidP="0054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D8" w:rsidRPr="00872F59" w:rsidRDefault="00D414D8" w:rsidP="00872F59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414D8" w:rsidRPr="00872F59" w:rsidRDefault="00D414D8" w:rsidP="00872F5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</w:p>
    <w:p w:rsidR="00D414D8" w:rsidRPr="00872F59" w:rsidRDefault="00D414D8" w:rsidP="00872F5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D414D8" w:rsidRPr="00872F59" w:rsidRDefault="00D414D8" w:rsidP="00872F5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НА 2022 ГОД И  ПЛАНОВЫЙ ПЕРИОД 2023</w:t>
      </w:r>
      <w:proofErr w:type="gramStart"/>
      <w:r w:rsidRPr="00872F5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72F59">
        <w:rPr>
          <w:rFonts w:ascii="Times New Roman" w:hAnsi="Times New Roman" w:cs="Times New Roman"/>
          <w:sz w:val="28"/>
          <w:szCs w:val="28"/>
        </w:rPr>
        <w:t xml:space="preserve"> 2024 ГОДОВ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4D8" w:rsidRPr="00872F59" w:rsidRDefault="00D414D8" w:rsidP="00872F59">
      <w:pPr>
        <w:ind w:firstLine="567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Введение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2F59">
        <w:rPr>
          <w:rFonts w:ascii="Times New Roman" w:hAnsi="Times New Roman" w:cs="Times New Roman"/>
          <w:b w:val="0"/>
          <w:sz w:val="28"/>
          <w:szCs w:val="28"/>
        </w:rPr>
        <w:t>Решение о бюджете муниципального района «Монгун-Тайгинский кожуун Республики Тыва» на 2022 год и на плановый период 2023 и 2024 годов  (далее – проект решения) основан на прогнозе социально-экономического развития  на 2022 год и на плановый период 2023 и 2024 годов (далее – прогноз),  основных направлениях бюджетной и налоговой политики на 2022 год и на плановый период 2023 и 2024 годов.</w:t>
      </w:r>
      <w:proofErr w:type="gramEnd"/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2F59">
        <w:rPr>
          <w:rFonts w:ascii="Times New Roman" w:hAnsi="Times New Roman" w:cs="Times New Roman"/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утверждения бюджета муниципального района «Монгун-Тайгинский кожуун Республики Тыва» на 2022 год и на плановый период 2023 и 2024 годов, основных характеристиках утверждения бюджета, об объемах и видах доходных источников, направлениях расходования бюджетных средств и взаимоотношениях между уровнями бюджетной системы Монгун-Тайгинского кожууна.</w:t>
      </w:r>
      <w:proofErr w:type="gramEnd"/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4D8" w:rsidRPr="00872F59" w:rsidRDefault="00D414D8" w:rsidP="00872F59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Правовое регулирование вопросов, положенных в основу формирования решения о бюджете муниципального района  на 2021 год и на плановый период 2022 и 2023 годов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Бюджет разработан в соответствии с требованиями Бюджетного кодекса Российской Федерации и Решением  от 19 октября 2011 года № 88  «Об утверждении положения о бюджетном устройстве и бюджетном процессе муниципального района «Монгун-Тайгинский кожуун Республики Тыва».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В решении  содержит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Бюджетом предлагается рассмотреть: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- общий объем бюджетных ассигнований муниципального бюджета по разделам, подразделам, целевым статьям и группам видов расходов классификации расходов на 2022 год и на плановый период 2023 и 2024 годов;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- нормативы распределения доходов между муниципальным  бюджетом и поселенческими бюджетами Монгун-Тайгинского кожууна  на 2022 год и на плановый период 2023 и 2024 годов;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- ведомственную структуру расходов муниципального бюджета на 2022 год и на плановый период 2023 и 2024 годов.</w:t>
      </w:r>
    </w:p>
    <w:p w:rsidR="00D414D8" w:rsidRPr="00872F59" w:rsidRDefault="00D414D8" w:rsidP="00872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/>
          <w:sz w:val="28"/>
          <w:szCs w:val="28"/>
        </w:rPr>
      </w:pPr>
    </w:p>
    <w:p w:rsidR="00D414D8" w:rsidRPr="00872F59" w:rsidRDefault="00D414D8" w:rsidP="00872F59">
      <w:pPr>
        <w:pStyle w:val="ConsPlusTitle"/>
        <w:spacing w:line="276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Основные характеристики муниципального бюджета на 2022 год и на плановый период 2023 и 2024 годов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2F59">
        <w:rPr>
          <w:sz w:val="28"/>
          <w:szCs w:val="28"/>
        </w:rPr>
        <w:lastRenderedPageBreak/>
        <w:t>Основные характеристики бюджета муниципального района  на 2022 год и на плановый период 2023 и 2024 годов  сформированы на основе прогноза социально-экономического развития Монгун-Тайгинского кожууна  на 2022год и на плановый период 2023 и 2024 годов  и характеризуются следующими  параметрами.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green"/>
        </w:rPr>
      </w:pPr>
    </w:p>
    <w:p w:rsidR="00D414D8" w:rsidRDefault="00D414D8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Основные характеристики консолидированного бюджета муниципального района «Монгун-Тайгинский кожуун Республики Тыва» на 2022 год и на плановый период 2023 и 2024 годов</w:t>
      </w:r>
    </w:p>
    <w:p w:rsidR="00872F59" w:rsidRPr="00872F59" w:rsidRDefault="00872F59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2F59">
        <w:rPr>
          <w:sz w:val="28"/>
          <w:szCs w:val="28"/>
        </w:rPr>
        <w:t>тыс. рублей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65"/>
        <w:gridCol w:w="1541"/>
        <w:gridCol w:w="1542"/>
        <w:gridCol w:w="1555"/>
        <w:gridCol w:w="1555"/>
        <w:gridCol w:w="1555"/>
      </w:tblGrid>
      <w:tr w:rsidR="00D414D8" w:rsidRPr="00872F59" w:rsidTr="00D414D8">
        <w:tc>
          <w:tcPr>
            <w:tcW w:w="1715" w:type="dxa"/>
            <w:vMerge w:val="restart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2020г.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2021г.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2022г.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2023г.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2024г.</w:t>
            </w:r>
          </w:p>
        </w:tc>
      </w:tr>
      <w:tr w:rsidR="00D414D8" w:rsidRPr="00872F59" w:rsidTr="00D414D8">
        <w:tc>
          <w:tcPr>
            <w:tcW w:w="1715" w:type="dxa"/>
            <w:vMerge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отчет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оценка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</w:tr>
      <w:tr w:rsidR="00D414D8" w:rsidRPr="00872F59" w:rsidTr="00D414D8">
        <w:tc>
          <w:tcPr>
            <w:tcW w:w="1715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Доходы</w:t>
            </w: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579348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565244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631630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636752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654589</w:t>
            </w:r>
          </w:p>
        </w:tc>
      </w:tr>
      <w:tr w:rsidR="00D414D8" w:rsidRPr="00872F59" w:rsidTr="00D414D8">
        <w:tc>
          <w:tcPr>
            <w:tcW w:w="1715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Расходы</w:t>
            </w: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588624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567502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633864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639107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657062</w:t>
            </w:r>
          </w:p>
        </w:tc>
      </w:tr>
      <w:tr w:rsidR="00D414D8" w:rsidRPr="00872F59" w:rsidTr="00D414D8">
        <w:tc>
          <w:tcPr>
            <w:tcW w:w="1715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Дефицит</w:t>
            </w:r>
            <w:proofErr w:type="gramStart"/>
            <w:r w:rsidRPr="00872F59">
              <w:rPr>
                <w:sz w:val="28"/>
                <w:szCs w:val="28"/>
              </w:rPr>
              <w:t xml:space="preserve"> (-)</w:t>
            </w:r>
            <w:proofErr w:type="gramEnd"/>
          </w:p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Профицит</w:t>
            </w:r>
            <w:proofErr w:type="gramStart"/>
            <w:r w:rsidRPr="00872F59">
              <w:rPr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+9276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-2258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-2234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-2355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-2473</w:t>
            </w:r>
          </w:p>
        </w:tc>
      </w:tr>
    </w:tbl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highlight w:val="yellow"/>
        </w:rPr>
      </w:pPr>
    </w:p>
    <w:p w:rsidR="00D414D8" w:rsidRDefault="00D414D8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Основные характеристики муниципального бюджета муниципального района «Монгун-Тайгинский кожуун Республики Тыва» на 2022 год и на плановый период 2023 и 2024 годов</w:t>
      </w:r>
    </w:p>
    <w:p w:rsidR="00872F59" w:rsidRPr="00872F59" w:rsidRDefault="00872F59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2F59">
        <w:rPr>
          <w:sz w:val="28"/>
          <w:szCs w:val="28"/>
        </w:rPr>
        <w:t>тыс. рублей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65"/>
        <w:gridCol w:w="1541"/>
        <w:gridCol w:w="1542"/>
        <w:gridCol w:w="1555"/>
        <w:gridCol w:w="1555"/>
        <w:gridCol w:w="1555"/>
      </w:tblGrid>
      <w:tr w:rsidR="00D414D8" w:rsidRPr="00872F59" w:rsidTr="00D414D8">
        <w:tc>
          <w:tcPr>
            <w:tcW w:w="1715" w:type="dxa"/>
            <w:vMerge w:val="restart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2020г.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2021г.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2022г.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2023г.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2024г.</w:t>
            </w:r>
          </w:p>
        </w:tc>
      </w:tr>
      <w:tr w:rsidR="00D414D8" w:rsidRPr="00872F59" w:rsidTr="00D414D8">
        <w:tc>
          <w:tcPr>
            <w:tcW w:w="1715" w:type="dxa"/>
            <w:vMerge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отчет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оценка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</w:tr>
      <w:tr w:rsidR="00D414D8" w:rsidRPr="00872F59" w:rsidTr="00D414D8">
        <w:tc>
          <w:tcPr>
            <w:tcW w:w="1715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Доходы</w:t>
            </w: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578460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553360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620473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625610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643296</w:t>
            </w:r>
          </w:p>
        </w:tc>
      </w:tr>
      <w:tr w:rsidR="00D414D8" w:rsidRPr="00872F59" w:rsidTr="00D414D8">
        <w:tc>
          <w:tcPr>
            <w:tcW w:w="1715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Расходы</w:t>
            </w:r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576716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555488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622707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627965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645769</w:t>
            </w:r>
          </w:p>
        </w:tc>
      </w:tr>
      <w:tr w:rsidR="00D414D8" w:rsidRPr="00872F59" w:rsidTr="00D414D8">
        <w:tc>
          <w:tcPr>
            <w:tcW w:w="1715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Дефицит</w:t>
            </w:r>
            <w:proofErr w:type="gramStart"/>
            <w:r w:rsidRPr="00872F59">
              <w:rPr>
                <w:sz w:val="28"/>
                <w:szCs w:val="28"/>
              </w:rPr>
              <w:t xml:space="preserve"> (-)</w:t>
            </w:r>
            <w:proofErr w:type="gramEnd"/>
          </w:p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Профицит</w:t>
            </w:r>
            <w:proofErr w:type="gramStart"/>
            <w:r w:rsidRPr="00872F59">
              <w:rPr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598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+1744</w:t>
            </w:r>
          </w:p>
        </w:tc>
        <w:tc>
          <w:tcPr>
            <w:tcW w:w="159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-2128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-2234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-2355</w:t>
            </w:r>
          </w:p>
        </w:tc>
        <w:tc>
          <w:tcPr>
            <w:tcW w:w="160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-2473</w:t>
            </w:r>
          </w:p>
        </w:tc>
      </w:tr>
    </w:tbl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highlight w:val="green"/>
        </w:rPr>
      </w:pPr>
    </w:p>
    <w:p w:rsidR="00D414D8" w:rsidRDefault="00D414D8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Основные характеристики доходной части консолидированного бюджета муниципального района «Монгун-Тайгинскийкожуун Республики Тыва» на 2022 год и на плановый период 2023 и 2024 годов</w:t>
      </w:r>
    </w:p>
    <w:p w:rsidR="00872F59" w:rsidRPr="00872F59" w:rsidRDefault="00872F59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2F59">
        <w:rPr>
          <w:sz w:val="28"/>
          <w:szCs w:val="28"/>
        </w:rPr>
        <w:t>тыс. рублей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559"/>
        <w:gridCol w:w="1276"/>
        <w:gridCol w:w="1240"/>
      </w:tblGrid>
      <w:tr w:rsidR="00D414D8" w:rsidRPr="00872F59" w:rsidTr="00D414D8">
        <w:tc>
          <w:tcPr>
            <w:tcW w:w="3227" w:type="dxa"/>
            <w:vMerge w:val="restart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2020г.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2021г.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2022г.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2023г.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2024г.</w:t>
            </w:r>
          </w:p>
        </w:tc>
      </w:tr>
      <w:tr w:rsidR="00D414D8" w:rsidRPr="00872F59" w:rsidTr="00D414D8">
        <w:tc>
          <w:tcPr>
            <w:tcW w:w="3227" w:type="dxa"/>
            <w:vMerge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отчет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оценка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</w:tr>
      <w:tr w:rsidR="00D414D8" w:rsidRPr="00872F59" w:rsidTr="00D414D8">
        <w:trPr>
          <w:trHeight w:val="383"/>
        </w:trPr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872F59">
              <w:rPr>
                <w:b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872F59">
              <w:rPr>
                <w:b/>
                <w:sz w:val="28"/>
                <w:szCs w:val="28"/>
              </w:rPr>
              <w:t>590292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872F59">
              <w:rPr>
                <w:b/>
                <w:sz w:val="28"/>
                <w:szCs w:val="28"/>
              </w:rPr>
              <w:t>552925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872F59">
              <w:rPr>
                <w:b/>
                <w:sz w:val="28"/>
                <w:szCs w:val="28"/>
              </w:rPr>
              <w:t>631630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872F59">
              <w:rPr>
                <w:b/>
                <w:sz w:val="28"/>
                <w:szCs w:val="28"/>
              </w:rPr>
              <w:t>636752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872F59">
              <w:rPr>
                <w:b/>
                <w:sz w:val="28"/>
                <w:szCs w:val="28"/>
              </w:rPr>
              <w:t>654589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-6%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14%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1%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3%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72F59">
              <w:rPr>
                <w:sz w:val="28"/>
                <w:szCs w:val="28"/>
              </w:rPr>
              <w:t>578460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540799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620473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625610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643296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72F59">
              <w:rPr>
                <w:i/>
                <w:sz w:val="28"/>
                <w:szCs w:val="28"/>
              </w:rPr>
              <w:lastRenderedPageBreak/>
              <w:t>в.ч. дорожный фонд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72F59">
              <w:rPr>
                <w:i/>
                <w:sz w:val="28"/>
                <w:szCs w:val="28"/>
              </w:rPr>
              <w:t>8770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72F59">
              <w:rPr>
                <w:i/>
                <w:sz w:val="28"/>
                <w:szCs w:val="28"/>
              </w:rPr>
              <w:t>9227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72F59">
              <w:rPr>
                <w:i/>
                <w:sz w:val="28"/>
                <w:szCs w:val="28"/>
              </w:rPr>
              <w:t>9569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72F59">
              <w:rPr>
                <w:i/>
                <w:sz w:val="28"/>
                <w:szCs w:val="28"/>
              </w:rPr>
              <w:t>10014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72F59">
              <w:rPr>
                <w:i/>
                <w:sz w:val="28"/>
                <w:szCs w:val="28"/>
              </w:rPr>
              <w:t>10606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72F59">
              <w:rPr>
                <w:sz w:val="28"/>
                <w:szCs w:val="28"/>
              </w:rPr>
              <w:t>11832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12126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11157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11142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11293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Каргы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2560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3105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2904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3015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3087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Моген-Бурен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9272</w:t>
            </w:r>
          </w:p>
        </w:tc>
        <w:tc>
          <w:tcPr>
            <w:tcW w:w="1134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9021</w:t>
            </w:r>
          </w:p>
        </w:tc>
        <w:tc>
          <w:tcPr>
            <w:tcW w:w="1559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8253</w:t>
            </w:r>
          </w:p>
        </w:tc>
        <w:tc>
          <w:tcPr>
            <w:tcW w:w="1276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8127</w:t>
            </w:r>
          </w:p>
        </w:tc>
        <w:tc>
          <w:tcPr>
            <w:tcW w:w="1240" w:type="dxa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8206</w:t>
            </w:r>
          </w:p>
        </w:tc>
      </w:tr>
    </w:tbl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414D8" w:rsidRPr="00872F59" w:rsidRDefault="00D414D8" w:rsidP="00872F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414D8" w:rsidRPr="00872F59" w:rsidRDefault="00D414D8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Доходы муниципального района на 2022 года</w:t>
      </w:r>
    </w:p>
    <w:p w:rsidR="00D414D8" w:rsidRDefault="00D414D8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и на плановый период 2023 и 2024 годов</w:t>
      </w:r>
    </w:p>
    <w:p w:rsidR="00872F59" w:rsidRPr="00872F59" w:rsidRDefault="00872F59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Доходы бюджета муниципального района Монгун-Тайгинского кожууна  на 2022 год и на плановый период 2023 и 2024 годов рассчитан исходя из основных показателей прогноза социально-экономического развития Монгун-Тайгинского кожууна Республики Тыва на 2022 год и ожидаемого поступления налоговых и неналоговых доходов в 2021 году.   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proofErr w:type="gramStart"/>
      <w:r w:rsidRPr="00872F59">
        <w:rPr>
          <w:sz w:val="28"/>
          <w:szCs w:val="28"/>
        </w:rPr>
        <w:t xml:space="preserve">При разработке доходов бюджета Монгун-Тайгинского кожууна  на 2022 год и на плановый период 2023 и 2024 годов учитывались основные показатели  прогноза социально- экономического развития Монгун-Тайгинского кожууна Республики Тыва на 2022 год на плановый период 2023 и 2024 годов и оценка ожидаемых поступлений доходов в 2021 году и  также рассматривались изменения федеральных и региональных законодательств.  </w:t>
      </w:r>
      <w:proofErr w:type="gramEnd"/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Расчеты сформированы на основе методики прогнозирования поступлений доходов, </w:t>
      </w:r>
      <w:proofErr w:type="gramStart"/>
      <w:r w:rsidRPr="00872F59">
        <w:rPr>
          <w:sz w:val="28"/>
          <w:szCs w:val="28"/>
        </w:rPr>
        <w:t>утвержденный</w:t>
      </w:r>
      <w:proofErr w:type="gramEnd"/>
      <w:r w:rsidRPr="00872F59">
        <w:rPr>
          <w:sz w:val="28"/>
          <w:szCs w:val="28"/>
        </w:rPr>
        <w:t xml:space="preserve"> главными администраторами доходов, в соответствии с общими требования установленными на федеральном уровне. При планировании учтены результаты оценки налоговых льгот и пониженных ставок по местным налогам. </w:t>
      </w:r>
    </w:p>
    <w:p w:rsidR="00D414D8" w:rsidRPr="00872F59" w:rsidRDefault="00D414D8" w:rsidP="00872F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D8" w:rsidRPr="00872F59" w:rsidRDefault="00D414D8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Структура доходов бюджета муниципального района</w:t>
      </w:r>
    </w:p>
    <w:p w:rsidR="00D414D8" w:rsidRPr="00872F59" w:rsidRDefault="00D414D8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«Монгун-Тайгинский кожуун Республики Тыва» на 2022</w:t>
      </w:r>
    </w:p>
    <w:p w:rsidR="00D414D8" w:rsidRDefault="00D414D8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и на плановый период 2023 и 2024 годов</w:t>
      </w:r>
    </w:p>
    <w:p w:rsidR="00872F59" w:rsidRPr="00872F59" w:rsidRDefault="00872F59" w:rsidP="00872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4D8" w:rsidRPr="00872F59" w:rsidRDefault="00D414D8" w:rsidP="00872F59">
      <w:pPr>
        <w:pStyle w:val="ConsPlusNormal"/>
        <w:ind w:left="7068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1170"/>
        <w:gridCol w:w="1458"/>
        <w:gridCol w:w="1336"/>
        <w:gridCol w:w="1215"/>
        <w:gridCol w:w="1307"/>
      </w:tblGrid>
      <w:tr w:rsidR="00D414D8" w:rsidRPr="00872F59" w:rsidTr="00D414D8">
        <w:trPr>
          <w:trHeight w:val="427"/>
        </w:trPr>
        <w:tc>
          <w:tcPr>
            <w:tcW w:w="3227" w:type="dxa"/>
            <w:vMerge w:val="restart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70" w:type="dxa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2020г.</w:t>
            </w:r>
          </w:p>
        </w:tc>
        <w:tc>
          <w:tcPr>
            <w:tcW w:w="1458" w:type="dxa"/>
            <w:shd w:val="clear" w:color="auto" w:fill="auto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2021г.</w:t>
            </w:r>
          </w:p>
        </w:tc>
        <w:tc>
          <w:tcPr>
            <w:tcW w:w="1336" w:type="dxa"/>
            <w:shd w:val="clear" w:color="auto" w:fill="auto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2022г.</w:t>
            </w:r>
          </w:p>
        </w:tc>
        <w:tc>
          <w:tcPr>
            <w:tcW w:w="1214" w:type="dxa"/>
            <w:shd w:val="clear" w:color="auto" w:fill="auto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2023г.</w:t>
            </w:r>
          </w:p>
        </w:tc>
        <w:tc>
          <w:tcPr>
            <w:tcW w:w="1307" w:type="dxa"/>
            <w:shd w:val="clear" w:color="auto" w:fill="auto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2024г.</w:t>
            </w:r>
          </w:p>
        </w:tc>
      </w:tr>
      <w:tr w:rsidR="00D414D8" w:rsidRPr="00872F59" w:rsidTr="00D414D8">
        <w:trPr>
          <w:trHeight w:val="396"/>
        </w:trPr>
        <w:tc>
          <w:tcPr>
            <w:tcW w:w="3227" w:type="dxa"/>
            <w:vMerge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414D8" w:rsidRPr="00872F59" w:rsidRDefault="00D414D8" w:rsidP="00872F5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</w:tc>
        <w:tc>
          <w:tcPr>
            <w:tcW w:w="1458" w:type="dxa"/>
            <w:shd w:val="clear" w:color="auto" w:fill="auto"/>
          </w:tcPr>
          <w:p w:rsidR="00D414D8" w:rsidRPr="00872F59" w:rsidRDefault="00D414D8" w:rsidP="00872F5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336" w:type="dxa"/>
            <w:shd w:val="clear" w:color="auto" w:fill="auto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  <w:tc>
          <w:tcPr>
            <w:tcW w:w="1214" w:type="dxa"/>
            <w:shd w:val="clear" w:color="auto" w:fill="auto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  <w:tc>
          <w:tcPr>
            <w:tcW w:w="1307" w:type="dxa"/>
            <w:shd w:val="clear" w:color="auto" w:fill="auto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D414D8" w:rsidRPr="00872F59" w:rsidTr="00D414D8">
        <w:trPr>
          <w:trHeight w:val="29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b/>
                <w:sz w:val="28"/>
                <w:szCs w:val="28"/>
              </w:rPr>
              <w:t>Доходы – всего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578459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553270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620473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625610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643296</w:t>
            </w:r>
          </w:p>
        </w:tc>
      </w:tr>
      <w:tr w:rsidR="00D414D8" w:rsidRPr="00872F59" w:rsidTr="00D414D8">
        <w:trPr>
          <w:trHeight w:val="256"/>
        </w:trPr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i/>
                <w:sz w:val="28"/>
                <w:szCs w:val="28"/>
              </w:rPr>
              <w:t>в т.ч.</w:t>
            </w:r>
          </w:p>
        </w:tc>
      </w:tr>
      <w:tr w:rsidR="00D414D8" w:rsidRPr="00872F59" w:rsidTr="00D414D8">
        <w:trPr>
          <w:trHeight w:val="4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39043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40879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43069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45435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47736</w:t>
            </w:r>
          </w:p>
        </w:tc>
      </w:tr>
      <w:tr w:rsidR="00D414D8" w:rsidRPr="00872F59" w:rsidTr="00D414D8">
        <w:tc>
          <w:tcPr>
            <w:tcW w:w="3227" w:type="dxa"/>
            <w:tcBorders>
              <w:top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</w:p>
        </w:tc>
      </w:tr>
      <w:tr w:rsidR="00D414D8" w:rsidRPr="00872F59" w:rsidTr="00D414D8">
        <w:tc>
          <w:tcPr>
            <w:tcW w:w="3227" w:type="dxa"/>
          </w:tcPr>
          <w:p w:rsidR="00D414D8" w:rsidRPr="00872F59" w:rsidRDefault="00D414D8" w:rsidP="00872F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 xml:space="preserve">-безвозмездные поступления                </w:t>
            </w:r>
          </w:p>
        </w:tc>
        <w:tc>
          <w:tcPr>
            <w:tcW w:w="1170" w:type="dxa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531861</w:t>
            </w:r>
          </w:p>
        </w:tc>
        <w:tc>
          <w:tcPr>
            <w:tcW w:w="1458" w:type="dxa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490978</w:t>
            </w:r>
          </w:p>
        </w:tc>
        <w:tc>
          <w:tcPr>
            <w:tcW w:w="1336" w:type="dxa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557940</w:t>
            </w:r>
          </w:p>
        </w:tc>
        <w:tc>
          <w:tcPr>
            <w:tcW w:w="1214" w:type="dxa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560630</w:t>
            </w:r>
          </w:p>
        </w:tc>
        <w:tc>
          <w:tcPr>
            <w:tcW w:w="1307" w:type="dxa"/>
          </w:tcPr>
          <w:p w:rsidR="00D414D8" w:rsidRPr="00872F59" w:rsidRDefault="00D414D8" w:rsidP="00872F5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577870</w:t>
            </w:r>
          </w:p>
        </w:tc>
      </w:tr>
      <w:tr w:rsidR="00D414D8" w:rsidRPr="00872F59" w:rsidTr="00D414D8">
        <w:trPr>
          <w:trHeight w:val="442"/>
        </w:trPr>
        <w:tc>
          <w:tcPr>
            <w:tcW w:w="3227" w:type="dxa"/>
          </w:tcPr>
          <w:p w:rsidR="00D414D8" w:rsidRPr="00872F59" w:rsidRDefault="00D414D8" w:rsidP="00872F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9">
              <w:rPr>
                <w:rFonts w:ascii="Times New Roman" w:hAnsi="Times New Roman" w:cs="Times New Roman"/>
                <w:sz w:val="28"/>
                <w:szCs w:val="28"/>
              </w:rPr>
              <w:t>-межбюджетные трансферты</w:t>
            </w:r>
          </w:p>
        </w:tc>
        <w:tc>
          <w:tcPr>
            <w:tcW w:w="1170" w:type="dxa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5915</w:t>
            </w:r>
          </w:p>
        </w:tc>
        <w:tc>
          <w:tcPr>
            <w:tcW w:w="1458" w:type="dxa"/>
            <w:vAlign w:val="center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19817</w:t>
            </w:r>
          </w:p>
        </w:tc>
        <w:tc>
          <w:tcPr>
            <w:tcW w:w="1336" w:type="dxa"/>
            <w:vAlign w:val="center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17843</w:t>
            </w:r>
          </w:p>
        </w:tc>
        <w:tc>
          <w:tcPr>
            <w:tcW w:w="1214" w:type="dxa"/>
            <w:vAlign w:val="center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17869</w:t>
            </w:r>
          </w:p>
        </w:tc>
        <w:tc>
          <w:tcPr>
            <w:tcW w:w="1307" w:type="dxa"/>
            <w:vAlign w:val="center"/>
          </w:tcPr>
          <w:p w:rsidR="00D414D8" w:rsidRPr="00872F59" w:rsidRDefault="00D414D8" w:rsidP="00872F59">
            <w:pPr>
              <w:pStyle w:val="ab"/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872F59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15964</w:t>
            </w:r>
          </w:p>
        </w:tc>
      </w:tr>
    </w:tbl>
    <w:p w:rsidR="00D414D8" w:rsidRPr="00872F59" w:rsidRDefault="00D414D8" w:rsidP="00872F59">
      <w:pPr>
        <w:jc w:val="both"/>
        <w:outlineLvl w:val="1"/>
        <w:rPr>
          <w:b/>
          <w:sz w:val="28"/>
          <w:szCs w:val="28"/>
        </w:rPr>
      </w:pPr>
    </w:p>
    <w:p w:rsidR="00D414D8" w:rsidRPr="00872F59" w:rsidRDefault="00D414D8" w:rsidP="00872F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59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консолидированного бюджета Монгун-Тайгинского кожууна </w:t>
      </w:r>
      <w:r w:rsidRPr="00872F59">
        <w:rPr>
          <w:rFonts w:ascii="Times New Roman" w:hAnsi="Times New Roman" w:cs="Times New Roman"/>
          <w:sz w:val="28"/>
          <w:szCs w:val="28"/>
        </w:rPr>
        <w:t>на 2022 год поступления в объеме 47246 тыс. рублей с ростом к ожидаемой оценке 2021 года на 5%, на 2023 год – 49766 тыс. рублей с ростом на 5% к прогнозу 2022 года, на 2024 год – 52209 тыс. рублей с ростом на 5% к прогнозу 2023 года.</w:t>
      </w:r>
      <w:proofErr w:type="gramEnd"/>
    </w:p>
    <w:p w:rsidR="00D414D8" w:rsidRPr="00872F59" w:rsidRDefault="00D414D8" w:rsidP="00872F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59">
        <w:rPr>
          <w:rFonts w:ascii="Times New Roman" w:hAnsi="Times New Roman" w:cs="Times New Roman"/>
          <w:sz w:val="28"/>
          <w:szCs w:val="28"/>
        </w:rPr>
        <w:t>Собственные доходы консолидированного бюджета на 2022 год без учета доходов дорожного фонда составляют в размере 37677 тыс. рублей, с ростом к ожидаемой оценке 2021 года на 5%, на 2023 год – 39752 тыс. рублей с ростом на 5% к прогнозу 2022 года, на 2024 год – 41603 тыс. рублей с ростом на 5% к прогнозу 2024 года.</w:t>
      </w:r>
      <w:proofErr w:type="gramEnd"/>
    </w:p>
    <w:p w:rsidR="00D414D8" w:rsidRPr="00872F59" w:rsidRDefault="00D414D8" w:rsidP="00872F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414D8" w:rsidRPr="00872F59" w:rsidRDefault="00D414D8" w:rsidP="00872F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бюджета муниципального района Монгун-Тайгинского кожууна</w:t>
      </w:r>
      <w:r w:rsidRPr="00872F59">
        <w:rPr>
          <w:rFonts w:ascii="Times New Roman" w:hAnsi="Times New Roman" w:cs="Times New Roman"/>
          <w:sz w:val="28"/>
          <w:szCs w:val="28"/>
        </w:rPr>
        <w:t xml:space="preserve"> на 2022 год составляет в объеме 44690 тыс. рублей с ростом к ожидаемой оценке 2021 года на 5% или на 2215 тыс. рублей. На плановый период на 2023 год  запланирован 47111 тыс. рублей с ростом на 5% к уровню 2022 года, на 2024 год – 49462 тыс. рублей с ростом к уровню 2023 года на 5%.</w:t>
      </w:r>
    </w:p>
    <w:p w:rsidR="00D414D8" w:rsidRPr="00872F59" w:rsidRDefault="00D414D8" w:rsidP="00872F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59">
        <w:rPr>
          <w:rFonts w:ascii="Times New Roman" w:hAnsi="Times New Roman" w:cs="Times New Roman"/>
          <w:sz w:val="28"/>
          <w:szCs w:val="28"/>
        </w:rPr>
        <w:t>Собственные доходы бюджета муниципального района на 2022 год без учета доходов дорожного фонда запланированы 35121 тыс. рублей или с ростом к оценке 2021 года на 6%, на 2023 год в объеме 37097 тыс. рублей с ростом на 6% к уровню 2022 года, на 2024 год – 38856 тыс. рублей с ростом к уровню 2023 года на 5%.</w:t>
      </w:r>
      <w:proofErr w:type="gramEnd"/>
    </w:p>
    <w:p w:rsidR="00D414D8" w:rsidRPr="00872F59" w:rsidRDefault="00D414D8" w:rsidP="00872F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4D8" w:rsidRPr="00872F59" w:rsidRDefault="00D414D8" w:rsidP="00872F5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 xml:space="preserve">Особенности расчетов собственных доходов  </w:t>
      </w:r>
      <w:proofErr w:type="gramStart"/>
      <w:r w:rsidRPr="00872F5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414D8" w:rsidRPr="00872F59" w:rsidRDefault="00D414D8" w:rsidP="00872F5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района по основным доходным источникам на 2022 год и</w:t>
      </w:r>
    </w:p>
    <w:p w:rsidR="00D414D8" w:rsidRPr="00872F59" w:rsidRDefault="00D414D8" w:rsidP="00872F5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59">
        <w:rPr>
          <w:rFonts w:ascii="Times New Roman" w:hAnsi="Times New Roman" w:cs="Times New Roman"/>
          <w:b/>
          <w:sz w:val="28"/>
          <w:szCs w:val="28"/>
        </w:rPr>
        <w:t>на плановый период 2023 и 2024 годов</w:t>
      </w:r>
    </w:p>
    <w:p w:rsidR="00D414D8" w:rsidRPr="00872F59" w:rsidRDefault="00D414D8" w:rsidP="00707D16">
      <w:pPr>
        <w:pStyle w:val="ConsPlusNormal"/>
        <w:spacing w:before="24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F59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</w:p>
    <w:p w:rsidR="00D414D8" w:rsidRPr="00872F59" w:rsidRDefault="00D414D8" w:rsidP="00872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4D8" w:rsidRPr="00872F59" w:rsidRDefault="00D414D8" w:rsidP="00872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59">
        <w:rPr>
          <w:rFonts w:ascii="Times New Roman" w:hAnsi="Times New Roman" w:cs="Times New Roman"/>
          <w:sz w:val="28"/>
          <w:szCs w:val="28"/>
        </w:rPr>
        <w:t>План налога на доходы физических лиц составлен в соответствии со ст. 56, 61, 61.1, 61.2, 61.5 и п. 3 ст. 58 Бюджетного кодекса РФ, и Законом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</w:t>
      </w:r>
      <w:proofErr w:type="gramEnd"/>
      <w:r w:rsidRPr="00872F59">
        <w:rPr>
          <w:rFonts w:ascii="Times New Roman" w:hAnsi="Times New Roman" w:cs="Times New Roman"/>
          <w:sz w:val="28"/>
          <w:szCs w:val="28"/>
        </w:rPr>
        <w:t xml:space="preserve"> Норматив зачисления НДФЛ в бюджет муниципального района 48%, в бюджеты сельских поселений 2%.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Поступление в муниципальный бюджет НДФЛ на 2022 год прогнозируется в сумме 30821 тыс. рублей, с ростом к оценке 2021 г. на 6% или  +1820 тыс. рублей.  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Расчет составлен исходя из отчетных данных ФНС по форме 5-НДФЛ за 2020 год и с учетом прогнозируемого фонда заработной платы на 2022 год и плановые периоды 2023-2024гг.</w:t>
      </w:r>
    </w:p>
    <w:p w:rsidR="00D414D8" w:rsidRPr="00872F59" w:rsidRDefault="00D414D8" w:rsidP="00872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 xml:space="preserve">В основу расчета налога на доходы физических лиц принят фонд </w:t>
      </w:r>
      <w:r w:rsidRPr="00872F59">
        <w:rPr>
          <w:rFonts w:ascii="Times New Roman" w:hAnsi="Times New Roman" w:cs="Times New Roman"/>
          <w:b w:val="0"/>
          <w:sz w:val="28"/>
          <w:szCs w:val="28"/>
        </w:rPr>
        <w:lastRenderedPageBreak/>
        <w:t>заработной платы на 2022 год в сумме 536 284 тыс. рублей прогнозируемый в составе показателей прогноза социально-экономического развития Монгун-Тайгинского кожууна  Республики Тыва.</w:t>
      </w:r>
    </w:p>
    <w:p w:rsidR="00D414D8" w:rsidRPr="00872F59" w:rsidRDefault="00D414D8" w:rsidP="00872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 xml:space="preserve">При определении налоговой базы по налогу на доходы физических лиц, облагаемой по ставке 13% учтены налоговые вычеты, в которые входит стандартные налоговые вычеты – 40950 тыс. рублей, социальные и имущественные вычеты – 51 тыс. рублей, а также вычеты по отдельным видам доходов – 1356 тыс. рублей. </w:t>
      </w:r>
    </w:p>
    <w:p w:rsidR="00D414D8" w:rsidRPr="00872F59" w:rsidRDefault="00D414D8" w:rsidP="00872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Расчет составлен исходя из отчетных данных формируемый Управлением Федеральной налоговой службы по Республике Тыва по форме 5-НДФЛ «Отчет о налоговой базе и структуре начислений по налогу на доходы физических лиц, удерживаемому налоговым агентами» за 2020 год.</w:t>
      </w:r>
    </w:p>
    <w:p w:rsidR="00D414D8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>П</w:t>
      </w:r>
      <w:r w:rsidRPr="00872F59">
        <w:rPr>
          <w:sz w:val="28"/>
          <w:szCs w:val="28"/>
        </w:rPr>
        <w:t>оступление налога, подлежащего зачислению в бюджет муниципального района Монгун-Тайгинского кожууна на 2023 год планируетсяв размере 32670 тыс. рублей  (с ростом на 6% прогноза 2022 года), на 2024 год –34304 тыс. рублей (на 5% больше прогноза 2023 года).</w:t>
      </w:r>
    </w:p>
    <w:p w:rsidR="00872F59" w:rsidRPr="00872F59" w:rsidRDefault="00872F59" w:rsidP="00872F59">
      <w:pPr>
        <w:ind w:firstLine="708"/>
        <w:jc w:val="both"/>
        <w:rPr>
          <w:sz w:val="28"/>
          <w:szCs w:val="28"/>
        </w:rPr>
      </w:pPr>
    </w:p>
    <w:p w:rsidR="00D414D8" w:rsidRPr="00872F59" w:rsidRDefault="00D414D8" w:rsidP="00872F5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F59">
        <w:rPr>
          <w:rFonts w:ascii="Times New Roman" w:hAnsi="Times New Roman" w:cs="Times New Roman"/>
          <w:b/>
          <w:i/>
          <w:sz w:val="28"/>
          <w:szCs w:val="28"/>
        </w:rPr>
        <w:t>Акцизы на нефтепродукты</w:t>
      </w:r>
    </w:p>
    <w:p w:rsidR="00D414D8" w:rsidRPr="00872F59" w:rsidRDefault="00D414D8" w:rsidP="00872F5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14D8" w:rsidRPr="00872F59" w:rsidRDefault="00D414D8" w:rsidP="00872F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>Доходы от уплаты акцизов на нефтепродукты запланированы на 2022 год в сумме 9569 тыс. рублей с увеличением относительно ожидаемой оценки текущего года на 342 или на 4%.</w:t>
      </w:r>
    </w:p>
    <w:p w:rsidR="00D414D8" w:rsidRPr="00872F59" w:rsidRDefault="00D414D8" w:rsidP="00872F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ab/>
        <w:t>Норматив отчислений по Монгун-Тайгинскому кожууну согласно Законопроекту Республики Тыва «О республиканском бюджете РТ на 2022 год и на плановый период 2023 и 2024 годов» 0,9692%.</w:t>
      </w:r>
    </w:p>
    <w:p w:rsidR="00D414D8" w:rsidRPr="00872F59" w:rsidRDefault="00D414D8" w:rsidP="00872F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872F59">
        <w:rPr>
          <w:rFonts w:ascii="Times New Roman" w:hAnsi="Times New Roman" w:cs="Times New Roman"/>
          <w:b w:val="0"/>
          <w:sz w:val="28"/>
          <w:szCs w:val="28"/>
        </w:rPr>
        <w:t>В 2023 году поступление акцизов прогнозируется в сумме 10014 тыс. рублей с ростом на 445 тыс. рублей или на 5% к прогнозу 2022 году, в 2024 году – 10606 тыс. рублей  с увеличением на 592 тыс. рублей или на 6% к 2023 году.</w:t>
      </w:r>
      <w:proofErr w:type="gramEnd"/>
    </w:p>
    <w:p w:rsidR="00D414D8" w:rsidRPr="00872F59" w:rsidRDefault="00D414D8" w:rsidP="00872F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14D8" w:rsidRDefault="00D414D8" w:rsidP="00872F59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872F59">
        <w:rPr>
          <w:b/>
          <w:bCs/>
          <w:i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872F59" w:rsidRPr="00872F59" w:rsidRDefault="00872F59" w:rsidP="00872F59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В связи с изменением Закона Республики Тыва "О внесении изменений в отдельные законодательные акты Республики Тыва в сфере налогообложения" от 27.11.2019г №551-ЗРТ начиная с 1 января 2021 года по нормативу зачисления 100%,  начали поступать в муниципальный бюджет.</w:t>
      </w:r>
    </w:p>
    <w:p w:rsidR="00D414D8" w:rsidRPr="00872F59" w:rsidRDefault="00D414D8" w:rsidP="00872F59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Поступление налога, взимаемого в связи с применением упрощенной системы налогообложения, на 2022 год прогнозируется в сумме 1088 тыс. рублей с ростом к ожидаемой оценке текущего года на 32 или на 3%..</w:t>
      </w:r>
    </w:p>
    <w:p w:rsidR="00D414D8" w:rsidRPr="00872F59" w:rsidRDefault="00D414D8" w:rsidP="00872F59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Расчет сформирован исходя из отчетных данных Управления Федеральной налоговой службы по  Республике Тыва по форме № 5-УСН за 2020 год.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Поступление налога, взимаемого в связи с применением упрощенной системы налогообложения, в бюджет на 2023 год прогнозируется в размере </w:t>
      </w:r>
      <w:r w:rsidRPr="00872F59">
        <w:rPr>
          <w:sz w:val="28"/>
          <w:szCs w:val="28"/>
        </w:rPr>
        <w:lastRenderedPageBreak/>
        <w:t>1120 тыс. рублей с ростом на 3% к прогнозу 2022 года, на 2024 год - в сумме 1154 тыс. рублей с ростом на 3% к прогнозу 2023 года.</w:t>
      </w:r>
    </w:p>
    <w:p w:rsidR="00D414D8" w:rsidRPr="00872F59" w:rsidRDefault="00D414D8" w:rsidP="00872F59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D414D8" w:rsidRPr="00872F59" w:rsidRDefault="00D414D8" w:rsidP="00872F59">
      <w:pPr>
        <w:pStyle w:val="a3"/>
        <w:ind w:right="96" w:firstLine="708"/>
        <w:jc w:val="center"/>
        <w:outlineLvl w:val="0"/>
        <w:rPr>
          <w:b/>
          <w:i/>
          <w:iCs/>
        </w:rPr>
      </w:pPr>
      <w:r w:rsidRPr="00872F59">
        <w:rPr>
          <w:b/>
          <w:i/>
          <w:iCs/>
        </w:rPr>
        <w:t>Единый сельскохозяйственный налог</w:t>
      </w:r>
    </w:p>
    <w:p w:rsidR="00D414D8" w:rsidRPr="00872F59" w:rsidRDefault="00D414D8" w:rsidP="00872F59">
      <w:pPr>
        <w:pStyle w:val="a3"/>
        <w:ind w:right="96" w:firstLine="708"/>
        <w:jc w:val="both"/>
        <w:outlineLvl w:val="0"/>
        <w:rPr>
          <w:b/>
          <w:i/>
          <w:iCs/>
        </w:rPr>
      </w:pP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Поступление в муниципальный бюджет единого сельскохозяйственного налога на 2022 год прогнозируется в сумме 127 тыс. рублей, с ростом к оценке 2021 г. на 1% или  +1 тыс. рублей.  </w:t>
      </w:r>
    </w:p>
    <w:p w:rsidR="00D414D8" w:rsidRPr="00872F59" w:rsidRDefault="00D414D8" w:rsidP="00872F59">
      <w:pPr>
        <w:pStyle w:val="a3"/>
        <w:ind w:right="99"/>
        <w:jc w:val="both"/>
      </w:pPr>
      <w:r w:rsidRPr="00872F59">
        <w:t xml:space="preserve">Расчет составлен исходя из отчетных  данных по форме 5-ЕСХН  Управления Федеральной налоговой службы Республики Тыва за 2020 год. </w:t>
      </w:r>
    </w:p>
    <w:p w:rsidR="00D414D8" w:rsidRPr="00872F59" w:rsidRDefault="00D414D8" w:rsidP="00872F59">
      <w:pPr>
        <w:pStyle w:val="a3"/>
        <w:ind w:right="99"/>
        <w:jc w:val="both"/>
      </w:pPr>
      <w:r w:rsidRPr="00872F59">
        <w:t>Норматив зачисления ЕСХН в бюджеты сельских поселений составляют 30%, в бюджет муниципального района 70%.</w:t>
      </w:r>
    </w:p>
    <w:p w:rsidR="00D414D8" w:rsidRDefault="00D414D8" w:rsidP="00872F59">
      <w:pPr>
        <w:pStyle w:val="a3"/>
        <w:ind w:right="99"/>
        <w:jc w:val="both"/>
        <w:rPr>
          <w:bCs/>
        </w:rPr>
      </w:pPr>
      <w:r w:rsidRPr="00872F59">
        <w:t>Объем поступлений по единому сельскохозяйственному налогу в бюджет муниципального района на 2023 год прогнозируется в сумме 129 тыс. рублей</w:t>
      </w:r>
      <w:proofErr w:type="gramStart"/>
      <w:r w:rsidRPr="00872F59">
        <w:t>,с</w:t>
      </w:r>
      <w:proofErr w:type="gramEnd"/>
      <w:r w:rsidRPr="00872F59">
        <w:t xml:space="preserve"> ростом на 2% к прогнозу 2022 года,  и на 2024 год в сумме 130 тыс. рублей </w:t>
      </w:r>
      <w:r w:rsidRPr="00872F59">
        <w:rPr>
          <w:bCs/>
        </w:rPr>
        <w:t>с увеличением на 1% к прогнозу 2023 году.</w:t>
      </w:r>
    </w:p>
    <w:p w:rsidR="00872F59" w:rsidRPr="00872F59" w:rsidRDefault="00872F59" w:rsidP="00872F59">
      <w:pPr>
        <w:pStyle w:val="a3"/>
        <w:ind w:right="99"/>
        <w:jc w:val="both"/>
        <w:rPr>
          <w:bCs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i/>
          <w:sz w:val="28"/>
          <w:szCs w:val="28"/>
        </w:rPr>
      </w:pPr>
      <w:r w:rsidRPr="00872F59">
        <w:rPr>
          <w:b/>
          <w:bCs/>
          <w:i/>
          <w:sz w:val="28"/>
          <w:szCs w:val="28"/>
        </w:rPr>
        <w:t>Единый налог, взимаемый в виде стоимости патента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/>
          <w:sz w:val="28"/>
          <w:szCs w:val="28"/>
        </w:rPr>
      </w:pPr>
    </w:p>
    <w:p w:rsidR="00D414D8" w:rsidRPr="00872F59" w:rsidRDefault="00D414D8" w:rsidP="00872F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 xml:space="preserve">В 2022 году поступление в муниципальный бюджет единого налога, взимаемого в виде стоимости патента, прогнозируется в сумме 92 тыс. рублей, с ростом  к оценке 2021 года на 2%.  </w:t>
      </w:r>
    </w:p>
    <w:p w:rsidR="00D414D8" w:rsidRPr="00872F59" w:rsidRDefault="00D414D8" w:rsidP="00872F59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В основу расчета налога принят прогнозный  объем совокупного дохода налогоплательщиков применяющих патентную систему налогообложения за 2020 год, согласно отчетным данным 1-патентУправления Федеральной налоговой службы Республики Тыва, и ожидаемой оценки 2021 года.</w:t>
      </w:r>
    </w:p>
    <w:p w:rsidR="00D414D8" w:rsidRPr="00872F59" w:rsidRDefault="00D414D8" w:rsidP="00872F59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872F59">
        <w:rPr>
          <w:rFonts w:ascii="Times New Roman" w:hAnsi="Times New Roman" w:cs="Times New Roman"/>
          <w:sz w:val="28"/>
          <w:szCs w:val="28"/>
        </w:rPr>
        <w:t>Норматив зачисления ПСН в бюджет муниципального района 100%.</w:t>
      </w:r>
    </w:p>
    <w:p w:rsidR="00D414D8" w:rsidRPr="00872F59" w:rsidRDefault="00D414D8" w:rsidP="00872F59">
      <w:pPr>
        <w:pStyle w:val="a3"/>
        <w:ind w:right="96"/>
        <w:jc w:val="both"/>
        <w:outlineLvl w:val="0"/>
      </w:pPr>
      <w:r w:rsidRPr="00872F59">
        <w:t>Поступление единого налога, взимаемого в связи с патентной системы налогообложения, на 2023 год составит 94 тыс. рублей и на 2024 год в сумме 96  тыс. рублей, с учетом индексации на 2%.</w:t>
      </w:r>
    </w:p>
    <w:p w:rsidR="00D414D8" w:rsidRPr="00872F59" w:rsidRDefault="00D414D8" w:rsidP="00872F59">
      <w:pPr>
        <w:pStyle w:val="a3"/>
        <w:ind w:right="96"/>
        <w:jc w:val="both"/>
        <w:outlineLvl w:val="0"/>
      </w:pPr>
    </w:p>
    <w:p w:rsidR="00D414D8" w:rsidRPr="00872F59" w:rsidRDefault="00D414D8" w:rsidP="00872F59">
      <w:pPr>
        <w:pStyle w:val="a3"/>
        <w:ind w:right="96" w:firstLine="708"/>
        <w:jc w:val="center"/>
        <w:outlineLvl w:val="0"/>
        <w:rPr>
          <w:b/>
          <w:i/>
          <w:iCs/>
        </w:rPr>
      </w:pPr>
      <w:r w:rsidRPr="00872F59">
        <w:rPr>
          <w:b/>
          <w:i/>
          <w:iCs/>
        </w:rPr>
        <w:t>Налог на имущество организаций</w:t>
      </w:r>
    </w:p>
    <w:p w:rsidR="00D414D8" w:rsidRPr="00872F59" w:rsidRDefault="00D414D8" w:rsidP="00872F59">
      <w:pPr>
        <w:pStyle w:val="a3"/>
        <w:ind w:right="96" w:firstLine="708"/>
        <w:jc w:val="both"/>
        <w:outlineLvl w:val="0"/>
        <w:rPr>
          <w:b/>
          <w:i/>
          <w:iCs/>
          <w:highlight w:val="green"/>
        </w:rPr>
      </w:pPr>
    </w:p>
    <w:p w:rsidR="00D414D8" w:rsidRPr="00872F59" w:rsidRDefault="00D414D8" w:rsidP="00872F59">
      <w:pPr>
        <w:pStyle w:val="a3"/>
        <w:ind w:right="99"/>
        <w:jc w:val="both"/>
      </w:pPr>
      <w:r w:rsidRPr="00872F59">
        <w:t>Налог на имущество организаций планируется в 2022 году в сумме 837тыс. рублей или с ростом на 30 тыс. рублей или на 4% к ожидаемой оценке 2020 года.</w:t>
      </w:r>
    </w:p>
    <w:p w:rsidR="00D414D8" w:rsidRPr="00872F59" w:rsidRDefault="00D414D8" w:rsidP="00872F59">
      <w:pPr>
        <w:ind w:firstLine="720"/>
        <w:jc w:val="both"/>
        <w:rPr>
          <w:sz w:val="28"/>
          <w:szCs w:val="28"/>
          <w:lang w:eastAsia="en-US"/>
        </w:rPr>
      </w:pPr>
      <w:r w:rsidRPr="00872F59">
        <w:rPr>
          <w:sz w:val="28"/>
          <w:szCs w:val="28"/>
        </w:rPr>
        <w:t>Расчет составлен исходя из налогооблагаемой базы, согласно отчетным  данным Управления федеральной налоговой службы по Республике Тыва по форме №5-НИО за 2020 год.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Объем поступлений по налогу на имущество организаций в бюджет муниципального района на 2023 год прогнозируется в сумме 866 тыс. рублей с ростом на 3% к прогнозу 2022 года, и на 2023 год планируется в сумме 896 тыс. рублей с ростом на 3% к прогнозу 2023 года.</w:t>
      </w:r>
    </w:p>
    <w:p w:rsidR="00D414D8" w:rsidRPr="00872F59" w:rsidRDefault="00D414D8" w:rsidP="00872F59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4D8" w:rsidRPr="00872F59" w:rsidRDefault="00D414D8" w:rsidP="00872F59">
      <w:pPr>
        <w:pStyle w:val="ConsPlusTitle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F59">
        <w:rPr>
          <w:rFonts w:ascii="Times New Roman" w:hAnsi="Times New Roman" w:cs="Times New Roman"/>
          <w:i/>
          <w:sz w:val="28"/>
          <w:szCs w:val="28"/>
        </w:rPr>
        <w:t>Государственная пошлина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lastRenderedPageBreak/>
        <w:t>Поступление государственной пошлины в муниципальный бюджет на 2022 год прогнозируется в сумме 535 тыс. рублей, с ростом к оценке 2021 года на 12%, в связи со снижением обращений граждан за юридически-значимыми действиями в 2021 году.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Расчет произведен исходя из фактических поступлений за 2021 год.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 Поступление государственной пошлины в муниципальный  бюджет на 2023 год прогнозируется в размере 542 тыс. рублей с ростом на 1% к прогнозу 2022 года, на 2024 год - в сумме 550 тыс. рублей с ростом на 1% к прогнозу 2023 года.</w:t>
      </w:r>
    </w:p>
    <w:p w:rsidR="00D414D8" w:rsidRPr="00872F59" w:rsidRDefault="00D414D8" w:rsidP="00872F59">
      <w:pPr>
        <w:ind w:firstLine="708"/>
        <w:jc w:val="both"/>
        <w:rPr>
          <w:b/>
          <w:sz w:val="28"/>
          <w:szCs w:val="28"/>
          <w:highlight w:val="green"/>
        </w:rPr>
      </w:pPr>
    </w:p>
    <w:p w:rsidR="00D414D8" w:rsidRPr="00872F59" w:rsidRDefault="00D414D8" w:rsidP="00872F59">
      <w:pPr>
        <w:jc w:val="center"/>
        <w:rPr>
          <w:b/>
          <w:i/>
          <w:sz w:val="28"/>
          <w:szCs w:val="28"/>
        </w:rPr>
      </w:pPr>
      <w:r w:rsidRPr="00872F59">
        <w:rPr>
          <w:b/>
          <w:i/>
          <w:sz w:val="28"/>
          <w:szCs w:val="28"/>
        </w:rPr>
        <w:t xml:space="preserve">Доходы от использования имущества, находящегося </w:t>
      </w:r>
      <w:proofErr w:type="gramStart"/>
      <w:r w:rsidRPr="00872F59">
        <w:rPr>
          <w:b/>
          <w:i/>
          <w:sz w:val="28"/>
          <w:szCs w:val="28"/>
        </w:rPr>
        <w:t>в</w:t>
      </w:r>
      <w:proofErr w:type="gramEnd"/>
    </w:p>
    <w:p w:rsidR="00D414D8" w:rsidRPr="00872F59" w:rsidRDefault="00D414D8" w:rsidP="00872F59">
      <w:pPr>
        <w:jc w:val="center"/>
        <w:rPr>
          <w:b/>
          <w:i/>
          <w:sz w:val="28"/>
          <w:szCs w:val="28"/>
        </w:rPr>
      </w:pPr>
      <w:r w:rsidRPr="00872F59">
        <w:rPr>
          <w:b/>
          <w:i/>
          <w:sz w:val="28"/>
          <w:szCs w:val="28"/>
        </w:rPr>
        <w:t>государственной и муниципальной собственности</w:t>
      </w:r>
    </w:p>
    <w:p w:rsidR="00D414D8" w:rsidRPr="00872F59" w:rsidRDefault="00D414D8" w:rsidP="00872F59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  <w:highlight w:val="green"/>
        </w:rPr>
      </w:pPr>
    </w:p>
    <w:p w:rsidR="00D414D8" w:rsidRPr="00872F59" w:rsidRDefault="00D414D8" w:rsidP="00872F59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Доходы от использования имущества, находящегося в муниципальной собственности на 2022 год прогнозируются в сумме 850 тыс. рублей с ростом  к оценке 2021 года на 86 тыс. рублей или на 11%. Прогноз поступлений на 2023 и 2024 годы составляет 890 тыс. рублей и 920 тыс. рублей.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  <w:lang w:eastAsia="en-US"/>
        </w:rPr>
      </w:pPr>
      <w:r w:rsidRPr="00872F59">
        <w:rPr>
          <w:sz w:val="28"/>
          <w:szCs w:val="28"/>
        </w:rPr>
        <w:t xml:space="preserve">Поступления по данному источнику дохода формируется за счет фактических поступлений от аренды земельных участков 2021 года, и </w:t>
      </w:r>
      <w:r w:rsidRPr="00872F59">
        <w:rPr>
          <w:sz w:val="28"/>
          <w:szCs w:val="28"/>
          <w:lang w:eastAsia="en-US"/>
        </w:rPr>
        <w:t xml:space="preserve">иных платежей за передачу в возмездное пользование муниципального имущества. 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Расчет арендной платы земельных участков и имущества произведен с учетом действующих договоров аренды, с учетом погашения задолженности.</w:t>
      </w:r>
    </w:p>
    <w:p w:rsidR="00D414D8" w:rsidRPr="00872F59" w:rsidRDefault="00D414D8" w:rsidP="00872F59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b/>
          <w:sz w:val="28"/>
          <w:szCs w:val="28"/>
        </w:rPr>
        <w:t>Доходы, получаемые от аренды имущества,</w:t>
      </w:r>
      <w:r w:rsidRPr="00872F59">
        <w:rPr>
          <w:sz w:val="28"/>
          <w:szCs w:val="28"/>
        </w:rPr>
        <w:t xml:space="preserve"> на 2022 год прогнозируется в сумме 510 тыс. рублей, с ростом на 1% к ожидаемой оценке 2021 года. Объем поступлений от аренды имущества на 2023 год прогнозируется в сумме 510 тыс. рублей и на 2023 год в сумме 510 тыс. рублей. 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Расчет доходов составлен исходя из данных действующих контрактов и договоров аренды муниципальной собственности, всего договоров аренды - 9 ед.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b/>
          <w:sz w:val="28"/>
          <w:szCs w:val="28"/>
        </w:rPr>
        <w:t>Доходы, получаемые в виде арендной платы за земельные участки,</w:t>
      </w:r>
      <w:r w:rsidRPr="00872F59">
        <w:rPr>
          <w:sz w:val="28"/>
          <w:szCs w:val="28"/>
        </w:rPr>
        <w:t xml:space="preserve">  на 2022 год прогнозируется в сумме 340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 с ростом  к оценке 2021 года на 30% или в сумме 80 тыс. рублей, в связи с увеличением количества договоров аренды. 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Расчет арендной платы произведен с учетом количества действующих договоров аренды – 125 ед., размера арендной платы, видов деятельности, категории арендаторов и ожидаемой суммы погашения задолженности.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Поступление за аренду земельных участков в муниципальный  бюджет на 2023 год прогнозируется в размере 380 тыс. рублей с ростом на 12% к </w:t>
      </w:r>
      <w:r w:rsidRPr="00872F59">
        <w:rPr>
          <w:sz w:val="28"/>
          <w:szCs w:val="28"/>
        </w:rPr>
        <w:lastRenderedPageBreak/>
        <w:t>прогнозу 2022 года, в 2024 году – 410 тыс. рублей с ростом к прогнозу 2023 года на 8%.</w:t>
      </w:r>
    </w:p>
    <w:p w:rsidR="00872F59" w:rsidRDefault="00872F59" w:rsidP="00872F59">
      <w:pPr>
        <w:ind w:left="1134" w:right="849" w:firstLine="426"/>
        <w:jc w:val="both"/>
        <w:rPr>
          <w:b/>
          <w:i/>
          <w:sz w:val="28"/>
          <w:szCs w:val="28"/>
        </w:rPr>
      </w:pPr>
    </w:p>
    <w:p w:rsidR="00D414D8" w:rsidRPr="00872F59" w:rsidRDefault="00D414D8" w:rsidP="00872F59">
      <w:pPr>
        <w:ind w:left="1134" w:right="849" w:firstLine="426"/>
        <w:jc w:val="center"/>
        <w:rPr>
          <w:b/>
          <w:i/>
          <w:sz w:val="28"/>
          <w:szCs w:val="28"/>
        </w:rPr>
      </w:pPr>
      <w:r w:rsidRPr="00872F59">
        <w:rPr>
          <w:b/>
          <w:i/>
          <w:sz w:val="28"/>
          <w:szCs w:val="28"/>
        </w:rPr>
        <w:t xml:space="preserve">Платежи </w:t>
      </w:r>
      <w:proofErr w:type="gramStart"/>
      <w:r w:rsidRPr="00872F59">
        <w:rPr>
          <w:b/>
          <w:i/>
          <w:sz w:val="28"/>
          <w:szCs w:val="28"/>
        </w:rPr>
        <w:t>при</w:t>
      </w:r>
      <w:proofErr w:type="gramEnd"/>
      <w:r w:rsidRPr="00872F59">
        <w:rPr>
          <w:b/>
          <w:i/>
          <w:sz w:val="28"/>
          <w:szCs w:val="28"/>
        </w:rPr>
        <w:t xml:space="preserve"> использования природными ресурсами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  <w:highlight w:val="green"/>
        </w:rPr>
      </w:pPr>
    </w:p>
    <w:p w:rsidR="00D414D8" w:rsidRPr="00872F59" w:rsidRDefault="00D414D8" w:rsidP="00872F59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872F59">
        <w:rPr>
          <w:b/>
          <w:sz w:val="28"/>
          <w:szCs w:val="28"/>
        </w:rPr>
        <w:t xml:space="preserve">Платежи за негативное воздействие на окружающую среду </w:t>
      </w:r>
      <w:r w:rsidRPr="00872F59">
        <w:rPr>
          <w:sz w:val="28"/>
          <w:szCs w:val="28"/>
        </w:rPr>
        <w:t>в 2022 году составит сумме 311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 с ростом  к оценке 2021 года на 1%. Расчет произведен на основании фактических поступлений за 2012-2021 годов. Платежи подлежат зачислению в местный бюджет по нормативу 60%, в республиканский бюджет – 40%.</w:t>
      </w:r>
    </w:p>
    <w:p w:rsidR="00D414D8" w:rsidRPr="00872F59" w:rsidRDefault="00D414D8" w:rsidP="00872F59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Платежи за пользование природными ресурсами прогнозируются на 2023 год в сумме 317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 с ростом на 2% к прогнозу 2022 года, на 2024 год – в сумме 327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 с ростом на 3% к прогнозу 2023 года.</w:t>
      </w:r>
    </w:p>
    <w:p w:rsidR="00D414D8" w:rsidRPr="00872F59" w:rsidRDefault="00D414D8" w:rsidP="00872F59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D414D8" w:rsidRPr="00872F59" w:rsidRDefault="00D414D8" w:rsidP="00872F59">
      <w:pPr>
        <w:tabs>
          <w:tab w:val="left" w:pos="851"/>
        </w:tabs>
        <w:ind w:firstLine="540"/>
        <w:jc w:val="center"/>
        <w:rPr>
          <w:i/>
          <w:sz w:val="28"/>
          <w:szCs w:val="28"/>
        </w:rPr>
      </w:pPr>
      <w:r w:rsidRPr="00872F59">
        <w:rPr>
          <w:b/>
          <w:bCs/>
          <w:i/>
          <w:color w:val="000000"/>
          <w:sz w:val="28"/>
          <w:szCs w:val="28"/>
        </w:rPr>
        <w:t>Доходы от продажи материальных и нематериальных активов</w:t>
      </w:r>
    </w:p>
    <w:p w:rsidR="00D414D8" w:rsidRDefault="00D414D8" w:rsidP="00872F59">
      <w:pPr>
        <w:ind w:firstLine="720"/>
        <w:jc w:val="center"/>
        <w:rPr>
          <w:b/>
          <w:bCs/>
          <w:i/>
          <w:color w:val="000000"/>
          <w:sz w:val="28"/>
          <w:szCs w:val="28"/>
        </w:rPr>
      </w:pPr>
      <w:r w:rsidRPr="00872F59">
        <w:rPr>
          <w:b/>
          <w:bCs/>
          <w:i/>
          <w:color w:val="000000"/>
          <w:sz w:val="28"/>
          <w:szCs w:val="28"/>
        </w:rPr>
        <w:t>(продажа земельных участков)</w:t>
      </w:r>
    </w:p>
    <w:p w:rsidR="00872F59" w:rsidRPr="00872F59" w:rsidRDefault="00872F59" w:rsidP="00872F59">
      <w:pPr>
        <w:ind w:firstLine="720"/>
        <w:jc w:val="both"/>
        <w:rPr>
          <w:b/>
          <w:bCs/>
          <w:i/>
          <w:color w:val="000000"/>
          <w:sz w:val="28"/>
          <w:szCs w:val="28"/>
        </w:rPr>
      </w:pPr>
    </w:p>
    <w:p w:rsidR="00D414D8" w:rsidRPr="00872F59" w:rsidRDefault="00D414D8" w:rsidP="00872F59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Поступление в муниципальный бюджет прогнозируются на 2022 год в сумме 200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рублей, что аналогично к уровню ожидаемой оценке 2021 года. Расчет произведен исходя из запланированных к продаже земельных участков в 2022 году. </w:t>
      </w:r>
    </w:p>
    <w:p w:rsidR="00D414D8" w:rsidRPr="00872F59" w:rsidRDefault="00D414D8" w:rsidP="00872F59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Доходы от продажи земельных участков прогнозируются на 2023и 2024 годов в сумме 200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рублей, аналогично к прогнозу 2022 года.</w:t>
      </w:r>
    </w:p>
    <w:p w:rsidR="00D414D8" w:rsidRPr="00872F59" w:rsidRDefault="00D414D8" w:rsidP="00872F59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40"/>
        <w:jc w:val="center"/>
        <w:rPr>
          <w:b/>
          <w:bCs/>
          <w:i/>
          <w:sz w:val="28"/>
          <w:szCs w:val="28"/>
        </w:rPr>
      </w:pPr>
      <w:r w:rsidRPr="00872F59">
        <w:rPr>
          <w:b/>
          <w:bCs/>
          <w:i/>
          <w:sz w:val="28"/>
          <w:szCs w:val="28"/>
        </w:rPr>
        <w:t>Штрафы, санкции, возмещение ущерба</w:t>
      </w:r>
    </w:p>
    <w:p w:rsidR="00D414D8" w:rsidRPr="00872F59" w:rsidRDefault="00D414D8" w:rsidP="00872F59">
      <w:pPr>
        <w:ind w:firstLine="540"/>
        <w:jc w:val="both"/>
        <w:rPr>
          <w:b/>
          <w:bCs/>
          <w:i/>
          <w:sz w:val="28"/>
          <w:szCs w:val="28"/>
        </w:rPr>
      </w:pP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Поступление штрафных санкций в муниципальный бюджет на 2022 год прогнозируется в сумме 260 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рублей, аналогично  к оценке 2021 года </w:t>
      </w:r>
      <w:proofErr w:type="gramStart"/>
      <w:r w:rsidRPr="00872F59">
        <w:rPr>
          <w:sz w:val="28"/>
          <w:szCs w:val="28"/>
        </w:rPr>
        <w:t>на</w:t>
      </w:r>
      <w:proofErr w:type="gramEnd"/>
      <w:r w:rsidRPr="00872F59">
        <w:rPr>
          <w:sz w:val="28"/>
          <w:szCs w:val="28"/>
        </w:rPr>
        <w:t xml:space="preserve">.  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Поступление штрафных санкций в муниципальный бюджет на 2023 год спрогнозирован в сумме 269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 с ростом на 3% к прогнозу 2022 года, на 2024 год – в сумме 279</w:t>
      </w:r>
      <w:r w:rsidRPr="00872F59">
        <w:rPr>
          <w:sz w:val="28"/>
          <w:szCs w:val="28"/>
          <w:lang w:eastAsia="en-US"/>
        </w:rPr>
        <w:t>тыс.</w:t>
      </w:r>
      <w:r w:rsidRPr="00872F59">
        <w:rPr>
          <w:sz w:val="28"/>
          <w:szCs w:val="28"/>
        </w:rPr>
        <w:t xml:space="preserve"> рублей с ростом на 4% к прогнозу 2023 года.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</w:p>
    <w:p w:rsidR="00D414D8" w:rsidRPr="00872F59" w:rsidRDefault="00D414D8" w:rsidP="00872F59">
      <w:pPr>
        <w:jc w:val="center"/>
        <w:outlineLvl w:val="1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Доходы бюджета</w:t>
      </w:r>
    </w:p>
    <w:p w:rsidR="00D414D8" w:rsidRPr="00872F59" w:rsidRDefault="00D414D8" w:rsidP="00872F59">
      <w:pPr>
        <w:jc w:val="center"/>
        <w:outlineLvl w:val="1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от безвозмездных поступлений</w:t>
      </w:r>
    </w:p>
    <w:p w:rsidR="00D414D8" w:rsidRPr="00872F59" w:rsidRDefault="00D414D8" w:rsidP="00872F59">
      <w:pPr>
        <w:jc w:val="both"/>
        <w:outlineLvl w:val="1"/>
        <w:rPr>
          <w:b/>
          <w:sz w:val="28"/>
          <w:szCs w:val="28"/>
        </w:rPr>
      </w:pPr>
    </w:p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Безвозмездные поступления на 2022 год определен в сумме 575 783,2 тыс. рублей, в том числе:</w:t>
      </w:r>
    </w:p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 дотации по двум видам –116 420,2 тыс. рублей (рост на 1,1%);</w:t>
      </w:r>
    </w:p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субвенции– 408 500,48 тыс. рублей (снижение на 8,4%);</w:t>
      </w:r>
    </w:p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субсидии – 33 019,5 тыс. рублей (снижение на 5,4%);</w:t>
      </w:r>
    </w:p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иные межбюджетные трансферты – 17 842,97 тыс. рубле</w:t>
      </w:r>
      <w:proofErr w:type="gramStart"/>
      <w:r w:rsidRPr="00872F59">
        <w:rPr>
          <w:sz w:val="28"/>
          <w:szCs w:val="28"/>
        </w:rPr>
        <w:t>й(</w:t>
      </w:r>
      <w:proofErr w:type="gramEnd"/>
      <w:r w:rsidRPr="00872F59">
        <w:rPr>
          <w:sz w:val="28"/>
          <w:szCs w:val="28"/>
        </w:rPr>
        <w:t>снижение на 24%);</w:t>
      </w:r>
    </w:p>
    <w:p w:rsidR="00D414D8" w:rsidRPr="00872F59" w:rsidRDefault="00D414D8" w:rsidP="00872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59">
        <w:rPr>
          <w:rFonts w:ascii="Times New Roman" w:hAnsi="Times New Roman" w:cs="Times New Roman"/>
          <w:b w:val="0"/>
          <w:sz w:val="28"/>
          <w:szCs w:val="28"/>
        </w:rPr>
        <w:t xml:space="preserve">В 2023 году прогноз безвозмездных поступлений составляет 578 498,97 тыс. рублей, в 2024 году – 593 834,11 тыс. рублей. </w:t>
      </w:r>
    </w:p>
    <w:p w:rsidR="00D414D8" w:rsidRPr="00872F59" w:rsidRDefault="00D414D8" w:rsidP="00872F59">
      <w:pPr>
        <w:ind w:firstLine="540"/>
        <w:jc w:val="both"/>
        <w:rPr>
          <w:b/>
          <w:snapToGrid w:val="0"/>
          <w:sz w:val="28"/>
          <w:szCs w:val="28"/>
        </w:rPr>
      </w:pPr>
      <w:r w:rsidRPr="00872F59">
        <w:rPr>
          <w:snapToGrid w:val="0"/>
          <w:sz w:val="28"/>
          <w:szCs w:val="28"/>
        </w:rPr>
        <w:t>тыс. руб.</w:t>
      </w:r>
    </w:p>
    <w:tbl>
      <w:tblPr>
        <w:tblW w:w="952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1418"/>
        <w:gridCol w:w="1417"/>
        <w:gridCol w:w="1427"/>
        <w:gridCol w:w="1424"/>
      </w:tblGrid>
      <w:tr w:rsidR="00D414D8" w:rsidRPr="00872F59" w:rsidTr="00D414D8">
        <w:trPr>
          <w:cantSplit/>
          <w:trHeight w:val="348"/>
          <w:jc w:val="center"/>
        </w:trPr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2022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2023 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2024 г.</w:t>
            </w:r>
          </w:p>
        </w:tc>
      </w:tr>
      <w:tr w:rsidR="00D414D8" w:rsidRPr="00872F59" w:rsidTr="00D414D8">
        <w:trPr>
          <w:cantSplit/>
          <w:trHeight w:val="351"/>
          <w:jc w:val="center"/>
        </w:trPr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уточн.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</w:tr>
      <w:tr w:rsidR="00D414D8" w:rsidRPr="00872F59" w:rsidTr="00D414D8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872F59">
              <w:rPr>
                <w:b/>
                <w:snapToGrid w:val="0"/>
                <w:sz w:val="28"/>
                <w:szCs w:val="28"/>
              </w:rPr>
              <w:t>Безвозмездные поступления,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72F59">
              <w:rPr>
                <w:b/>
                <w:bCs/>
                <w:sz w:val="28"/>
                <w:szCs w:val="28"/>
              </w:rPr>
              <w:t xml:space="preserve">540799,2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/>
                <w:bCs/>
                <w:sz w:val="28"/>
                <w:szCs w:val="28"/>
              </w:rPr>
            </w:pPr>
            <w:r w:rsidRPr="00872F59">
              <w:rPr>
                <w:b/>
                <w:bCs/>
                <w:sz w:val="28"/>
                <w:szCs w:val="28"/>
              </w:rPr>
              <w:t xml:space="preserve">    575 783,2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/>
                <w:bCs/>
                <w:sz w:val="28"/>
                <w:szCs w:val="28"/>
              </w:rPr>
            </w:pPr>
            <w:r w:rsidRPr="00872F59">
              <w:rPr>
                <w:b/>
                <w:bCs/>
                <w:sz w:val="28"/>
                <w:szCs w:val="28"/>
              </w:rPr>
              <w:t>578 498,9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/>
                <w:bCs/>
                <w:sz w:val="28"/>
                <w:szCs w:val="28"/>
              </w:rPr>
            </w:pPr>
            <w:r w:rsidRPr="00872F59">
              <w:rPr>
                <w:b/>
                <w:bCs/>
                <w:sz w:val="28"/>
                <w:szCs w:val="28"/>
              </w:rPr>
              <w:t>593 834,1</w:t>
            </w:r>
          </w:p>
        </w:tc>
      </w:tr>
      <w:tr w:rsidR="00D414D8" w:rsidRPr="00872F59" w:rsidTr="00D414D8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Cs/>
                <w:sz w:val="28"/>
                <w:szCs w:val="28"/>
              </w:rPr>
            </w:pPr>
            <w:r w:rsidRPr="00872F59">
              <w:rPr>
                <w:bCs/>
                <w:sz w:val="28"/>
                <w:szCs w:val="28"/>
              </w:rPr>
              <w:t>101%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Cs/>
                <w:sz w:val="28"/>
                <w:szCs w:val="28"/>
              </w:rPr>
            </w:pPr>
            <w:r w:rsidRPr="00872F59">
              <w:rPr>
                <w:bCs/>
                <w:sz w:val="28"/>
                <w:szCs w:val="28"/>
              </w:rPr>
              <w:t>104,8%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Cs/>
                <w:sz w:val="28"/>
                <w:szCs w:val="28"/>
              </w:rPr>
            </w:pPr>
            <w:r w:rsidRPr="00872F59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bCs/>
                <w:sz w:val="28"/>
                <w:szCs w:val="28"/>
              </w:rPr>
            </w:pPr>
            <w:r w:rsidRPr="00872F59">
              <w:rPr>
                <w:bCs/>
                <w:sz w:val="28"/>
                <w:szCs w:val="28"/>
              </w:rPr>
              <w:t>102,%</w:t>
            </w:r>
          </w:p>
        </w:tc>
      </w:tr>
      <w:tr w:rsidR="00D414D8" w:rsidRPr="00872F59" w:rsidTr="00D414D8">
        <w:trPr>
          <w:trHeight w:val="323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 xml:space="preserve">Дотации </w:t>
            </w:r>
            <w:r w:rsidRPr="00872F59">
              <w:rPr>
                <w:i/>
                <w:snapToGrid w:val="0"/>
                <w:sz w:val="28"/>
                <w:szCs w:val="28"/>
              </w:rPr>
              <w:t>(без учета целевых дотаций)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147808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116 420,2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115 597,6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106 409,7</w:t>
            </w:r>
          </w:p>
        </w:tc>
      </w:tr>
      <w:tr w:rsidR="00D414D8" w:rsidRPr="00872F59" w:rsidTr="00D414D8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333029,5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267 996,2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413 092,1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437 564,9</w:t>
            </w:r>
          </w:p>
        </w:tc>
      </w:tr>
      <w:tr w:rsidR="00D414D8" w:rsidRPr="00872F59" w:rsidTr="00D414D8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40347,6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33 019,5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31 940,7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33 895,5</w:t>
            </w:r>
          </w:p>
        </w:tc>
      </w:tr>
      <w:tr w:rsidR="00D414D8" w:rsidRPr="00872F59" w:rsidTr="00D414D8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19614,3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17 842,9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17 868,6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15 963,9</w:t>
            </w:r>
          </w:p>
        </w:tc>
      </w:tr>
    </w:tbl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</w:p>
    <w:p w:rsidR="00D414D8" w:rsidRPr="00872F59" w:rsidRDefault="00D414D8" w:rsidP="00872F59">
      <w:pPr>
        <w:pStyle w:val="a7"/>
        <w:ind w:left="0" w:firstLine="540"/>
        <w:jc w:val="both"/>
        <w:rPr>
          <w:b/>
          <w:snapToGrid w:val="0"/>
          <w:sz w:val="28"/>
          <w:szCs w:val="28"/>
        </w:rPr>
      </w:pPr>
    </w:p>
    <w:p w:rsidR="00D414D8" w:rsidRDefault="00D414D8" w:rsidP="00872F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72F59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r w:rsidRPr="00872F59">
        <w:rPr>
          <w:b/>
          <w:sz w:val="28"/>
          <w:szCs w:val="28"/>
        </w:rPr>
        <w:t>муниципального района «Монгун-Тайгинский кожуун Республики Тыва» на 2021 год и на плановый период 2022 и 2023 годов</w:t>
      </w:r>
    </w:p>
    <w:p w:rsidR="00872F59" w:rsidRPr="00872F59" w:rsidRDefault="00872F59" w:rsidP="00872F5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D414D8" w:rsidRPr="00872F59" w:rsidRDefault="00D414D8" w:rsidP="00872F59">
      <w:pPr>
        <w:ind w:firstLine="540"/>
        <w:jc w:val="both"/>
        <w:rPr>
          <w:b/>
          <w:snapToGrid w:val="0"/>
          <w:sz w:val="28"/>
          <w:szCs w:val="28"/>
        </w:rPr>
      </w:pPr>
      <w:r w:rsidRPr="00872F59">
        <w:rPr>
          <w:snapToGrid w:val="0"/>
          <w:sz w:val="28"/>
          <w:szCs w:val="28"/>
        </w:rPr>
        <w:t>млн. руб</w:t>
      </w:r>
      <w:r w:rsidRPr="00872F59">
        <w:rPr>
          <w:b/>
          <w:snapToGrid w:val="0"/>
          <w:sz w:val="28"/>
          <w:szCs w:val="28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175"/>
        <w:gridCol w:w="1275"/>
        <w:gridCol w:w="1418"/>
        <w:gridCol w:w="1276"/>
      </w:tblGrid>
      <w:tr w:rsidR="00D414D8" w:rsidRPr="00872F59" w:rsidTr="00D414D8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2020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2024 г.</w:t>
            </w:r>
          </w:p>
        </w:tc>
      </w:tr>
      <w:tr w:rsidR="00D414D8" w:rsidRPr="00872F59" w:rsidTr="00D414D8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ind w:hanging="9"/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прогноз</w:t>
            </w:r>
          </w:p>
        </w:tc>
      </w:tr>
      <w:tr w:rsidR="00D414D8" w:rsidRPr="00872F59" w:rsidTr="00D414D8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872F59">
              <w:rPr>
                <w:b/>
                <w:snapToGrid w:val="0"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widowControl w:val="0"/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588548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widowControl w:val="0"/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567614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widowControl w:val="0"/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633864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widowControl w:val="0"/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639107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widowControl w:val="0"/>
              <w:jc w:val="both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657062</w:t>
            </w:r>
          </w:p>
        </w:tc>
      </w:tr>
      <w:tr w:rsidR="00D414D8" w:rsidRPr="00872F59" w:rsidTr="00D414D8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ind w:hanging="9"/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96,44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111,6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ind w:hanging="9"/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D8" w:rsidRPr="00872F59" w:rsidRDefault="00D414D8" w:rsidP="00872F59">
            <w:pPr>
              <w:ind w:hanging="9"/>
              <w:jc w:val="both"/>
              <w:rPr>
                <w:i/>
                <w:snapToGrid w:val="0"/>
                <w:sz w:val="28"/>
                <w:szCs w:val="28"/>
              </w:rPr>
            </w:pPr>
            <w:r w:rsidRPr="00872F59">
              <w:rPr>
                <w:i/>
                <w:snapToGrid w:val="0"/>
                <w:sz w:val="28"/>
                <w:szCs w:val="28"/>
              </w:rPr>
              <w:t>103</w:t>
            </w:r>
          </w:p>
        </w:tc>
      </w:tr>
      <w:tr w:rsidR="00D414D8" w:rsidRPr="00872F59" w:rsidTr="00D414D8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576716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555488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622707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627965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645769</w:t>
            </w:r>
          </w:p>
        </w:tc>
      </w:tr>
      <w:tr w:rsidR="00D414D8" w:rsidRPr="00872F59" w:rsidTr="00D414D8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D8" w:rsidRPr="00872F59" w:rsidRDefault="00D414D8" w:rsidP="00872F59">
            <w:pPr>
              <w:jc w:val="both"/>
              <w:rPr>
                <w:snapToGrid w:val="0"/>
                <w:sz w:val="28"/>
                <w:szCs w:val="28"/>
              </w:rPr>
            </w:pPr>
            <w:r w:rsidRPr="00872F59">
              <w:rPr>
                <w:snapToGrid w:val="0"/>
                <w:sz w:val="28"/>
                <w:szCs w:val="28"/>
              </w:rPr>
              <w:t>Бюджеты сельских поселений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72F59">
              <w:rPr>
                <w:sz w:val="28"/>
                <w:szCs w:val="28"/>
              </w:rPr>
              <w:t>11832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12126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D8" w:rsidRPr="00872F59" w:rsidRDefault="00D414D8" w:rsidP="00872F5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72F59">
              <w:rPr>
                <w:sz w:val="28"/>
                <w:szCs w:val="28"/>
              </w:rPr>
              <w:t>11293</w:t>
            </w:r>
          </w:p>
        </w:tc>
      </w:tr>
    </w:tbl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67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Расходы бюджета муниципального района</w:t>
      </w:r>
    </w:p>
    <w:p w:rsidR="00D414D8" w:rsidRPr="00872F59" w:rsidRDefault="00D414D8" w:rsidP="00872F59">
      <w:pPr>
        <w:ind w:firstLine="567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«Монгун-Тайгинский кожуун Республики Тыва» на 2022 год и</w:t>
      </w:r>
    </w:p>
    <w:p w:rsidR="00D414D8" w:rsidRPr="00872F59" w:rsidRDefault="00D414D8" w:rsidP="00872F59">
      <w:pPr>
        <w:ind w:firstLine="567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на плановый период 2023 и 2024 годов</w:t>
      </w:r>
    </w:p>
    <w:p w:rsidR="00D414D8" w:rsidRPr="00872F59" w:rsidRDefault="00D414D8" w:rsidP="00872F59">
      <w:pPr>
        <w:pStyle w:val="a7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rFonts w:eastAsia="Arial Unicode MS"/>
          <w:sz w:val="28"/>
          <w:szCs w:val="28"/>
        </w:rPr>
      </w:pPr>
      <w:r w:rsidRPr="00872F59">
        <w:rPr>
          <w:rFonts w:eastAsia="Arial Unicode MS"/>
          <w:b/>
          <w:sz w:val="28"/>
          <w:szCs w:val="28"/>
        </w:rPr>
        <w:t>Общий объем расходов</w:t>
      </w:r>
      <w:r w:rsidRPr="00872F59">
        <w:rPr>
          <w:rFonts w:eastAsia="Arial Unicode MS"/>
          <w:sz w:val="28"/>
          <w:szCs w:val="28"/>
        </w:rPr>
        <w:t xml:space="preserve"> бюджета муниципального района на 2022 год прогнозируется</w:t>
      </w:r>
      <w:r w:rsidRPr="00872F59">
        <w:rPr>
          <w:rFonts w:eastAsia="Arial Unicode MS"/>
          <w:b/>
          <w:bCs/>
          <w:sz w:val="28"/>
          <w:szCs w:val="28"/>
        </w:rPr>
        <w:t xml:space="preserve"> в сумме </w:t>
      </w:r>
      <w:r w:rsidRPr="00872F59">
        <w:rPr>
          <w:b/>
          <w:bCs/>
          <w:sz w:val="28"/>
          <w:szCs w:val="28"/>
        </w:rPr>
        <w:t xml:space="preserve">622 707,215 </w:t>
      </w:r>
      <w:r w:rsidRPr="00872F59">
        <w:rPr>
          <w:rFonts w:eastAsia="Arial Unicode MS"/>
          <w:b/>
          <w:bCs/>
          <w:sz w:val="28"/>
          <w:szCs w:val="28"/>
        </w:rPr>
        <w:t>тыс. рублей</w:t>
      </w:r>
      <w:r w:rsidRPr="00872F59">
        <w:rPr>
          <w:rFonts w:eastAsia="Arial Unicode MS"/>
          <w:sz w:val="28"/>
          <w:szCs w:val="28"/>
        </w:rPr>
        <w:t xml:space="preserve"> с ростом на 12 % к  бюджету 2021 года, в плановом периоде на 2023 год – </w:t>
      </w:r>
      <w:r w:rsidRPr="00872F59">
        <w:rPr>
          <w:bCs/>
          <w:sz w:val="28"/>
          <w:szCs w:val="28"/>
        </w:rPr>
        <w:t xml:space="preserve">627964,975 </w:t>
      </w:r>
      <w:r w:rsidRPr="00872F59">
        <w:rPr>
          <w:rFonts w:eastAsia="Arial Unicode MS"/>
          <w:sz w:val="28"/>
          <w:szCs w:val="28"/>
        </w:rPr>
        <w:t xml:space="preserve">тыс. рублей, на 2024 год – </w:t>
      </w:r>
      <w:r w:rsidRPr="00872F59">
        <w:rPr>
          <w:bCs/>
          <w:sz w:val="28"/>
          <w:szCs w:val="28"/>
        </w:rPr>
        <w:t>645769,11тыс.</w:t>
      </w:r>
      <w:r w:rsidRPr="00872F59">
        <w:rPr>
          <w:rFonts w:eastAsia="Arial Unicode MS"/>
          <w:sz w:val="28"/>
          <w:szCs w:val="28"/>
        </w:rPr>
        <w:t xml:space="preserve"> рублей.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proofErr w:type="gramStart"/>
      <w:r w:rsidRPr="00872F59">
        <w:rPr>
          <w:sz w:val="28"/>
          <w:szCs w:val="28"/>
        </w:rPr>
        <w:t xml:space="preserve">В 2022-2024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</w:t>
      </w:r>
      <w:r w:rsidRPr="00872F59">
        <w:rPr>
          <w:sz w:val="28"/>
          <w:szCs w:val="28"/>
        </w:rPr>
        <w:lastRenderedPageBreak/>
        <w:t>учетом их оптимизации и повышения эффективности использования финансовых ресурсов.</w:t>
      </w:r>
      <w:proofErr w:type="gramEnd"/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В связи с этим, формирование объема и структуры расходов бюджета муниципального района на 2022 год и на плановый период 2023 и 2024 годов осуществлялось исходя из следующих основных приоритетных направлений: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-выполнение «майских» Указов Президента Российской Федерации;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-выполнение всех социальных обязательств перед гражданами;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-сокращение дефицита бюджета муниципального района;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-выполнение поручений Главы Республики Тыва и реализация губернаторских проектов.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872F59">
        <w:rPr>
          <w:rFonts w:eastAsia="Arial Unicode MS"/>
          <w:sz w:val="28"/>
          <w:szCs w:val="28"/>
        </w:rPr>
        <w:t xml:space="preserve">При общей потребности на 2022 год в объеме 475206,5 тыс. рублей в бюджете Республики Тыва </w:t>
      </w:r>
      <w:r w:rsidRPr="00872F59">
        <w:rPr>
          <w:rFonts w:eastAsia="Arial Unicode MS"/>
          <w:b/>
          <w:sz w:val="28"/>
          <w:szCs w:val="28"/>
        </w:rPr>
        <w:t xml:space="preserve">фонд оплаты труда </w:t>
      </w:r>
      <w:r w:rsidRPr="00872F59">
        <w:rPr>
          <w:rFonts w:eastAsia="Arial Unicode MS"/>
          <w:sz w:val="28"/>
          <w:szCs w:val="28"/>
        </w:rPr>
        <w:t xml:space="preserve">предусмотрен в объеме </w:t>
      </w:r>
      <w:r w:rsidRPr="00872F59">
        <w:rPr>
          <w:rFonts w:eastAsia="Arial Unicode MS"/>
          <w:b/>
          <w:sz w:val="28"/>
          <w:szCs w:val="28"/>
        </w:rPr>
        <w:t xml:space="preserve">369127,4 тыс. рублей </w:t>
      </w:r>
      <w:r w:rsidRPr="00872F59">
        <w:rPr>
          <w:rFonts w:eastAsia="Arial Unicode MS"/>
          <w:sz w:val="28"/>
          <w:szCs w:val="28"/>
        </w:rPr>
        <w:t>или 78 % от годового фонда оплаты труда. Не обеспеченные источниками финансирования расходы на оплату труда составляют 106079,1 тыс. рублей или 22% от общей потребности 2022 года.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rFonts w:eastAsia="Arial Unicode MS"/>
          <w:b/>
          <w:sz w:val="28"/>
          <w:szCs w:val="28"/>
        </w:rPr>
      </w:pPr>
      <w:proofErr w:type="gramStart"/>
      <w:r w:rsidRPr="00872F59">
        <w:rPr>
          <w:rFonts w:eastAsia="Arial Unicode MS"/>
          <w:sz w:val="28"/>
          <w:szCs w:val="28"/>
        </w:rPr>
        <w:t xml:space="preserve">В расчете фонда оплаты труда </w:t>
      </w:r>
      <w:r w:rsidRPr="00872F59">
        <w:rPr>
          <w:rFonts w:eastAsia="Arial Unicode MS"/>
          <w:b/>
          <w:sz w:val="28"/>
          <w:szCs w:val="28"/>
        </w:rPr>
        <w:t>учтены расходы</w:t>
      </w:r>
      <w:r w:rsidRPr="00872F59">
        <w:rPr>
          <w:rFonts w:eastAsia="Arial Unicode MS"/>
          <w:sz w:val="28"/>
          <w:szCs w:val="28"/>
        </w:rPr>
        <w:t xml:space="preserve"> на повышение минимального размера оплаты труда с 1 января 2022 года </w:t>
      </w:r>
      <w:r w:rsidRPr="00872F59">
        <w:rPr>
          <w:rFonts w:eastAsia="Arial Unicode MS"/>
          <w:b/>
          <w:sz w:val="28"/>
          <w:szCs w:val="28"/>
        </w:rPr>
        <w:t>на 6,4 % (</w:t>
      </w:r>
      <w:r w:rsidRPr="00872F59">
        <w:rPr>
          <w:rFonts w:eastAsia="Calibri"/>
          <w:sz w:val="28"/>
          <w:szCs w:val="28"/>
          <w:lang w:eastAsia="en-US"/>
        </w:rPr>
        <w:t>13617 рублей),</w:t>
      </w:r>
      <w:r w:rsidRPr="00872F59">
        <w:rPr>
          <w:rFonts w:eastAsia="Arial Unicode MS"/>
          <w:sz w:val="28"/>
          <w:szCs w:val="28"/>
        </w:rPr>
        <w:t xml:space="preserve"> повышение оплаты труда «указных» категорий работников с 1 января 2022 года </w:t>
      </w:r>
      <w:r w:rsidRPr="00872F59">
        <w:rPr>
          <w:rFonts w:eastAsia="Arial Unicode MS"/>
          <w:b/>
          <w:sz w:val="28"/>
          <w:szCs w:val="28"/>
        </w:rPr>
        <w:t xml:space="preserve">на 9,8 % </w:t>
      </w:r>
      <w:r w:rsidRPr="00872F59">
        <w:rPr>
          <w:rFonts w:eastAsia="Arial Unicode MS"/>
          <w:sz w:val="28"/>
          <w:szCs w:val="28"/>
        </w:rPr>
        <w:t xml:space="preserve">(средняя зарплата с 36810 до 40429 рублей), индексация оплаты труда с 1 октября 2022 года  </w:t>
      </w:r>
      <w:r w:rsidRPr="00872F59">
        <w:rPr>
          <w:rFonts w:eastAsia="Arial Unicode MS"/>
          <w:b/>
          <w:sz w:val="28"/>
          <w:szCs w:val="28"/>
        </w:rPr>
        <w:t>на 4%.</w:t>
      </w:r>
      <w:proofErr w:type="gramEnd"/>
    </w:p>
    <w:p w:rsidR="00D414D8" w:rsidRPr="00872F59" w:rsidRDefault="00D414D8" w:rsidP="00872F59">
      <w:pPr>
        <w:tabs>
          <w:tab w:val="left" w:pos="1560"/>
          <w:tab w:val="left" w:pos="6094"/>
        </w:tabs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Расходы на </w:t>
      </w:r>
      <w:r w:rsidRPr="00872F59">
        <w:rPr>
          <w:b/>
          <w:sz w:val="28"/>
          <w:szCs w:val="28"/>
        </w:rPr>
        <w:t xml:space="preserve">социальные выплаты гражданам </w:t>
      </w:r>
      <w:r w:rsidRPr="00872F59">
        <w:rPr>
          <w:sz w:val="28"/>
          <w:szCs w:val="28"/>
        </w:rPr>
        <w:t xml:space="preserve">за счет средств бюджета муниципального района  с учетом адресности и нуждаемости составляют </w:t>
      </w:r>
      <w:r w:rsidRPr="00872F59">
        <w:rPr>
          <w:b/>
          <w:sz w:val="28"/>
          <w:szCs w:val="28"/>
        </w:rPr>
        <w:t>50 тыс. рублей</w:t>
      </w:r>
      <w:r w:rsidRPr="00872F59">
        <w:rPr>
          <w:sz w:val="28"/>
          <w:szCs w:val="28"/>
        </w:rPr>
        <w:t xml:space="preserve"> на уровне прошлого года.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Расходы </w:t>
      </w:r>
      <w:r w:rsidRPr="00872F59">
        <w:rPr>
          <w:b/>
          <w:sz w:val="28"/>
          <w:szCs w:val="28"/>
        </w:rPr>
        <w:t>на оплату коммунальных услуг</w:t>
      </w:r>
      <w:r w:rsidRPr="00872F59">
        <w:rPr>
          <w:sz w:val="28"/>
          <w:szCs w:val="28"/>
        </w:rPr>
        <w:t xml:space="preserve">, закупку и доставку угля для учреждений бюджетной сферы предусмотрены в сумме </w:t>
      </w:r>
      <w:r w:rsidRPr="00872F59">
        <w:rPr>
          <w:b/>
          <w:sz w:val="28"/>
          <w:szCs w:val="28"/>
        </w:rPr>
        <w:t>23 151,31тыс. рублей</w:t>
      </w:r>
      <w:r w:rsidRPr="00872F59">
        <w:rPr>
          <w:sz w:val="28"/>
          <w:szCs w:val="28"/>
        </w:rPr>
        <w:t xml:space="preserve"> с ростом к плану 2021 года на 4,3 % в связи с увеличением тарифов в соответствии с прогнозируемыми изменениями цен (тарифов) на товары, услуги хозяйствующих субъектов, осуществляющих регулируемые виды деятельности. По данным Службы по тарифам Республики Тыва, предельный рост тарифов на коммунальные услуги с 1 июля 2022 года ожидается  в среднем на 104,7%, в том числе:</w:t>
      </w:r>
    </w:p>
    <w:p w:rsidR="00D414D8" w:rsidRPr="00872F59" w:rsidRDefault="00D414D8" w:rsidP="00872F5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872F59">
        <w:rPr>
          <w:i/>
          <w:sz w:val="28"/>
          <w:szCs w:val="28"/>
        </w:rPr>
        <w:t>- на электрическую энергию – 107,8 %;</w:t>
      </w:r>
    </w:p>
    <w:p w:rsidR="00D414D8" w:rsidRPr="00872F59" w:rsidRDefault="00D414D8" w:rsidP="00872F5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872F59">
        <w:rPr>
          <w:i/>
          <w:sz w:val="28"/>
          <w:szCs w:val="28"/>
        </w:rPr>
        <w:t>- уголь – 104% с 1 января 2022 года, прогнозная цена 1 тонны угля –  3 105,0   рублей.</w:t>
      </w: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72F59">
        <w:rPr>
          <w:sz w:val="28"/>
          <w:szCs w:val="28"/>
        </w:rPr>
        <w:t>Пояснения к формированию бюджетных ассигнований по разделам и подразделам классификации расходов бюджета на 2022год и на плановый период 2023 и 2024 годов приведены в соответствующих разделах настоящей пояснительной записки.</w:t>
      </w:r>
    </w:p>
    <w:p w:rsidR="00D414D8" w:rsidRPr="00872F59" w:rsidRDefault="00D414D8" w:rsidP="00872F59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highlight w:val="yellow"/>
          <w:u w:val="single"/>
          <w:lang w:eastAsia="en-US"/>
        </w:rPr>
      </w:pPr>
    </w:p>
    <w:p w:rsidR="00D414D8" w:rsidRPr="00872F59" w:rsidRDefault="00D414D8" w:rsidP="00872F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872F59">
        <w:rPr>
          <w:rFonts w:eastAsia="Calibri"/>
          <w:b/>
          <w:sz w:val="28"/>
          <w:szCs w:val="28"/>
          <w:u w:val="single"/>
          <w:lang w:eastAsia="en-US"/>
        </w:rPr>
        <w:t>Раздел 0100 «Общегосударственные вопросы»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Бюджетные ассигнования по данному разделу запланированы в объеме </w:t>
      </w:r>
      <w:r w:rsidRPr="00872F59">
        <w:rPr>
          <w:sz w:val="28"/>
          <w:szCs w:val="28"/>
          <w:highlight w:val="yellow"/>
        </w:rPr>
        <w:t>38313,2145</w:t>
      </w:r>
      <w:r w:rsidRPr="00872F59">
        <w:rPr>
          <w:sz w:val="28"/>
          <w:szCs w:val="28"/>
        </w:rPr>
        <w:t xml:space="preserve"> тыс. рублей, по сравнению  с уровнем 2021 года с уменьшением на 7,6 %. К</w:t>
      </w:r>
      <w:r w:rsidRPr="00872F59">
        <w:rPr>
          <w:rFonts w:eastAsia="Calibri"/>
          <w:sz w:val="28"/>
          <w:szCs w:val="28"/>
          <w:lang w:eastAsia="en-US"/>
        </w:rPr>
        <w:t xml:space="preserve"> данному разделу </w:t>
      </w:r>
      <w:r w:rsidRPr="00872F59">
        <w:rPr>
          <w:sz w:val="28"/>
          <w:szCs w:val="28"/>
        </w:rPr>
        <w:t>относятся</w:t>
      </w:r>
      <w:r w:rsidRPr="00872F59">
        <w:rPr>
          <w:rFonts w:eastAsia="Calibri"/>
          <w:sz w:val="28"/>
          <w:szCs w:val="28"/>
          <w:lang w:eastAsia="en-US"/>
        </w:rPr>
        <w:t xml:space="preserve"> следующие расходы: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color w:val="000000"/>
          <w:sz w:val="28"/>
          <w:szCs w:val="28"/>
        </w:rPr>
      </w:pPr>
      <w:r w:rsidRPr="00872F59">
        <w:rPr>
          <w:color w:val="000000"/>
          <w:sz w:val="28"/>
          <w:szCs w:val="28"/>
        </w:rPr>
        <w:lastRenderedPageBreak/>
        <w:t xml:space="preserve"> по </w:t>
      </w:r>
      <w:r w:rsidRPr="00872F59">
        <w:rPr>
          <w:bCs/>
          <w:color w:val="000000"/>
          <w:sz w:val="28"/>
          <w:szCs w:val="28"/>
        </w:rPr>
        <w:t xml:space="preserve">подразделу 0102 содержание высшего должностного лица муниципального образования в сумме 1218,562 тыс. рублей; 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color w:val="000000"/>
          <w:sz w:val="28"/>
          <w:szCs w:val="28"/>
        </w:rPr>
      </w:pPr>
      <w:r w:rsidRPr="00872F59">
        <w:rPr>
          <w:color w:val="000000"/>
          <w:sz w:val="28"/>
          <w:szCs w:val="28"/>
        </w:rPr>
        <w:t xml:space="preserve"> по </w:t>
      </w:r>
      <w:r w:rsidRPr="00872F59">
        <w:rPr>
          <w:bCs/>
          <w:color w:val="000000"/>
          <w:sz w:val="28"/>
          <w:szCs w:val="28"/>
        </w:rPr>
        <w:t xml:space="preserve">подразделу 0103 </w:t>
      </w:r>
      <w:r w:rsidRPr="00872F59">
        <w:rPr>
          <w:rFonts w:eastAsia="Calibri"/>
          <w:sz w:val="28"/>
          <w:szCs w:val="28"/>
          <w:lang w:eastAsia="en-US"/>
        </w:rPr>
        <w:t xml:space="preserve">содержание  органов законодательной </w:t>
      </w:r>
      <w:r w:rsidRPr="00872F59">
        <w:rPr>
          <w:bCs/>
          <w:color w:val="000000"/>
          <w:sz w:val="28"/>
          <w:szCs w:val="28"/>
        </w:rPr>
        <w:t xml:space="preserve">(представительных) органов власти муниципальных образований в сумме 1617,164 тыс. рублей; </w:t>
      </w:r>
    </w:p>
    <w:p w:rsidR="00D414D8" w:rsidRPr="00872F59" w:rsidRDefault="00D414D8" w:rsidP="00872F59">
      <w:pPr>
        <w:pStyle w:val="a7"/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  <w:r w:rsidRPr="00872F59">
        <w:rPr>
          <w:b/>
          <w:color w:val="000000"/>
          <w:sz w:val="28"/>
          <w:szCs w:val="28"/>
        </w:rPr>
        <w:t xml:space="preserve">по </w:t>
      </w:r>
      <w:r w:rsidRPr="00872F59">
        <w:rPr>
          <w:b/>
          <w:bCs/>
          <w:color w:val="000000"/>
          <w:sz w:val="28"/>
          <w:szCs w:val="28"/>
        </w:rPr>
        <w:t>подразделу 0104 содержание местных администраций относится следующие расходы: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color w:val="000000"/>
          <w:sz w:val="28"/>
          <w:szCs w:val="28"/>
        </w:rPr>
      </w:pPr>
      <w:r w:rsidRPr="00872F59">
        <w:rPr>
          <w:bCs/>
          <w:color w:val="000000"/>
          <w:sz w:val="28"/>
          <w:szCs w:val="28"/>
        </w:rPr>
        <w:t xml:space="preserve">содержание органов местных администраций </w:t>
      </w:r>
      <w:r w:rsidRPr="00872F59">
        <w:rPr>
          <w:bCs/>
          <w:iCs/>
          <w:color w:val="000000"/>
          <w:sz w:val="28"/>
          <w:szCs w:val="28"/>
        </w:rPr>
        <w:t xml:space="preserve">в сумме </w:t>
      </w:r>
      <w:r w:rsidRPr="00872F59">
        <w:rPr>
          <w:bCs/>
          <w:iCs/>
          <w:color w:val="000000"/>
          <w:sz w:val="28"/>
          <w:szCs w:val="28"/>
          <w:highlight w:val="yellow"/>
        </w:rPr>
        <w:t>26230,801</w:t>
      </w:r>
      <w:r w:rsidRPr="00872F59">
        <w:rPr>
          <w:bCs/>
          <w:iCs/>
          <w:color w:val="000000"/>
          <w:sz w:val="28"/>
          <w:szCs w:val="28"/>
        </w:rPr>
        <w:t xml:space="preserve"> тыс. рублей.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color w:val="000000"/>
          <w:sz w:val="28"/>
          <w:szCs w:val="28"/>
        </w:rPr>
      </w:pPr>
      <w:r w:rsidRPr="00872F59">
        <w:rPr>
          <w:bCs/>
          <w:iCs/>
          <w:color w:val="000000"/>
          <w:sz w:val="28"/>
          <w:szCs w:val="28"/>
        </w:rPr>
        <w:t xml:space="preserve"> на реализацию  муниципальной программы «Развитие  муниципальной службы и резерва управленческих кадров администрации муниципального района «Монгун-Тайгинский кожуун Республики Тыва» на 2021-2023 годы – 20 тыс. рублей на повышение кадров администрации муниципального района.</w:t>
      </w:r>
    </w:p>
    <w:p w:rsidR="00D414D8" w:rsidRPr="00872F59" w:rsidRDefault="00D414D8" w:rsidP="00872F59">
      <w:pPr>
        <w:pStyle w:val="a7"/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  <w:r w:rsidRPr="00872F59">
        <w:rPr>
          <w:b/>
          <w:color w:val="000000"/>
          <w:sz w:val="28"/>
          <w:szCs w:val="28"/>
        </w:rPr>
        <w:t xml:space="preserve">по </w:t>
      </w:r>
      <w:r w:rsidRPr="00872F59">
        <w:rPr>
          <w:b/>
          <w:bCs/>
          <w:color w:val="000000"/>
          <w:sz w:val="28"/>
          <w:szCs w:val="28"/>
        </w:rPr>
        <w:t xml:space="preserve">подразделу 0105 «Судебная система» </w:t>
      </w:r>
      <w:r w:rsidRPr="00872F59">
        <w:rPr>
          <w:b/>
          <w:color w:val="000000"/>
          <w:sz w:val="28"/>
          <w:szCs w:val="28"/>
        </w:rPr>
        <w:t>относится следующие расходы: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color w:val="000000"/>
          <w:sz w:val="28"/>
          <w:szCs w:val="28"/>
        </w:rPr>
      </w:pPr>
      <w:r w:rsidRPr="00872F59">
        <w:rPr>
          <w:color w:val="000000"/>
          <w:sz w:val="28"/>
          <w:szCs w:val="28"/>
        </w:rPr>
        <w:t xml:space="preserve"> субвенции на составление (изменение) списков кандидатов в присяжные заседатели федеральных судов общей юрисдикции в Республике Тыва на 2022 год в сумме 98,300  тыс. рублей.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872F59">
        <w:rPr>
          <w:b/>
          <w:color w:val="000000"/>
          <w:sz w:val="28"/>
          <w:szCs w:val="28"/>
        </w:rPr>
        <w:t xml:space="preserve"> по </w:t>
      </w:r>
      <w:r w:rsidRPr="00872F59">
        <w:rPr>
          <w:b/>
          <w:bCs/>
          <w:color w:val="000000"/>
          <w:sz w:val="28"/>
          <w:szCs w:val="28"/>
        </w:rPr>
        <w:t>подразделу 0106</w:t>
      </w:r>
      <w:r w:rsidRPr="00872F59">
        <w:rPr>
          <w:bCs/>
          <w:color w:val="000000"/>
          <w:sz w:val="28"/>
          <w:szCs w:val="28"/>
        </w:rPr>
        <w:t xml:space="preserve"> содержание  финансового органа</w:t>
      </w:r>
      <w:r w:rsidRPr="00872F59">
        <w:rPr>
          <w:rFonts w:eastAsia="Calibri"/>
          <w:sz w:val="28"/>
          <w:szCs w:val="28"/>
          <w:lang w:eastAsia="en-US"/>
        </w:rPr>
        <w:t xml:space="preserve"> в сумме </w:t>
      </w:r>
      <w:r w:rsidRPr="00872F59">
        <w:rPr>
          <w:rFonts w:eastAsia="Calibri"/>
          <w:sz w:val="28"/>
          <w:szCs w:val="28"/>
          <w:highlight w:val="yellow"/>
          <w:lang w:eastAsia="en-US"/>
        </w:rPr>
        <w:t>5512,036</w:t>
      </w:r>
      <w:r w:rsidRPr="00872F59">
        <w:rPr>
          <w:rFonts w:eastAsia="Calibri"/>
          <w:sz w:val="28"/>
          <w:szCs w:val="28"/>
          <w:lang w:eastAsia="en-US"/>
        </w:rPr>
        <w:t xml:space="preserve"> тыс. рублей и на  содержание контрольно-счетного органа в сумме 1777,151тыс. рублей;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2F59">
        <w:rPr>
          <w:color w:val="000000" w:themeColor="text1"/>
          <w:sz w:val="28"/>
          <w:szCs w:val="28"/>
        </w:rPr>
        <w:t xml:space="preserve">по </w:t>
      </w:r>
      <w:r w:rsidRPr="00872F59">
        <w:rPr>
          <w:bCs/>
          <w:color w:val="000000" w:themeColor="text1"/>
          <w:sz w:val="28"/>
          <w:szCs w:val="28"/>
        </w:rPr>
        <w:t xml:space="preserve">подразделу 0107 </w:t>
      </w:r>
      <w:r w:rsidRPr="00872F59">
        <w:rPr>
          <w:color w:val="000000" w:themeColor="text1"/>
          <w:sz w:val="28"/>
          <w:szCs w:val="28"/>
          <w:shd w:val="clear" w:color="auto" w:fill="FFFFFF"/>
        </w:rPr>
        <w:t>обеспечение проведения выборов и референдумов –440 тыс. рублей.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872F59">
        <w:rPr>
          <w:color w:val="000000"/>
          <w:sz w:val="28"/>
          <w:szCs w:val="28"/>
        </w:rPr>
        <w:t xml:space="preserve"> по </w:t>
      </w:r>
      <w:r w:rsidRPr="00872F59">
        <w:rPr>
          <w:bCs/>
          <w:color w:val="000000"/>
          <w:sz w:val="28"/>
          <w:szCs w:val="28"/>
        </w:rPr>
        <w:t xml:space="preserve">подразделу 0111 резервный фонд муниципального района  - </w:t>
      </w:r>
      <w:r w:rsidRPr="00872F59">
        <w:rPr>
          <w:color w:val="000000"/>
          <w:sz w:val="28"/>
          <w:szCs w:val="28"/>
        </w:rPr>
        <w:t>378 тыс</w:t>
      </w:r>
      <w:proofErr w:type="gramStart"/>
      <w:r w:rsidRPr="00872F59">
        <w:rPr>
          <w:color w:val="000000"/>
          <w:sz w:val="28"/>
          <w:szCs w:val="28"/>
        </w:rPr>
        <w:t>.р</w:t>
      </w:r>
      <w:proofErr w:type="gramEnd"/>
      <w:r w:rsidRPr="00872F59">
        <w:rPr>
          <w:color w:val="000000"/>
          <w:sz w:val="28"/>
          <w:szCs w:val="28"/>
        </w:rPr>
        <w:t xml:space="preserve">уб. 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72F59">
        <w:rPr>
          <w:b/>
          <w:color w:val="000000"/>
          <w:sz w:val="28"/>
          <w:szCs w:val="28"/>
        </w:rPr>
        <w:t xml:space="preserve"> по </w:t>
      </w:r>
      <w:r w:rsidRPr="00872F59">
        <w:rPr>
          <w:b/>
          <w:bCs/>
          <w:color w:val="000000"/>
          <w:sz w:val="28"/>
          <w:szCs w:val="28"/>
        </w:rPr>
        <w:t xml:space="preserve">подразделу 0113 другие общегосударственные расходы относится следующие </w:t>
      </w:r>
      <w:r w:rsidRPr="00872F59">
        <w:rPr>
          <w:b/>
          <w:color w:val="000000"/>
          <w:sz w:val="28"/>
          <w:szCs w:val="28"/>
        </w:rPr>
        <w:t xml:space="preserve"> расходы</w:t>
      </w:r>
      <w:r w:rsidRPr="00872F59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D414D8" w:rsidRPr="00872F59" w:rsidRDefault="00D414D8" w:rsidP="00872F59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872F59">
        <w:rPr>
          <w:color w:val="000000"/>
          <w:sz w:val="28"/>
          <w:szCs w:val="28"/>
        </w:rPr>
        <w:t xml:space="preserve">субвенции на осуществление переданных полномочий по созданию, организации  и обеспечению деятельности административных комиссий предусмотрены – 940,200 тыс. рублей, 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872F59">
        <w:rPr>
          <w:color w:val="000000"/>
          <w:sz w:val="28"/>
          <w:szCs w:val="28"/>
        </w:rPr>
        <w:t xml:space="preserve">субвенции на осуществление государственных полномочий по установлению запрета на розничную продажу алкогольной продукции в Монгун-Тайгинском кожууне – 1,0 тыс. рублей, </w:t>
      </w:r>
    </w:p>
    <w:p w:rsidR="00D414D8" w:rsidRPr="00872F59" w:rsidRDefault="00D414D8" w:rsidP="00872F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872F59">
        <w:rPr>
          <w:color w:val="000000"/>
          <w:sz w:val="28"/>
          <w:szCs w:val="28"/>
        </w:rPr>
        <w:t>расходы АСМО – 100,0 тыс. рублей.</w:t>
      </w:r>
    </w:p>
    <w:p w:rsidR="00D414D8" w:rsidRPr="00872F59" w:rsidRDefault="00D414D8" w:rsidP="00872F59">
      <w:pPr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872F59">
        <w:rPr>
          <w:sz w:val="28"/>
          <w:szCs w:val="28"/>
          <w:shd w:val="clear" w:color="auto" w:fill="FFFFFF"/>
        </w:rPr>
        <w:t xml:space="preserve">Планирование расходов на оплату труда произведено в соответствии с решением Хурала Представителей муниципального района «Монгун-Тайгинский кожуун Республики Тыва» </w:t>
      </w:r>
      <w:r w:rsidRPr="00872F59">
        <w:rPr>
          <w:sz w:val="28"/>
          <w:szCs w:val="28"/>
        </w:rPr>
        <w:t>от 25 июня 2020 года № 132 «Об утверждении  нормативов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Монгун-Тайгинский кожуун Республики Тыва».</w:t>
      </w:r>
      <w:proofErr w:type="gramEnd"/>
      <w:r w:rsidRPr="00872F59">
        <w:rPr>
          <w:sz w:val="28"/>
          <w:szCs w:val="28"/>
        </w:rPr>
        <w:t xml:space="preserve"> </w:t>
      </w:r>
      <w:proofErr w:type="gramStart"/>
      <w:r w:rsidRPr="00872F59">
        <w:rPr>
          <w:sz w:val="28"/>
          <w:szCs w:val="28"/>
        </w:rPr>
        <w:t xml:space="preserve">А также </w:t>
      </w:r>
      <w:r w:rsidRPr="00872F59">
        <w:rPr>
          <w:sz w:val="28"/>
          <w:szCs w:val="28"/>
          <w:shd w:val="clear" w:color="auto" w:fill="FFFFFF"/>
        </w:rPr>
        <w:t xml:space="preserve">в соответствии с решением Хурала Представителей муниципального </w:t>
      </w:r>
      <w:r w:rsidRPr="00872F59">
        <w:rPr>
          <w:sz w:val="28"/>
          <w:szCs w:val="28"/>
          <w:shd w:val="clear" w:color="auto" w:fill="FFFFFF"/>
        </w:rPr>
        <w:lastRenderedPageBreak/>
        <w:t xml:space="preserve">района «Монгун-Тайгинский кожуун Республики Тыва» </w:t>
      </w:r>
      <w:r w:rsidRPr="00872F59">
        <w:rPr>
          <w:sz w:val="28"/>
          <w:szCs w:val="28"/>
        </w:rPr>
        <w:t>от 30 сентября 2021 года № 203 «О внесении изменений в нормативы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Монгун-Тайгинский кожуун Республики Тыва».</w:t>
      </w:r>
      <w:proofErr w:type="gramEnd"/>
      <w:r w:rsidRPr="00872F59">
        <w:rPr>
          <w:sz w:val="28"/>
          <w:szCs w:val="28"/>
        </w:rPr>
        <w:t xml:space="preserve">  С 1 января 2021 года заработная плата рассчитана с учетом доведения </w:t>
      </w:r>
      <w:proofErr w:type="gramStart"/>
      <w:r w:rsidRPr="00872F59">
        <w:rPr>
          <w:sz w:val="28"/>
          <w:szCs w:val="28"/>
        </w:rPr>
        <w:t>до</w:t>
      </w:r>
      <w:proofErr w:type="gramEnd"/>
      <w:r w:rsidRPr="00872F59">
        <w:rPr>
          <w:sz w:val="28"/>
          <w:szCs w:val="28"/>
        </w:rPr>
        <w:t xml:space="preserve"> </w:t>
      </w:r>
      <w:proofErr w:type="gramStart"/>
      <w:r w:rsidRPr="00872F59">
        <w:rPr>
          <w:sz w:val="28"/>
          <w:szCs w:val="28"/>
        </w:rPr>
        <w:t>МРОТ</w:t>
      </w:r>
      <w:proofErr w:type="gramEnd"/>
      <w:r w:rsidRPr="00872F59">
        <w:rPr>
          <w:sz w:val="28"/>
          <w:szCs w:val="28"/>
        </w:rPr>
        <w:t xml:space="preserve"> (12792 рублей). </w:t>
      </w:r>
    </w:p>
    <w:p w:rsidR="00D414D8" w:rsidRPr="00872F59" w:rsidRDefault="00D414D8" w:rsidP="00872F59">
      <w:pPr>
        <w:spacing w:line="264" w:lineRule="auto"/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Расходы на коммунальные услуги предусмотрены с учетом роста тарифов  и </w:t>
      </w:r>
      <w:r w:rsidRPr="00872F59">
        <w:rPr>
          <w:sz w:val="28"/>
          <w:szCs w:val="28"/>
          <w:shd w:val="clear" w:color="auto" w:fill="FFFFFF"/>
        </w:rPr>
        <w:t>объемных показателей.</w:t>
      </w:r>
    </w:p>
    <w:p w:rsidR="00D414D8" w:rsidRPr="00872F59" w:rsidRDefault="00D414D8" w:rsidP="00872F5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872F59">
        <w:rPr>
          <w:sz w:val="28"/>
          <w:szCs w:val="28"/>
          <w:shd w:val="clear" w:color="auto" w:fill="FFFFFF"/>
        </w:rPr>
        <w:t xml:space="preserve">Методики расчета, установленных нормативно-правовыми актами,  применены при расчете следующих </w:t>
      </w:r>
      <w:r w:rsidRPr="00872F59">
        <w:rPr>
          <w:sz w:val="28"/>
          <w:szCs w:val="28"/>
        </w:rPr>
        <w:t>субвенций:</w:t>
      </w:r>
      <w:proofErr w:type="gramEnd"/>
    </w:p>
    <w:p w:rsidR="00D414D8" w:rsidRPr="00872F59" w:rsidRDefault="00D414D8" w:rsidP="00872F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>на осуществление полномочий  по составлению (изменению) списков в присяжные заседатели федеральных судов общей юрисдикции;</w:t>
      </w:r>
    </w:p>
    <w:p w:rsidR="00D414D8" w:rsidRPr="00872F59" w:rsidRDefault="00D414D8" w:rsidP="00872F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на осуществление муниципальных полномочий по установлению запрета на розничную продажу алкогольной продукции в Монгун-Тайгинском кожууне;</w:t>
      </w:r>
    </w:p>
    <w:p w:rsidR="00D414D8" w:rsidRPr="00872F59" w:rsidRDefault="00D414D8" w:rsidP="00872F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на осуществление муниципальных полномочий по созданию, организации и обеспечению деятельности административных комиссий</w:t>
      </w:r>
      <w:r w:rsidRPr="00872F59">
        <w:rPr>
          <w:rFonts w:eastAsia="Calibri"/>
          <w:sz w:val="28"/>
          <w:szCs w:val="28"/>
          <w:lang w:eastAsia="en-US"/>
        </w:rPr>
        <w:t>.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14D8" w:rsidRPr="00872F59" w:rsidRDefault="00D414D8" w:rsidP="00872F59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872F59">
        <w:rPr>
          <w:b/>
          <w:sz w:val="28"/>
          <w:szCs w:val="28"/>
          <w:u w:val="single"/>
          <w:shd w:val="clear" w:color="auto" w:fill="FFFFFF"/>
        </w:rPr>
        <w:t>Раздел 0200 «Национальная оборона»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D414D8" w:rsidRPr="00872F59" w:rsidRDefault="00D414D8" w:rsidP="00872F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72F59">
        <w:rPr>
          <w:sz w:val="28"/>
          <w:szCs w:val="28"/>
        </w:rPr>
        <w:t xml:space="preserve">Бюджетные ассигнования запланированы в объеме </w:t>
      </w:r>
      <w:r w:rsidRPr="00872F59">
        <w:rPr>
          <w:b/>
          <w:sz w:val="28"/>
          <w:szCs w:val="28"/>
          <w:shd w:val="clear" w:color="auto" w:fill="FFFFFF"/>
        </w:rPr>
        <w:t>388,5 тыс. рублей</w:t>
      </w:r>
      <w:r w:rsidRPr="00872F59">
        <w:rPr>
          <w:sz w:val="28"/>
          <w:szCs w:val="28"/>
          <w:shd w:val="clear" w:color="auto" w:fill="FFFFFF"/>
        </w:rPr>
        <w:t xml:space="preserve"> с ростом к уровню 2021 года на 0,8 тыс. рублей или 104,0%.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72F59">
        <w:rPr>
          <w:sz w:val="28"/>
          <w:szCs w:val="28"/>
          <w:shd w:val="clear" w:color="auto" w:fill="FFFFFF"/>
        </w:rPr>
        <w:t>К разделу отнесены расходы на осуществление переданных полномочий по первичному воинскому учету органами местного самоуправления поселений, где отсутствуют военные комиссариаты.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14D8" w:rsidRPr="00872F59" w:rsidRDefault="00D414D8" w:rsidP="00872F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872F59">
        <w:rPr>
          <w:rFonts w:eastAsia="Calibri"/>
          <w:b/>
          <w:sz w:val="28"/>
          <w:szCs w:val="28"/>
          <w:u w:val="single"/>
          <w:lang w:eastAsia="en-US"/>
        </w:rPr>
        <w:t>Раздел 0300 «Национальная безопасность и правоохранительная                           деятельность»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872F59">
        <w:rPr>
          <w:sz w:val="28"/>
          <w:szCs w:val="28"/>
        </w:rPr>
        <w:t xml:space="preserve">Бюджетные ассигнования запланированы в объеме </w:t>
      </w:r>
      <w:r w:rsidRPr="00872F59">
        <w:rPr>
          <w:b/>
          <w:sz w:val="28"/>
          <w:szCs w:val="28"/>
          <w:highlight w:val="yellow"/>
        </w:rPr>
        <w:t>2458,815</w:t>
      </w:r>
      <w:r w:rsidRPr="00872F59">
        <w:rPr>
          <w:b/>
          <w:sz w:val="28"/>
          <w:szCs w:val="28"/>
        </w:rPr>
        <w:t xml:space="preserve"> </w:t>
      </w:r>
      <w:r w:rsidRPr="00872F59">
        <w:rPr>
          <w:rFonts w:eastAsia="Calibri"/>
          <w:b/>
          <w:sz w:val="28"/>
          <w:szCs w:val="28"/>
          <w:lang w:eastAsia="en-US"/>
        </w:rPr>
        <w:t>тыс. рублей</w:t>
      </w:r>
      <w:r w:rsidRPr="00872F59">
        <w:rPr>
          <w:rFonts w:eastAsia="Calibri"/>
          <w:sz w:val="28"/>
          <w:szCs w:val="28"/>
          <w:lang w:eastAsia="en-US"/>
        </w:rPr>
        <w:t xml:space="preserve">, </w:t>
      </w:r>
      <w:r w:rsidRPr="00872F59">
        <w:rPr>
          <w:sz w:val="28"/>
          <w:szCs w:val="28"/>
        </w:rPr>
        <w:t xml:space="preserve">со снижением к уровню 2021 года </w:t>
      </w:r>
      <w:r w:rsidRPr="00872F59">
        <w:rPr>
          <w:rFonts w:eastAsia="Calibri"/>
          <w:sz w:val="28"/>
          <w:szCs w:val="28"/>
          <w:lang w:eastAsia="en-US"/>
        </w:rPr>
        <w:t>(</w:t>
      </w:r>
      <w:r w:rsidRPr="00872F59">
        <w:rPr>
          <w:rFonts w:eastAsia="Calibri"/>
          <w:sz w:val="28"/>
          <w:szCs w:val="28"/>
          <w:highlight w:val="yellow"/>
          <w:lang w:eastAsia="en-US"/>
        </w:rPr>
        <w:t>2795,5 тыс. рублей) или 14%.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F59">
        <w:rPr>
          <w:rFonts w:eastAsia="Calibri"/>
          <w:b/>
          <w:sz w:val="28"/>
          <w:szCs w:val="28"/>
          <w:lang w:eastAsia="en-US"/>
        </w:rPr>
        <w:t xml:space="preserve">По подразделам </w:t>
      </w:r>
      <w:r w:rsidRPr="00872F59">
        <w:rPr>
          <w:b/>
          <w:sz w:val="28"/>
          <w:szCs w:val="28"/>
        </w:rPr>
        <w:t>«Гражданская оборона, защита населения и территории от чрезвычайных ситуаций природного и техногенного характера, обеспечение пожарной безопасности»</w:t>
      </w:r>
      <w:r w:rsidRPr="00872F59">
        <w:rPr>
          <w:sz w:val="28"/>
          <w:szCs w:val="28"/>
        </w:rPr>
        <w:t xml:space="preserve"> - </w:t>
      </w:r>
      <w:r w:rsidRPr="00872F59">
        <w:rPr>
          <w:b/>
          <w:sz w:val="28"/>
          <w:szCs w:val="28"/>
          <w:highlight w:val="yellow"/>
        </w:rPr>
        <w:t>2263,815</w:t>
      </w:r>
      <w:r w:rsidRPr="00872F59">
        <w:rPr>
          <w:b/>
          <w:sz w:val="28"/>
          <w:szCs w:val="28"/>
        </w:rPr>
        <w:t xml:space="preserve">  тыс. рублей,</w:t>
      </w:r>
      <w:r w:rsidRPr="00872F59">
        <w:rPr>
          <w:sz w:val="28"/>
          <w:szCs w:val="28"/>
        </w:rPr>
        <w:t xml:space="preserve"> в том числе:</w:t>
      </w:r>
    </w:p>
    <w:p w:rsidR="00D414D8" w:rsidRPr="00872F59" w:rsidRDefault="00D414D8" w:rsidP="00872F59">
      <w:pPr>
        <w:pStyle w:val="a7"/>
        <w:ind w:left="0" w:firstLine="709"/>
        <w:jc w:val="both"/>
        <w:rPr>
          <w:bCs/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 xml:space="preserve">1.На реализацию муниципальной программы </w:t>
      </w:r>
      <w:r w:rsidRPr="00872F59">
        <w:rPr>
          <w:b/>
          <w:bCs/>
          <w:i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Монгун-Тайгинском районе Республики Тыва на 2021-2023 год» - </w:t>
      </w:r>
      <w:r w:rsidRPr="00872F59">
        <w:rPr>
          <w:bCs/>
          <w:sz w:val="28"/>
          <w:szCs w:val="28"/>
        </w:rPr>
        <w:t>200,0 тыс. рублей на следующие мероприятия;</w:t>
      </w:r>
    </w:p>
    <w:p w:rsidR="00D414D8" w:rsidRPr="00872F59" w:rsidRDefault="00D414D8" w:rsidP="00872F59">
      <w:pPr>
        <w:pStyle w:val="a7"/>
        <w:numPr>
          <w:ilvl w:val="0"/>
          <w:numId w:val="24"/>
        </w:numPr>
        <w:ind w:left="0" w:firstLine="709"/>
        <w:contextualSpacing w:val="0"/>
        <w:jc w:val="both"/>
        <w:rPr>
          <w:bCs/>
          <w:i/>
          <w:sz w:val="28"/>
          <w:szCs w:val="28"/>
        </w:rPr>
      </w:pPr>
      <w:r w:rsidRPr="00872F59">
        <w:rPr>
          <w:bCs/>
          <w:i/>
          <w:sz w:val="28"/>
          <w:szCs w:val="28"/>
        </w:rPr>
        <w:t xml:space="preserve"> по пожарной безопасности – 100,0 тыс</w:t>
      </w:r>
      <w:proofErr w:type="gramStart"/>
      <w:r w:rsidRPr="00872F59">
        <w:rPr>
          <w:bCs/>
          <w:i/>
          <w:sz w:val="28"/>
          <w:szCs w:val="28"/>
        </w:rPr>
        <w:t>.р</w:t>
      </w:r>
      <w:proofErr w:type="gramEnd"/>
      <w:r w:rsidRPr="00872F59">
        <w:rPr>
          <w:bCs/>
          <w:i/>
          <w:sz w:val="28"/>
          <w:szCs w:val="28"/>
        </w:rPr>
        <w:t>ублей;</w:t>
      </w:r>
    </w:p>
    <w:p w:rsidR="00D414D8" w:rsidRPr="00872F59" w:rsidRDefault="00D414D8" w:rsidP="00872F59">
      <w:pPr>
        <w:pStyle w:val="a7"/>
        <w:numPr>
          <w:ilvl w:val="0"/>
          <w:numId w:val="2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872F59">
        <w:rPr>
          <w:bCs/>
          <w:i/>
          <w:sz w:val="28"/>
          <w:szCs w:val="28"/>
        </w:rPr>
        <w:t>по защите людей  на водных объектах – 20,0 тыс. рублей;</w:t>
      </w:r>
    </w:p>
    <w:p w:rsidR="00D414D8" w:rsidRPr="00872F59" w:rsidRDefault="00D414D8" w:rsidP="00872F59">
      <w:pPr>
        <w:pStyle w:val="a7"/>
        <w:numPr>
          <w:ilvl w:val="0"/>
          <w:numId w:val="2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872F59">
        <w:rPr>
          <w:bCs/>
          <w:i/>
          <w:sz w:val="28"/>
          <w:szCs w:val="28"/>
        </w:rPr>
        <w:lastRenderedPageBreak/>
        <w:t>по Гражданской обороне и Чрезвычайных ситуаций – 80 тыс. рублей.</w:t>
      </w:r>
    </w:p>
    <w:p w:rsidR="00D414D8" w:rsidRPr="00872F59" w:rsidRDefault="00D414D8" w:rsidP="00872F59">
      <w:pPr>
        <w:pStyle w:val="a7"/>
        <w:numPr>
          <w:ilvl w:val="0"/>
          <w:numId w:val="25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872F59">
        <w:rPr>
          <w:b/>
          <w:i/>
          <w:sz w:val="28"/>
          <w:szCs w:val="28"/>
        </w:rPr>
        <w:t>«Развитие Единой дежурно-диспетчерской службы администрации муниципального района  Монгун-Тайгинский район Республики Тыва на 2020-2022 годы» - 250</w:t>
      </w:r>
      <w:r w:rsidRPr="00872F59">
        <w:rPr>
          <w:sz w:val="28"/>
          <w:szCs w:val="28"/>
        </w:rPr>
        <w:t xml:space="preserve"> тыс. рублей на содержание ЕДДС и на повышение  уровня качества условий труда оперативных дежурных ЕДДС.</w:t>
      </w:r>
    </w:p>
    <w:p w:rsidR="00D414D8" w:rsidRPr="00872F59" w:rsidRDefault="00D414D8" w:rsidP="00872F59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2F59">
        <w:rPr>
          <w:b/>
          <w:sz w:val="28"/>
          <w:szCs w:val="28"/>
        </w:rPr>
        <w:t>По подразделу «Другие вопросы в области национальной безопасности и правоохранительной деятельности»</w:t>
      </w:r>
      <w:r w:rsidRPr="00872F59">
        <w:rPr>
          <w:sz w:val="28"/>
          <w:szCs w:val="28"/>
        </w:rPr>
        <w:t xml:space="preserve"> предусмотрены средства на реализацию следующих муниципальных программ – 195,0тыс. рублей из них:</w:t>
      </w:r>
    </w:p>
    <w:p w:rsidR="00D414D8" w:rsidRPr="00872F59" w:rsidRDefault="00D414D8" w:rsidP="00872F59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72F59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872F59">
        <w:rPr>
          <w:rFonts w:eastAsia="Calibri"/>
          <w:b/>
          <w:i/>
          <w:sz w:val="28"/>
          <w:szCs w:val="28"/>
          <w:lang w:eastAsia="en-US"/>
        </w:rPr>
        <w:t xml:space="preserve">«Профилактика преступлений  и иных правонарушений в Монгун-Тайгинском кожууне на 2021-2023 годы» - </w:t>
      </w:r>
      <w:r w:rsidRPr="00872F59">
        <w:rPr>
          <w:rFonts w:eastAsia="Calibri"/>
          <w:sz w:val="28"/>
          <w:szCs w:val="28"/>
          <w:lang w:eastAsia="en-US"/>
        </w:rPr>
        <w:t>80,0 тыс</w:t>
      </w:r>
      <w:proofErr w:type="gramStart"/>
      <w:r w:rsidRPr="00872F59">
        <w:rPr>
          <w:rFonts w:eastAsia="Calibri"/>
          <w:sz w:val="28"/>
          <w:szCs w:val="28"/>
          <w:lang w:eastAsia="en-US"/>
        </w:rPr>
        <w:t>.р</w:t>
      </w:r>
      <w:proofErr w:type="gramEnd"/>
      <w:r w:rsidRPr="00872F59">
        <w:rPr>
          <w:rFonts w:eastAsia="Calibri"/>
          <w:sz w:val="28"/>
          <w:szCs w:val="28"/>
          <w:lang w:eastAsia="en-US"/>
        </w:rPr>
        <w:t xml:space="preserve">ублей на рейдовые мероприятия для </w:t>
      </w:r>
      <w:r w:rsidRPr="00872F59">
        <w:rPr>
          <w:sz w:val="28"/>
          <w:szCs w:val="28"/>
        </w:rPr>
        <w:t>обеспечение общественного порядка и безопасности граждан, приобретение отличительной  символики для членов ДНД и для поощрительных выплат  субъектов профилактики</w:t>
      </w:r>
      <w:r w:rsidRPr="00872F59">
        <w:rPr>
          <w:rFonts w:eastAsia="Calibri"/>
          <w:b/>
          <w:i/>
          <w:sz w:val="28"/>
          <w:szCs w:val="28"/>
          <w:lang w:eastAsia="en-US"/>
        </w:rPr>
        <w:t xml:space="preserve">. </w:t>
      </w:r>
    </w:p>
    <w:p w:rsidR="00D414D8" w:rsidRPr="00872F59" w:rsidRDefault="00D414D8" w:rsidP="00872F59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Pr="00872F59">
        <w:rPr>
          <w:b/>
          <w:i/>
          <w:sz w:val="28"/>
          <w:szCs w:val="28"/>
        </w:rPr>
        <w:t xml:space="preserve"> Профилактика безнадзорности правонарушений среди несовершеннолетних «Поддержи подростка» на 2022-2024 годы – 60,0 тыс. рублей</w:t>
      </w:r>
      <w:r w:rsidRPr="00872F59">
        <w:rPr>
          <w:sz w:val="28"/>
          <w:szCs w:val="28"/>
        </w:rPr>
        <w:t xml:space="preserve"> направлены на мероприятия защита прав несовершеннолетних в социальной сфере, профилактика правонарушений, повышение эффективности и обеспечение </w:t>
      </w:r>
      <w:proofErr w:type="gramStart"/>
      <w:r w:rsidRPr="00872F59">
        <w:rPr>
          <w:sz w:val="28"/>
          <w:szCs w:val="28"/>
        </w:rPr>
        <w:t>координации деятельности субъектов системы профилактики их безнадзорности</w:t>
      </w:r>
      <w:proofErr w:type="gramEnd"/>
      <w:r w:rsidRPr="00872F59">
        <w:rPr>
          <w:sz w:val="28"/>
          <w:szCs w:val="28"/>
        </w:rPr>
        <w:t xml:space="preserve"> и правонарушений среди несовершеннолетних и защите и их прав.</w:t>
      </w:r>
    </w:p>
    <w:p w:rsidR="00D414D8" w:rsidRPr="00872F59" w:rsidRDefault="00D414D8" w:rsidP="00872F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872F59">
        <w:rPr>
          <w:b/>
          <w:i/>
          <w:sz w:val="28"/>
          <w:szCs w:val="28"/>
        </w:rPr>
        <w:t xml:space="preserve">«Профилактика экстремизма и терроризма на территории муниципального района Монгун-Тайгинский кожуун РТ» на 2020-2022 годы – </w:t>
      </w:r>
      <w:r w:rsidRPr="00872F59">
        <w:rPr>
          <w:sz w:val="28"/>
          <w:szCs w:val="28"/>
        </w:rPr>
        <w:t>15,0 тыс. рублей дляизготовление информационно аналитических материалов.</w:t>
      </w:r>
    </w:p>
    <w:p w:rsidR="00D414D8" w:rsidRPr="00872F59" w:rsidRDefault="00D414D8" w:rsidP="00872F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872F59">
        <w:rPr>
          <w:b/>
          <w:i/>
          <w:sz w:val="28"/>
          <w:szCs w:val="28"/>
        </w:rPr>
        <w:t xml:space="preserve">«Профилактика незаконного потребления наркотических средств и психотропных веществ, наркомании на территории муниципального района  Монгун-Тайгинский кожуун РТ на 2020-2022 годы»- </w:t>
      </w:r>
      <w:r w:rsidRPr="00872F59">
        <w:rPr>
          <w:sz w:val="28"/>
          <w:szCs w:val="28"/>
        </w:rPr>
        <w:t>40,0 тыс. рублей для профилактических мер по противодействие  общества против наркотиков и психотропных веществ.</w:t>
      </w:r>
    </w:p>
    <w:p w:rsidR="00D414D8" w:rsidRPr="00872F59" w:rsidRDefault="00D414D8" w:rsidP="00872F59">
      <w:pPr>
        <w:jc w:val="both"/>
        <w:rPr>
          <w:b/>
          <w:bCs/>
          <w:sz w:val="28"/>
          <w:szCs w:val="28"/>
        </w:rPr>
      </w:pPr>
    </w:p>
    <w:p w:rsidR="00D414D8" w:rsidRDefault="00D414D8" w:rsidP="00872F59">
      <w:pPr>
        <w:ind w:firstLine="720"/>
        <w:jc w:val="center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Раздел 0400 «Национальная экономика»</w:t>
      </w:r>
    </w:p>
    <w:p w:rsidR="00872F59" w:rsidRPr="00872F59" w:rsidRDefault="00872F59" w:rsidP="00872F59">
      <w:pPr>
        <w:ind w:firstLine="720"/>
        <w:jc w:val="center"/>
        <w:rPr>
          <w:b/>
          <w:sz w:val="28"/>
          <w:szCs w:val="28"/>
          <w:u w:val="single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 </w:t>
      </w:r>
      <w:r w:rsidRPr="00872F59">
        <w:rPr>
          <w:rFonts w:eastAsia="Calibri"/>
          <w:b/>
          <w:sz w:val="28"/>
          <w:szCs w:val="28"/>
          <w:lang w:eastAsia="en-US"/>
        </w:rPr>
        <w:t xml:space="preserve">14275,486 </w:t>
      </w:r>
      <w:r w:rsidRPr="00872F59">
        <w:rPr>
          <w:b/>
          <w:sz w:val="28"/>
          <w:szCs w:val="28"/>
        </w:rPr>
        <w:t>тыс. рублей</w:t>
      </w:r>
      <w:r w:rsidRPr="00872F59">
        <w:rPr>
          <w:sz w:val="28"/>
          <w:szCs w:val="28"/>
        </w:rPr>
        <w:t xml:space="preserve"> со снижением к уровню 2021 года на 12 101,26 тыс. рублей или 54%.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</w:p>
    <w:p w:rsidR="00D414D8" w:rsidRPr="00872F59" w:rsidRDefault="00D414D8" w:rsidP="00872F59">
      <w:pPr>
        <w:jc w:val="both"/>
        <w:rPr>
          <w:b/>
          <w:i/>
          <w:sz w:val="28"/>
          <w:szCs w:val="28"/>
        </w:rPr>
      </w:pPr>
      <w:r w:rsidRPr="00872F59">
        <w:rPr>
          <w:b/>
          <w:i/>
          <w:sz w:val="28"/>
          <w:szCs w:val="28"/>
        </w:rPr>
        <w:t>По подразделу «Сельское хозяйство и рыболовство»</w:t>
      </w:r>
    </w:p>
    <w:p w:rsidR="00D414D8" w:rsidRPr="00872F59" w:rsidRDefault="00D414D8" w:rsidP="00872F59">
      <w:pPr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В бюджете на 2022 год расходы по подразделу </w:t>
      </w:r>
      <w:r w:rsidRPr="00872F59">
        <w:rPr>
          <w:b/>
          <w:sz w:val="28"/>
          <w:szCs w:val="28"/>
        </w:rPr>
        <w:t>0405 «Сельское хозяйство и рыболовство»</w:t>
      </w:r>
      <w:r w:rsidRPr="00872F59">
        <w:rPr>
          <w:sz w:val="28"/>
          <w:szCs w:val="28"/>
        </w:rPr>
        <w:t xml:space="preserve"> запланированы в общем объеме </w:t>
      </w:r>
      <w:r w:rsidRPr="00872F59">
        <w:rPr>
          <w:b/>
          <w:sz w:val="28"/>
          <w:szCs w:val="28"/>
        </w:rPr>
        <w:t xml:space="preserve">4156,487 тыс. рублей, </w:t>
      </w:r>
      <w:r w:rsidRPr="00872F59">
        <w:rPr>
          <w:sz w:val="28"/>
          <w:szCs w:val="28"/>
        </w:rPr>
        <w:t>в том числе;</w:t>
      </w:r>
    </w:p>
    <w:p w:rsidR="00D414D8" w:rsidRPr="00872F59" w:rsidRDefault="00D414D8" w:rsidP="00872F59">
      <w:pPr>
        <w:pStyle w:val="a7"/>
        <w:numPr>
          <w:ilvl w:val="0"/>
          <w:numId w:val="27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lastRenderedPageBreak/>
        <w:t>на содержание аппарата управления сельского хозяйства – 3 495,4 тыс. рублей.</w:t>
      </w:r>
    </w:p>
    <w:p w:rsidR="00D414D8" w:rsidRPr="00872F59" w:rsidRDefault="00D414D8" w:rsidP="00872F59">
      <w:pPr>
        <w:pStyle w:val="a7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872F59">
        <w:rPr>
          <w:b/>
          <w:sz w:val="28"/>
          <w:szCs w:val="28"/>
        </w:rPr>
        <w:t>«Развитие сельского хозяйства и расширение рынка сельскохозяйственной продукции на территории муниципального района   в Монгун-Тайгинском кожууне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  <w:r w:rsidRPr="00872F59">
        <w:rPr>
          <w:b/>
          <w:sz w:val="28"/>
          <w:szCs w:val="28"/>
        </w:rPr>
        <w:t xml:space="preserve">на 2021-2023 годы» </w:t>
      </w:r>
      <w:r w:rsidRPr="00872F59">
        <w:rPr>
          <w:sz w:val="28"/>
          <w:szCs w:val="28"/>
        </w:rPr>
        <w:t>- 558,0 тыс. рублей по следующим подпрограммам:</w:t>
      </w:r>
    </w:p>
    <w:p w:rsidR="00D414D8" w:rsidRPr="00872F59" w:rsidRDefault="00D414D8" w:rsidP="00872F59">
      <w:pPr>
        <w:pStyle w:val="a7"/>
        <w:numPr>
          <w:ilvl w:val="0"/>
          <w:numId w:val="27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Подпрограмма развитие под отрасли животноводства и растениеводства, переработки  и реализации животноводческой продукции – 500 тыс. рублей</w:t>
      </w:r>
    </w:p>
    <w:p w:rsidR="00D414D8" w:rsidRPr="00872F59" w:rsidRDefault="00D414D8" w:rsidP="00872F59">
      <w:pPr>
        <w:pStyle w:val="a7"/>
        <w:numPr>
          <w:ilvl w:val="0"/>
          <w:numId w:val="27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Подпрограмма обеспечение мероприятий по профилактике  и предупреждению нападение волков на домашних животных  и для проведения облавы на волков – 58,0 тыс. рублей</w:t>
      </w:r>
    </w:p>
    <w:p w:rsidR="00D414D8" w:rsidRPr="00872F59" w:rsidRDefault="00D414D8" w:rsidP="00872F59">
      <w:pPr>
        <w:pStyle w:val="a7"/>
        <w:numPr>
          <w:ilvl w:val="0"/>
          <w:numId w:val="28"/>
        </w:numPr>
        <w:ind w:left="0" w:firstLine="709"/>
        <w:contextualSpacing w:val="0"/>
        <w:jc w:val="both"/>
        <w:rPr>
          <w:color w:val="000000"/>
          <w:spacing w:val="-9"/>
          <w:sz w:val="28"/>
          <w:szCs w:val="28"/>
        </w:rPr>
      </w:pPr>
      <w:r w:rsidRPr="00872F59">
        <w:rPr>
          <w:color w:val="000000"/>
          <w:spacing w:val="-9"/>
          <w:sz w:val="28"/>
          <w:szCs w:val="28"/>
        </w:rPr>
        <w:t xml:space="preserve">Губернаторский проект </w:t>
      </w:r>
      <w:r w:rsidRPr="00872F59">
        <w:rPr>
          <w:b/>
          <w:color w:val="000000"/>
          <w:spacing w:val="-9"/>
          <w:sz w:val="28"/>
          <w:szCs w:val="28"/>
        </w:rPr>
        <w:t>«Чаа сорук»</w:t>
      </w:r>
      <w:r w:rsidRPr="00872F59">
        <w:rPr>
          <w:color w:val="000000"/>
          <w:spacing w:val="-9"/>
          <w:sz w:val="28"/>
          <w:szCs w:val="28"/>
        </w:rPr>
        <w:t xml:space="preserve"> в объеме </w:t>
      </w:r>
      <w:r w:rsidRPr="00872F59">
        <w:rPr>
          <w:b/>
          <w:color w:val="000000"/>
          <w:spacing w:val="-9"/>
          <w:sz w:val="28"/>
          <w:szCs w:val="28"/>
        </w:rPr>
        <w:t xml:space="preserve">60,0 тыс. рублей </w:t>
      </w:r>
      <w:r w:rsidRPr="00872F59">
        <w:rPr>
          <w:color w:val="000000"/>
          <w:spacing w:val="-9"/>
          <w:sz w:val="28"/>
          <w:szCs w:val="28"/>
        </w:rPr>
        <w:t>софинасирование из местного бюджета на строительство животноводческой стоянки.</w:t>
      </w:r>
    </w:p>
    <w:p w:rsidR="00D414D8" w:rsidRPr="00872F59" w:rsidRDefault="00D414D8" w:rsidP="00872F59">
      <w:pPr>
        <w:pStyle w:val="a7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Субвенции </w:t>
      </w:r>
      <w:proofErr w:type="gramStart"/>
      <w:r w:rsidRPr="00872F59">
        <w:rPr>
          <w:sz w:val="28"/>
          <w:szCs w:val="28"/>
        </w:rPr>
        <w:t>на осуществление государственных полномочий по организации  мероприятий  при осуществлении деятельности  по обращению с животными  без владельцев</w:t>
      </w:r>
      <w:proofErr w:type="gramEnd"/>
      <w:r w:rsidRPr="00872F59">
        <w:rPr>
          <w:sz w:val="28"/>
          <w:szCs w:val="28"/>
        </w:rPr>
        <w:t xml:space="preserve"> – 43,14 тыс. рублей.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Default="00D414D8" w:rsidP="00872F59">
      <w:pPr>
        <w:autoSpaceDE w:val="0"/>
        <w:autoSpaceDN w:val="0"/>
        <w:adjustRightInd w:val="0"/>
        <w:jc w:val="center"/>
        <w:outlineLvl w:val="3"/>
        <w:rPr>
          <w:b/>
          <w:bCs/>
          <w:i/>
          <w:sz w:val="28"/>
          <w:szCs w:val="28"/>
        </w:rPr>
      </w:pPr>
      <w:proofErr w:type="gramStart"/>
      <w:r w:rsidRPr="00872F59">
        <w:rPr>
          <w:b/>
          <w:bCs/>
          <w:i/>
          <w:sz w:val="28"/>
          <w:szCs w:val="28"/>
        </w:rPr>
        <w:t>По подразделу «Дорожное хозяйство (дорожные фонды»</w:t>
      </w:r>
      <w:proofErr w:type="gramEnd"/>
    </w:p>
    <w:p w:rsidR="00872F59" w:rsidRPr="00872F59" w:rsidRDefault="00872F59" w:rsidP="00872F5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72F59">
        <w:rPr>
          <w:sz w:val="28"/>
          <w:szCs w:val="28"/>
        </w:rPr>
        <w:t>Средства дорожного фонда  муниципального района распределены в соответствии с Порядком формирования и использования бюджетных ассигнований Дорожного фонда муниципального района, утвержденного Решением Хурала Представителей муниципального района «Монгун-Тайгинский кожуун Республики Тыва» от 25.09.2012 г. № 188 «Об утверждении Положения о муниципальном дорожном фонде муниципального района «Монгун-Тайгинский кожуун Республики Тыва».</w:t>
      </w:r>
    </w:p>
    <w:p w:rsidR="00D414D8" w:rsidRPr="00872F59" w:rsidRDefault="00D414D8" w:rsidP="00872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 </w:t>
      </w:r>
      <w:r w:rsidRPr="00872F59">
        <w:rPr>
          <w:b/>
          <w:bCs/>
          <w:sz w:val="28"/>
          <w:szCs w:val="28"/>
        </w:rPr>
        <w:t>9 569,0 тыс. рублей</w:t>
      </w:r>
      <w:r w:rsidRPr="00872F59">
        <w:rPr>
          <w:bCs/>
          <w:sz w:val="28"/>
          <w:szCs w:val="28"/>
        </w:rPr>
        <w:t xml:space="preserve"> за счет средств дорожного фонда Республики Тыва </w:t>
      </w:r>
      <w:r w:rsidRPr="00872F59">
        <w:rPr>
          <w:sz w:val="28"/>
          <w:szCs w:val="28"/>
        </w:rPr>
        <w:t>со снижением к уровню 2021 года на 10658 тыс. рублей или 47,31% снижение за счет дорожного фонда из республиканского бюджета на ремонт мостов составляет 11 000, тыс. рублей.</w:t>
      </w:r>
    </w:p>
    <w:p w:rsidR="00D414D8" w:rsidRPr="00872F59" w:rsidRDefault="00D414D8" w:rsidP="00872F59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bCs/>
          <w:sz w:val="28"/>
          <w:szCs w:val="28"/>
        </w:rPr>
        <w:t xml:space="preserve">В рамках муниципальной программы </w:t>
      </w:r>
      <w:r w:rsidRPr="00872F59">
        <w:rPr>
          <w:b/>
          <w:sz w:val="28"/>
          <w:szCs w:val="28"/>
        </w:rPr>
        <w:t xml:space="preserve">«Повышение безопасности дорожного движения в Монгун-Тайгинском кожууне на 2022-2024 годы» - </w:t>
      </w:r>
      <w:r w:rsidRPr="00872F59">
        <w:rPr>
          <w:sz w:val="28"/>
          <w:szCs w:val="28"/>
        </w:rPr>
        <w:t>8 569,0 тыс. рублей указанные средства будут направлены на содержание, ремонт, реконструкцию автомобильных дорог, мостовых переходов и дорожные знаки.</w:t>
      </w:r>
    </w:p>
    <w:p w:rsidR="00D414D8" w:rsidRPr="00872F59" w:rsidRDefault="00D414D8" w:rsidP="00872F59">
      <w:pPr>
        <w:pStyle w:val="a7"/>
        <w:numPr>
          <w:ilvl w:val="0"/>
          <w:numId w:val="29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Муниципальная программа </w:t>
      </w:r>
      <w:r w:rsidRPr="00872F59">
        <w:rPr>
          <w:b/>
          <w:sz w:val="28"/>
          <w:szCs w:val="28"/>
        </w:rPr>
        <w:t xml:space="preserve">«Инвентаризация и паспортизация  муниципальных автомобильных дорог местного значения общего пользования муниципального района «Монгун-Тайгинский кожуун  РТ» на 2022-2024 годы» - </w:t>
      </w:r>
      <w:r w:rsidRPr="00872F59">
        <w:rPr>
          <w:sz w:val="28"/>
          <w:szCs w:val="28"/>
        </w:rPr>
        <w:t>1000,0 тыс. рублей на паспортизацию автомобильных дорог Монгун-Тайгинского кожууна.</w:t>
      </w:r>
    </w:p>
    <w:p w:rsidR="00D414D8" w:rsidRPr="00872F59" w:rsidRDefault="00D414D8" w:rsidP="00872F59">
      <w:pPr>
        <w:shd w:val="clear" w:color="auto" w:fill="FFFFFF"/>
        <w:jc w:val="both"/>
        <w:rPr>
          <w:sz w:val="28"/>
          <w:szCs w:val="28"/>
        </w:rPr>
      </w:pPr>
    </w:p>
    <w:p w:rsidR="00D414D8" w:rsidRPr="00872F59" w:rsidRDefault="00D414D8" w:rsidP="00872F59">
      <w:pPr>
        <w:pStyle w:val="2"/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872F59">
        <w:rPr>
          <w:rFonts w:ascii="Times New Roman" w:hAnsi="Times New Roman"/>
          <w:color w:val="000000" w:themeColor="text1"/>
        </w:rPr>
        <w:lastRenderedPageBreak/>
        <w:t>По подразделу «Другие вопросы в области национальной</w:t>
      </w:r>
    </w:p>
    <w:p w:rsidR="00D414D8" w:rsidRDefault="00D414D8" w:rsidP="00872F59">
      <w:pPr>
        <w:pStyle w:val="2"/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872F59">
        <w:rPr>
          <w:rFonts w:ascii="Times New Roman" w:hAnsi="Times New Roman"/>
          <w:color w:val="000000" w:themeColor="text1"/>
        </w:rPr>
        <w:t>экономики»</w:t>
      </w:r>
    </w:p>
    <w:p w:rsidR="00872F59" w:rsidRPr="00872F59" w:rsidRDefault="00872F59" w:rsidP="00872F59"/>
    <w:p w:rsidR="00D414D8" w:rsidRPr="00872F59" w:rsidRDefault="00D414D8" w:rsidP="00872F59">
      <w:pPr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2F59">
        <w:rPr>
          <w:color w:val="000000" w:themeColor="text1"/>
          <w:sz w:val="28"/>
          <w:szCs w:val="28"/>
        </w:rPr>
        <w:t>Запланированы</w:t>
      </w:r>
      <w:r w:rsidRPr="00872F59">
        <w:rPr>
          <w:rFonts w:eastAsia="Calibri"/>
          <w:color w:val="000000" w:themeColor="text1"/>
          <w:sz w:val="28"/>
          <w:szCs w:val="28"/>
          <w:lang w:eastAsia="en-US"/>
        </w:rPr>
        <w:t xml:space="preserve"> средства в объеме 550,0 </w:t>
      </w:r>
      <w:r w:rsidRPr="00872F5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тыс. рублей </w:t>
      </w:r>
      <w:proofErr w:type="gramStart"/>
      <w:r w:rsidRPr="00872F59">
        <w:rPr>
          <w:color w:val="000000" w:themeColor="text1"/>
          <w:sz w:val="28"/>
          <w:szCs w:val="28"/>
        </w:rPr>
        <w:t>с</w:t>
      </w:r>
      <w:proofErr w:type="gramEnd"/>
      <w:r w:rsidRPr="00872F59">
        <w:rPr>
          <w:color w:val="000000" w:themeColor="text1"/>
          <w:sz w:val="28"/>
          <w:szCs w:val="28"/>
        </w:rPr>
        <w:t xml:space="preserve"> снижением  на 42,3% или 748,2тыс. рублей по сравнению с 2021 годом снижение связи с 2021 году проведены работы в сумме 772,2 тыс. рублей на корректировку генеральных планов муниципального образования.</w:t>
      </w: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8"/>
          <w:szCs w:val="28"/>
        </w:rPr>
      </w:pPr>
      <w:r w:rsidRPr="00872F59">
        <w:rPr>
          <w:color w:val="000000" w:themeColor="text1"/>
          <w:sz w:val="28"/>
          <w:szCs w:val="28"/>
        </w:rPr>
        <w:t>В данном подразделе будут реализованы муниципальных программ Монгун-Тайгинского кожууна, в том числе:</w:t>
      </w:r>
    </w:p>
    <w:p w:rsidR="00D414D8" w:rsidRPr="00872F59" w:rsidRDefault="00D414D8" w:rsidP="00872F59">
      <w:pPr>
        <w:pStyle w:val="a7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Муниципальная программа</w:t>
      </w:r>
      <w:r w:rsidRPr="00872F59">
        <w:rPr>
          <w:b/>
          <w:sz w:val="28"/>
          <w:szCs w:val="28"/>
        </w:rPr>
        <w:t xml:space="preserve"> «Развитие земельно-имущественных отношений и градостроительства на территории   Монгун-Тайгинского района на 2020-2023 годы» - </w:t>
      </w:r>
      <w:r w:rsidRPr="00872F59">
        <w:rPr>
          <w:sz w:val="28"/>
          <w:szCs w:val="28"/>
        </w:rPr>
        <w:t>500,0 тыс. рублей приватизация муниципального имущества, повышение эффективности процесса  управления муниципальным имуществом, привлечение в муниципальную собственность бесхозяйного имущества.</w:t>
      </w:r>
    </w:p>
    <w:p w:rsidR="00D414D8" w:rsidRPr="00872F59" w:rsidRDefault="00D414D8" w:rsidP="00872F59">
      <w:pPr>
        <w:pStyle w:val="a7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b/>
          <w:sz w:val="28"/>
          <w:szCs w:val="28"/>
        </w:rPr>
      </w:pPr>
      <w:r w:rsidRPr="00872F59">
        <w:rPr>
          <w:sz w:val="28"/>
          <w:szCs w:val="28"/>
        </w:rPr>
        <w:t>Муниципальная программа</w:t>
      </w:r>
      <w:r w:rsidRPr="00872F59">
        <w:rPr>
          <w:b/>
          <w:sz w:val="28"/>
          <w:szCs w:val="28"/>
        </w:rPr>
        <w:t xml:space="preserve"> «Создание благоприятных условий для ведения бизнеса в Монгун-Тайгинском кожууне на 2021-2023 годы» - 50,0 тыс. рублей</w:t>
      </w:r>
      <w:r w:rsidRPr="00872F59">
        <w:rPr>
          <w:sz w:val="28"/>
          <w:szCs w:val="28"/>
        </w:rPr>
        <w:t xml:space="preserve"> на развитие приграничного, международного и межрегионального сотрудничества и внешнеэкономической деятельности. </w:t>
      </w:r>
    </w:p>
    <w:p w:rsidR="00D414D8" w:rsidRPr="00872F59" w:rsidRDefault="00D414D8" w:rsidP="00872F59">
      <w:pPr>
        <w:pStyle w:val="a7"/>
        <w:shd w:val="clear" w:color="auto" w:fill="FFFFFF"/>
        <w:ind w:left="709"/>
        <w:jc w:val="both"/>
        <w:rPr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D414D8" w:rsidRPr="00872F59" w:rsidRDefault="00D414D8" w:rsidP="00872F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414D8" w:rsidRDefault="00D414D8" w:rsidP="00872F59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872F59">
        <w:rPr>
          <w:b/>
          <w:i/>
          <w:sz w:val="28"/>
          <w:szCs w:val="28"/>
        </w:rPr>
        <w:t>По подраздел «Жилищное  хозяйство»</w:t>
      </w:r>
    </w:p>
    <w:p w:rsidR="00872F59" w:rsidRPr="00872F59" w:rsidRDefault="00872F59" w:rsidP="00872F59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 356,0 </w:t>
      </w:r>
      <w:r w:rsidRPr="00872F59">
        <w:rPr>
          <w:rFonts w:eastAsia="Calibri"/>
          <w:b/>
          <w:sz w:val="28"/>
          <w:szCs w:val="28"/>
          <w:lang w:eastAsia="en-US"/>
        </w:rPr>
        <w:t>тыс</w:t>
      </w:r>
      <w:r w:rsidRPr="00872F59">
        <w:rPr>
          <w:b/>
          <w:sz w:val="28"/>
          <w:szCs w:val="28"/>
        </w:rPr>
        <w:t xml:space="preserve">. рублей </w:t>
      </w:r>
      <w:r w:rsidRPr="00872F59">
        <w:rPr>
          <w:sz w:val="28"/>
          <w:szCs w:val="28"/>
        </w:rPr>
        <w:t>за счет средств бюджета муниципального район</w:t>
      </w:r>
      <w:proofErr w:type="gramStart"/>
      <w:r w:rsidRPr="00872F59">
        <w:rPr>
          <w:sz w:val="28"/>
          <w:szCs w:val="28"/>
        </w:rPr>
        <w:t>а</w:t>
      </w:r>
      <w:r w:rsidRPr="00872F59">
        <w:rPr>
          <w:i/>
          <w:sz w:val="28"/>
          <w:szCs w:val="28"/>
        </w:rPr>
        <w:t>(</w:t>
      </w:r>
      <w:proofErr w:type="gramEnd"/>
      <w:r w:rsidRPr="00872F59">
        <w:rPr>
          <w:i/>
          <w:sz w:val="28"/>
          <w:szCs w:val="28"/>
        </w:rPr>
        <w:t>по сравнению с бюджетом 2021 года рост  на 100 %)</w:t>
      </w:r>
      <w:r w:rsidRPr="00872F59">
        <w:rPr>
          <w:sz w:val="28"/>
          <w:szCs w:val="28"/>
        </w:rPr>
        <w:t>.</w:t>
      </w: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  <w:r w:rsidRPr="00872F59">
        <w:rPr>
          <w:sz w:val="28"/>
          <w:szCs w:val="28"/>
        </w:rPr>
        <w:t xml:space="preserve">Муниципальная программа </w:t>
      </w:r>
      <w:r w:rsidRPr="00872F59">
        <w:rPr>
          <w:b/>
          <w:sz w:val="28"/>
          <w:szCs w:val="28"/>
        </w:rPr>
        <w:t xml:space="preserve">«Создание  условий для обеспечения </w:t>
      </w: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72F59">
        <w:rPr>
          <w:b/>
          <w:sz w:val="28"/>
          <w:szCs w:val="28"/>
        </w:rPr>
        <w:t>доступным и комфортным жильем сельского населения  в Монгун-Тайгинском районе Республики Тыва на 2021-2023 годы»</w:t>
      </w:r>
      <w:r w:rsidRPr="00872F59">
        <w:rPr>
          <w:sz w:val="28"/>
          <w:szCs w:val="28"/>
        </w:rPr>
        <w:t xml:space="preserve"> - 356,0 тыс. рублей на софинансирование Республиканской программы Комплексное развитие сельских территорий.</w:t>
      </w:r>
    </w:p>
    <w:p w:rsidR="00D414D8" w:rsidRPr="00872F59" w:rsidRDefault="00D414D8" w:rsidP="00872F59">
      <w:pPr>
        <w:jc w:val="both"/>
        <w:rPr>
          <w:b/>
          <w:i/>
          <w:sz w:val="28"/>
          <w:szCs w:val="28"/>
        </w:rPr>
      </w:pPr>
      <w:r w:rsidRPr="00872F59">
        <w:rPr>
          <w:b/>
          <w:i/>
          <w:sz w:val="28"/>
          <w:szCs w:val="28"/>
        </w:rPr>
        <w:t>По подразделу «Коммунальное хозяйство»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 </w:t>
      </w:r>
      <w:r w:rsidRPr="00872F59">
        <w:rPr>
          <w:rFonts w:eastAsia="Calibri"/>
          <w:b/>
          <w:sz w:val="28"/>
          <w:szCs w:val="28"/>
          <w:lang w:eastAsia="en-US"/>
        </w:rPr>
        <w:t>2901,4 тыс</w:t>
      </w:r>
      <w:r w:rsidRPr="00872F59">
        <w:rPr>
          <w:b/>
          <w:sz w:val="28"/>
          <w:szCs w:val="28"/>
        </w:rPr>
        <w:t>. рублей,</w:t>
      </w:r>
      <w:r w:rsidRPr="00872F59">
        <w:rPr>
          <w:sz w:val="28"/>
          <w:szCs w:val="28"/>
        </w:rPr>
        <w:t xml:space="preserve"> в том числе:</w:t>
      </w:r>
    </w:p>
    <w:p w:rsidR="00D414D8" w:rsidRPr="00872F59" w:rsidRDefault="00D414D8" w:rsidP="00872F59">
      <w:pPr>
        <w:ind w:firstLine="567"/>
        <w:jc w:val="both"/>
        <w:rPr>
          <w:b/>
          <w:sz w:val="28"/>
          <w:szCs w:val="28"/>
        </w:rPr>
      </w:pPr>
      <w:r w:rsidRPr="00872F59">
        <w:rPr>
          <w:sz w:val="28"/>
          <w:szCs w:val="28"/>
        </w:rPr>
        <w:t xml:space="preserve">Муниципальная программа </w:t>
      </w:r>
      <w:r w:rsidRPr="00872F59">
        <w:rPr>
          <w:b/>
          <w:sz w:val="28"/>
          <w:szCs w:val="28"/>
        </w:rPr>
        <w:t>«Жилищно-коммунальное хозяйство  на 2022-2024 годы Монгун-Тайгинского кожууна Республики Тыва»</w:t>
      </w:r>
    </w:p>
    <w:p w:rsidR="00D414D8" w:rsidRPr="00872F59" w:rsidRDefault="00D414D8" w:rsidP="00872F59">
      <w:pPr>
        <w:pStyle w:val="a7"/>
        <w:numPr>
          <w:ilvl w:val="0"/>
          <w:numId w:val="31"/>
        </w:numPr>
        <w:ind w:left="0" w:firstLine="927"/>
        <w:contextualSpacing w:val="0"/>
        <w:jc w:val="both"/>
        <w:rPr>
          <w:i/>
          <w:sz w:val="28"/>
          <w:szCs w:val="28"/>
        </w:rPr>
      </w:pPr>
      <w:r w:rsidRPr="00872F59">
        <w:rPr>
          <w:i/>
          <w:sz w:val="28"/>
          <w:szCs w:val="28"/>
        </w:rPr>
        <w:t>Подпрограмма коммунальное хозяйство – 345,0 тыс. рублей на содержание водоколонок.</w:t>
      </w:r>
    </w:p>
    <w:p w:rsidR="00D414D8" w:rsidRPr="00872F59" w:rsidRDefault="00D414D8" w:rsidP="00872F59">
      <w:pPr>
        <w:pStyle w:val="a7"/>
        <w:numPr>
          <w:ilvl w:val="0"/>
          <w:numId w:val="31"/>
        </w:numPr>
        <w:ind w:left="0" w:firstLine="927"/>
        <w:contextualSpacing w:val="0"/>
        <w:jc w:val="both"/>
        <w:rPr>
          <w:i/>
          <w:sz w:val="28"/>
          <w:szCs w:val="28"/>
        </w:rPr>
      </w:pPr>
      <w:r w:rsidRPr="00872F59">
        <w:rPr>
          <w:i/>
          <w:sz w:val="28"/>
          <w:szCs w:val="28"/>
        </w:rPr>
        <w:t>Субсидия на обеспечение специализированной коммунальной техникой предприятий жилищно-коммунального комплекса – 2 556,4 тыс. рублей.</w:t>
      </w:r>
    </w:p>
    <w:p w:rsidR="00D414D8" w:rsidRDefault="00D414D8" w:rsidP="00872F59">
      <w:pPr>
        <w:pStyle w:val="a7"/>
        <w:ind w:left="1287"/>
        <w:jc w:val="center"/>
        <w:rPr>
          <w:b/>
          <w:i/>
          <w:color w:val="000000" w:themeColor="text1"/>
          <w:sz w:val="28"/>
          <w:szCs w:val="28"/>
        </w:rPr>
      </w:pPr>
      <w:r w:rsidRPr="00872F59">
        <w:rPr>
          <w:b/>
          <w:i/>
          <w:color w:val="000000" w:themeColor="text1"/>
          <w:sz w:val="28"/>
          <w:szCs w:val="28"/>
        </w:rPr>
        <w:t>По подразделу «Благоустройство»</w:t>
      </w:r>
    </w:p>
    <w:p w:rsidR="00872F59" w:rsidRPr="00872F59" w:rsidRDefault="00872F59" w:rsidP="00872F59">
      <w:pPr>
        <w:pStyle w:val="a7"/>
        <w:ind w:left="1287"/>
        <w:jc w:val="center"/>
        <w:rPr>
          <w:b/>
          <w:i/>
          <w:color w:val="000000" w:themeColor="text1"/>
          <w:sz w:val="28"/>
          <w:szCs w:val="28"/>
        </w:rPr>
      </w:pPr>
    </w:p>
    <w:p w:rsidR="00D414D8" w:rsidRPr="00872F59" w:rsidRDefault="00D414D8" w:rsidP="00872F59">
      <w:pPr>
        <w:ind w:firstLine="540"/>
        <w:jc w:val="both"/>
        <w:rPr>
          <w:color w:val="000000" w:themeColor="text1"/>
          <w:sz w:val="28"/>
          <w:szCs w:val="28"/>
        </w:rPr>
      </w:pPr>
      <w:r w:rsidRPr="00872F59">
        <w:rPr>
          <w:color w:val="000000" w:themeColor="text1"/>
          <w:sz w:val="28"/>
          <w:szCs w:val="28"/>
        </w:rPr>
        <w:lastRenderedPageBreak/>
        <w:t>Бюджетные ассигнования запланированы</w:t>
      </w:r>
      <w:r w:rsidRPr="00872F59">
        <w:rPr>
          <w:rFonts w:eastAsia="Calibri"/>
          <w:color w:val="000000" w:themeColor="text1"/>
          <w:sz w:val="28"/>
          <w:szCs w:val="28"/>
          <w:lang w:eastAsia="en-US"/>
        </w:rPr>
        <w:t xml:space="preserve"> в объеме </w:t>
      </w:r>
      <w:r w:rsidRPr="00872F59">
        <w:rPr>
          <w:i/>
          <w:color w:val="000000" w:themeColor="text1"/>
          <w:sz w:val="28"/>
          <w:szCs w:val="28"/>
        </w:rPr>
        <w:t xml:space="preserve">1755,0 </w:t>
      </w:r>
      <w:r w:rsidRPr="00872F59">
        <w:rPr>
          <w:b/>
          <w:color w:val="000000" w:themeColor="text1"/>
          <w:sz w:val="28"/>
          <w:szCs w:val="28"/>
        </w:rPr>
        <w:t xml:space="preserve">тыс. рублей, </w:t>
      </w:r>
      <w:r w:rsidRPr="00872F59">
        <w:rPr>
          <w:color w:val="000000" w:themeColor="text1"/>
          <w:sz w:val="28"/>
          <w:szCs w:val="28"/>
        </w:rPr>
        <w:t>в том числе: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ind w:left="0" w:firstLine="851"/>
        <w:contextualSpacing w:val="0"/>
        <w:jc w:val="both"/>
        <w:rPr>
          <w:color w:val="000000" w:themeColor="text1"/>
          <w:sz w:val="28"/>
          <w:szCs w:val="28"/>
        </w:rPr>
      </w:pPr>
      <w:r w:rsidRPr="00872F59">
        <w:rPr>
          <w:i/>
          <w:color w:val="000000" w:themeColor="text1"/>
          <w:sz w:val="28"/>
          <w:szCs w:val="28"/>
        </w:rPr>
        <w:t xml:space="preserve">Подпрограмма благоустройства – 1755,0 тыс. рублей расходы направлены на вывоз мусора, техническое обслуживание свалок, озеленение территории села, содержание кладбищ, уличное освещение, разработка  проектно-сметной документации </w:t>
      </w:r>
    </w:p>
    <w:p w:rsidR="00D414D8" w:rsidRPr="00872F59" w:rsidRDefault="00D414D8" w:rsidP="00872F5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872F59">
        <w:rPr>
          <w:color w:val="000000" w:themeColor="text1"/>
          <w:sz w:val="28"/>
          <w:szCs w:val="28"/>
        </w:rPr>
        <w:t xml:space="preserve">Муниципальная программа </w:t>
      </w:r>
      <w:r w:rsidRPr="00872F59">
        <w:rPr>
          <w:b/>
          <w:color w:val="000000" w:themeColor="text1"/>
          <w:sz w:val="28"/>
          <w:szCs w:val="28"/>
        </w:rPr>
        <w:t xml:space="preserve">«Формирование современной  городской среды на территории Монгун-Тайгинского кожууна  на 2018-2022 годы, сумон Каргы, сумон Моген-Бурен» всего – </w:t>
      </w:r>
      <w:r w:rsidRPr="00872F59">
        <w:rPr>
          <w:color w:val="000000" w:themeColor="text1"/>
          <w:sz w:val="28"/>
          <w:szCs w:val="28"/>
        </w:rPr>
        <w:t>1109,999 тыс. рублей расходы направлены на строительство спортивной площадки: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shd w:val="clear" w:color="auto" w:fill="FFFFFF"/>
        <w:ind w:left="0" w:firstLine="851"/>
        <w:contextualSpacing w:val="0"/>
        <w:jc w:val="both"/>
        <w:rPr>
          <w:color w:val="000000" w:themeColor="text1"/>
          <w:sz w:val="28"/>
          <w:szCs w:val="28"/>
        </w:rPr>
      </w:pPr>
      <w:r w:rsidRPr="00872F59">
        <w:rPr>
          <w:color w:val="000000" w:themeColor="text1"/>
          <w:sz w:val="28"/>
          <w:szCs w:val="28"/>
        </w:rPr>
        <w:t>Из республиканского бюджета  на реализацию программ формирование современной городской среды – 1 009,999 тыс. рублей.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shd w:val="clear" w:color="auto" w:fill="FFFFFF"/>
        <w:ind w:left="0" w:firstLine="851"/>
        <w:contextualSpacing w:val="0"/>
        <w:jc w:val="both"/>
        <w:rPr>
          <w:color w:val="000000" w:themeColor="text1"/>
          <w:sz w:val="28"/>
          <w:szCs w:val="28"/>
        </w:rPr>
      </w:pPr>
      <w:r w:rsidRPr="00872F59">
        <w:rPr>
          <w:color w:val="000000" w:themeColor="text1"/>
          <w:sz w:val="28"/>
          <w:szCs w:val="28"/>
        </w:rPr>
        <w:t>Из бюджета муниципального района на реализацию программ формирование современной городской среды – 100,0 тыс. рублей.</w:t>
      </w:r>
    </w:p>
    <w:p w:rsidR="00D414D8" w:rsidRPr="00872F59" w:rsidRDefault="00D414D8" w:rsidP="00872F5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414D8" w:rsidRPr="00872F59" w:rsidRDefault="00D414D8" w:rsidP="00872F5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872F59">
        <w:rPr>
          <w:b/>
          <w:color w:val="000000" w:themeColor="text1"/>
          <w:sz w:val="28"/>
          <w:szCs w:val="28"/>
          <w:u w:val="single"/>
        </w:rPr>
        <w:t>Раздел 0700 «Образование»</w:t>
      </w:r>
    </w:p>
    <w:p w:rsidR="00D414D8" w:rsidRPr="00872F59" w:rsidRDefault="00D414D8" w:rsidP="00872F59">
      <w:pPr>
        <w:tabs>
          <w:tab w:val="left" w:pos="-284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709"/>
        <w:jc w:val="both"/>
        <w:rPr>
          <w:i/>
          <w:sz w:val="28"/>
          <w:szCs w:val="28"/>
        </w:rPr>
      </w:pPr>
      <w:r w:rsidRPr="00872F59">
        <w:rPr>
          <w:sz w:val="28"/>
          <w:szCs w:val="28"/>
        </w:rPr>
        <w:t xml:space="preserve">Расходы по разделу 07 «Образование» запланированы в общем объеме </w:t>
      </w:r>
      <w:r w:rsidRPr="00872F59">
        <w:rPr>
          <w:b/>
          <w:sz w:val="28"/>
          <w:szCs w:val="28"/>
          <w:highlight w:val="yellow"/>
        </w:rPr>
        <w:t>335060,45402</w:t>
      </w:r>
      <w:r w:rsidRPr="00872F59">
        <w:rPr>
          <w:b/>
          <w:sz w:val="28"/>
          <w:szCs w:val="28"/>
        </w:rPr>
        <w:t xml:space="preserve"> тыс. рублей</w:t>
      </w:r>
      <w:r w:rsidRPr="00872F59">
        <w:rPr>
          <w:sz w:val="28"/>
          <w:szCs w:val="28"/>
        </w:rPr>
        <w:t>, по сравнению с бюджетом 2021г. увеличились на 70058,668 тыс. рублей, с ростом 16 %.</w:t>
      </w: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На увеличение бюджетных ассигнований повлияло: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доведение уровня оплаты труда  с 1 января 2022 года в связи с увеличением минимального </w:t>
      </w:r>
      <w:proofErr w:type="gramStart"/>
      <w:r w:rsidRPr="00872F59">
        <w:rPr>
          <w:sz w:val="28"/>
          <w:szCs w:val="28"/>
        </w:rPr>
        <w:t>размера оплаты труда</w:t>
      </w:r>
      <w:proofErr w:type="gramEnd"/>
      <w:r w:rsidRPr="00872F59">
        <w:rPr>
          <w:sz w:val="28"/>
          <w:szCs w:val="28"/>
        </w:rPr>
        <w:t xml:space="preserve"> для тех работников, заработная плата которых не достигает МРОТ;</w:t>
      </w:r>
    </w:p>
    <w:p w:rsidR="00D414D8" w:rsidRPr="00872F59" w:rsidRDefault="00D414D8" w:rsidP="0087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повышение оплаты труда «указных» категорий работников образования для достижения в 2022 году целевых показателей, установленных Указами Президента Российской Федерации;</w:t>
      </w:r>
    </w:p>
    <w:p w:rsidR="00D414D8" w:rsidRPr="00872F59" w:rsidRDefault="00D414D8" w:rsidP="0087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повышение оплаты труда работников с 1 октября 2022 года на 4 %;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рост тарифов на коммунальные услуги;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На реализацию муниципальной программы «Развитие образования в Монгун-Тайгинском кожууне на 2021-2025 годы» запланировано в объеме </w:t>
      </w:r>
      <w:r w:rsidRPr="00872F59">
        <w:rPr>
          <w:sz w:val="28"/>
          <w:szCs w:val="28"/>
          <w:highlight w:val="yellow"/>
        </w:rPr>
        <w:t>297933,284</w:t>
      </w:r>
      <w:r w:rsidRPr="00872F59">
        <w:rPr>
          <w:sz w:val="28"/>
          <w:szCs w:val="28"/>
        </w:rPr>
        <w:t xml:space="preserve"> тыс. рублей, по сравнению с уровнем 2021 года больше на 32931,50 тыс. рублей. За счет республиканского и муниципального бюджета бюджетные ассигнования предусмотрены по следующим подпрограммам:</w:t>
      </w:r>
    </w:p>
    <w:p w:rsidR="00D414D8" w:rsidRPr="00872F59" w:rsidRDefault="00D414D8" w:rsidP="00872F59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:rsidR="00D414D8" w:rsidRPr="00872F59" w:rsidRDefault="00D414D8" w:rsidP="00872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 подразделу и подпрограммы </w:t>
      </w:r>
      <w:r w:rsidRPr="00872F59">
        <w:rPr>
          <w:b/>
          <w:sz w:val="28"/>
          <w:szCs w:val="28"/>
        </w:rPr>
        <w:t>«Дошкольное образование»</w:t>
      </w:r>
      <w:r w:rsidRPr="00872F59">
        <w:rPr>
          <w:sz w:val="28"/>
          <w:szCs w:val="28"/>
        </w:rPr>
        <w:t xml:space="preserve"> запланировано </w:t>
      </w:r>
      <w:r w:rsidRPr="00872F59">
        <w:rPr>
          <w:b/>
          <w:sz w:val="28"/>
          <w:szCs w:val="28"/>
          <w:highlight w:val="yellow"/>
        </w:rPr>
        <w:t>88958,01885</w:t>
      </w:r>
      <w:r w:rsidRPr="00872F59">
        <w:rPr>
          <w:b/>
          <w:sz w:val="28"/>
          <w:szCs w:val="28"/>
        </w:rPr>
        <w:t xml:space="preserve"> тыс. рублей</w:t>
      </w:r>
      <w:r w:rsidRPr="00872F59">
        <w:rPr>
          <w:sz w:val="28"/>
          <w:szCs w:val="28"/>
        </w:rPr>
        <w:t>, с ростом к уровню 2021 года на 3209,62 тыс. рублей на 102,4%, в том числе: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расходы на реализацию бюджетных учреждений в области дошкольного образования– </w:t>
      </w:r>
      <w:r w:rsidRPr="00872F59">
        <w:rPr>
          <w:b/>
          <w:sz w:val="28"/>
          <w:szCs w:val="28"/>
          <w:highlight w:val="yellow"/>
        </w:rPr>
        <w:t>72804,01</w:t>
      </w:r>
      <w:r w:rsidRPr="00872F59">
        <w:rPr>
          <w:b/>
          <w:sz w:val="28"/>
          <w:szCs w:val="28"/>
        </w:rPr>
        <w:t>5 тыс. рублей</w:t>
      </w:r>
      <w:r w:rsidRPr="00872F59">
        <w:rPr>
          <w:sz w:val="28"/>
          <w:szCs w:val="28"/>
        </w:rPr>
        <w:t>;</w:t>
      </w:r>
    </w:p>
    <w:p w:rsidR="00D414D8" w:rsidRPr="00872F59" w:rsidRDefault="00D414D8" w:rsidP="00872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расходы на реализацию автономного учреждения в области дошкольного образования– </w:t>
      </w:r>
      <w:r w:rsidRPr="00872F59">
        <w:rPr>
          <w:b/>
          <w:sz w:val="28"/>
          <w:szCs w:val="28"/>
          <w:highlight w:val="yellow"/>
        </w:rPr>
        <w:t>16154,00</w:t>
      </w:r>
      <w:r w:rsidRPr="00872F59">
        <w:rPr>
          <w:b/>
          <w:sz w:val="28"/>
          <w:szCs w:val="28"/>
        </w:rPr>
        <w:t>38 тыс. рублей</w:t>
      </w:r>
      <w:r w:rsidRPr="00872F59">
        <w:rPr>
          <w:sz w:val="28"/>
          <w:szCs w:val="28"/>
        </w:rPr>
        <w:t xml:space="preserve">; 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На фонд оплаты труда – 111 185,01 тыс. рублей;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На коммунальные расходы – 3 559,791 тыс. рублей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lastRenderedPageBreak/>
        <w:t>Учебные расходы за счет субвенции – 589,2 тыс. рублей</w:t>
      </w:r>
    </w:p>
    <w:p w:rsidR="00D414D8" w:rsidRPr="00872F59" w:rsidRDefault="00D414D8" w:rsidP="00872F59">
      <w:pPr>
        <w:pStyle w:val="a7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Питание и медикаменты – 820,0 тыс. рублей.</w:t>
      </w:r>
    </w:p>
    <w:p w:rsidR="00D414D8" w:rsidRPr="00872F59" w:rsidRDefault="00D414D8" w:rsidP="00872F59">
      <w:pPr>
        <w:shd w:val="clear" w:color="auto" w:fill="FFFFFF"/>
        <w:jc w:val="both"/>
        <w:rPr>
          <w:sz w:val="28"/>
          <w:szCs w:val="28"/>
        </w:rPr>
      </w:pPr>
    </w:p>
    <w:p w:rsidR="00D414D8" w:rsidRPr="00872F59" w:rsidRDefault="00D414D8" w:rsidP="00872F59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 разделу </w:t>
      </w:r>
      <w:r w:rsidRPr="00872F59">
        <w:rPr>
          <w:b/>
          <w:sz w:val="28"/>
          <w:szCs w:val="28"/>
        </w:rPr>
        <w:t>«Общее образование»</w:t>
      </w:r>
      <w:r w:rsidRPr="00872F59">
        <w:rPr>
          <w:sz w:val="28"/>
          <w:szCs w:val="28"/>
        </w:rPr>
        <w:t xml:space="preserve"> расходы запланированы в объеме </w:t>
      </w:r>
      <w:r w:rsidRPr="00872F59">
        <w:rPr>
          <w:b/>
          <w:sz w:val="28"/>
          <w:szCs w:val="28"/>
        </w:rPr>
        <w:t>206 606,232 тыс. рублей</w:t>
      </w:r>
      <w:r w:rsidRPr="00872F59">
        <w:rPr>
          <w:sz w:val="28"/>
          <w:szCs w:val="28"/>
        </w:rPr>
        <w:t>, что по сравнению с 2021 г. больше на 53971,2 тыс. рублей, из них:</w:t>
      </w:r>
    </w:p>
    <w:p w:rsidR="00D414D8" w:rsidRPr="00872F59" w:rsidRDefault="00D414D8" w:rsidP="00872F59">
      <w:pPr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расходы на реализацию подпрограммы основных общеобразовательных программ в области общего образования – 204 755,532 тыс. рублей;</w:t>
      </w:r>
    </w:p>
    <w:p w:rsidR="00D414D8" w:rsidRPr="00872F59" w:rsidRDefault="00D414D8" w:rsidP="00872F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ab/>
        <w:t>- субвенции органам местного самоуправления в части финансирования расходов на оплату труда, приобретение учебников и учебных пособий, средств обучения, игр, игрушек в дошкольных образовательных организациях, за исключением расходов на содержание зданий и оплату коммунальных услуг – 197 266,956 тыс. рублей;</w:t>
      </w:r>
    </w:p>
    <w:p w:rsidR="00D414D8" w:rsidRPr="00872F59" w:rsidRDefault="00D414D8" w:rsidP="00872F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ab/>
        <w:t>- субсидии на коммунальные услуги – 807,398 тыс</w:t>
      </w:r>
      <w:proofErr w:type="gramStart"/>
      <w:r w:rsidRPr="00872F59">
        <w:rPr>
          <w:sz w:val="28"/>
          <w:szCs w:val="28"/>
        </w:rPr>
        <w:t>.р</w:t>
      </w:r>
      <w:proofErr w:type="gramEnd"/>
      <w:r w:rsidRPr="00872F59">
        <w:rPr>
          <w:sz w:val="28"/>
          <w:szCs w:val="28"/>
        </w:rPr>
        <w:t>ублей.</w:t>
      </w:r>
    </w:p>
    <w:p w:rsidR="00D414D8" w:rsidRPr="00872F59" w:rsidRDefault="00D414D8" w:rsidP="00872F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ab/>
        <w:t>- субсидии на организацию бесплатного  горячего питания обучающихся, получающих начальное общее образование муниципальных образовательных организациях – 6 681,178 тыс. рублей</w:t>
      </w:r>
    </w:p>
    <w:p w:rsidR="00D414D8" w:rsidRPr="00872F59" w:rsidRDefault="00D414D8" w:rsidP="00872F59">
      <w:pPr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Подпрограмма </w:t>
      </w:r>
      <w:r w:rsidRPr="00872F59">
        <w:rPr>
          <w:b/>
          <w:sz w:val="28"/>
          <w:szCs w:val="28"/>
        </w:rPr>
        <w:t>«дети чабанов»</w:t>
      </w:r>
      <w:r w:rsidRPr="00872F59">
        <w:rPr>
          <w:sz w:val="28"/>
          <w:szCs w:val="28"/>
        </w:rPr>
        <w:t xml:space="preserve">  предусмотрено – 1 730,7 тыс. рублей.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из муниципального бюджета на содержание детей чабанов, в интернатах образовательных организаций – 599,0 тыс. рублей 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- из субсидии на содержание детей чабанов, в интернатах образовательных организаций – 1 131,7  тыс. рублей;</w:t>
      </w:r>
    </w:p>
    <w:p w:rsidR="00D414D8" w:rsidRPr="00872F59" w:rsidRDefault="00D414D8" w:rsidP="00872F59">
      <w:pPr>
        <w:pStyle w:val="a7"/>
        <w:numPr>
          <w:ilvl w:val="1"/>
          <w:numId w:val="33"/>
        </w:numPr>
        <w:ind w:left="0" w:firstLine="567"/>
        <w:contextualSpacing w:val="0"/>
        <w:jc w:val="both"/>
        <w:rPr>
          <w:bCs/>
          <w:sz w:val="28"/>
          <w:szCs w:val="28"/>
        </w:rPr>
      </w:pPr>
      <w:r w:rsidRPr="00872F59">
        <w:rPr>
          <w:sz w:val="28"/>
          <w:szCs w:val="28"/>
        </w:rPr>
        <w:t>Муниципальная программа</w:t>
      </w:r>
      <w:r w:rsidRPr="00872F59">
        <w:rPr>
          <w:b/>
          <w:sz w:val="28"/>
          <w:szCs w:val="28"/>
        </w:rPr>
        <w:t xml:space="preserve"> «Развитие государственных языков Республики Тыва в Монгун-Тайгинском кожууне на 2022-2024 годы» - 50,0 тыс. рублей </w:t>
      </w:r>
      <w:r w:rsidRPr="00872F59">
        <w:rPr>
          <w:sz w:val="28"/>
          <w:szCs w:val="28"/>
        </w:rPr>
        <w:t>на подписку и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 и приобретение объектов для комплектования библиотечного фонда.</w:t>
      </w:r>
    </w:p>
    <w:p w:rsidR="00D414D8" w:rsidRPr="00872F59" w:rsidRDefault="00D414D8" w:rsidP="00872F59">
      <w:pPr>
        <w:pStyle w:val="a7"/>
        <w:numPr>
          <w:ilvl w:val="1"/>
          <w:numId w:val="33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872F59">
        <w:rPr>
          <w:bCs/>
          <w:sz w:val="28"/>
          <w:szCs w:val="28"/>
        </w:rPr>
        <w:t xml:space="preserve">Муниципальная  программа </w:t>
      </w:r>
      <w:r w:rsidRPr="00872F59">
        <w:rPr>
          <w:b/>
          <w:bCs/>
          <w:sz w:val="28"/>
          <w:szCs w:val="28"/>
        </w:rPr>
        <w:t>"Повышение качества образования в общеобразовательных организациях Монгун-Тайгинского кожууна на 2022-2024 годы – 30,0 тыс. рублей</w:t>
      </w:r>
      <w:r w:rsidRPr="00872F59">
        <w:rPr>
          <w:bCs/>
          <w:sz w:val="28"/>
          <w:szCs w:val="28"/>
        </w:rPr>
        <w:t xml:space="preserve"> на </w:t>
      </w:r>
      <w:r w:rsidRPr="00872F59">
        <w:rPr>
          <w:sz w:val="28"/>
          <w:szCs w:val="28"/>
        </w:rPr>
        <w:t>приобретение объектов для комплектования библиотечного фонда и приобретение канцелярских товаров</w:t>
      </w:r>
      <w:r w:rsidRPr="00872F59">
        <w:rPr>
          <w:bCs/>
          <w:sz w:val="28"/>
          <w:szCs w:val="28"/>
        </w:rPr>
        <w:t>.</w:t>
      </w:r>
    </w:p>
    <w:p w:rsidR="00D414D8" w:rsidRPr="00872F59" w:rsidRDefault="00D414D8" w:rsidP="00872F59">
      <w:pPr>
        <w:pStyle w:val="a7"/>
        <w:numPr>
          <w:ilvl w:val="1"/>
          <w:numId w:val="33"/>
        </w:numPr>
        <w:ind w:left="0" w:firstLine="709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Муниципальная  программа </w:t>
      </w:r>
      <w:r w:rsidRPr="00872F59">
        <w:rPr>
          <w:b/>
          <w:sz w:val="28"/>
          <w:szCs w:val="28"/>
        </w:rPr>
        <w:t>"Развитие русского языка в муниципальном районе "Монгун-Тайгинский кожуун Республики Тыва на 2020-2022 годы"</w:t>
      </w:r>
      <w:r w:rsidRPr="00872F59">
        <w:rPr>
          <w:sz w:val="28"/>
          <w:szCs w:val="28"/>
        </w:rPr>
        <w:t xml:space="preserve"> – 40,0 тыс. рублей </w:t>
      </w:r>
      <w:r w:rsidRPr="00872F59">
        <w:rPr>
          <w:bCs/>
          <w:sz w:val="28"/>
          <w:szCs w:val="28"/>
        </w:rPr>
        <w:t xml:space="preserve">на </w:t>
      </w:r>
      <w:r w:rsidRPr="00872F59">
        <w:rPr>
          <w:sz w:val="28"/>
          <w:szCs w:val="28"/>
        </w:rPr>
        <w:t>приобретение объектов для комплектования библиотечного фонда и приобретение канцелярских товаров.</w:t>
      </w:r>
    </w:p>
    <w:p w:rsidR="00D414D8" w:rsidRPr="00872F59" w:rsidRDefault="00D414D8" w:rsidP="00872F59">
      <w:pPr>
        <w:pStyle w:val="a7"/>
        <w:ind w:left="709"/>
        <w:jc w:val="both"/>
        <w:rPr>
          <w:sz w:val="28"/>
          <w:szCs w:val="28"/>
        </w:rPr>
      </w:pPr>
    </w:p>
    <w:p w:rsidR="00D414D8" w:rsidRPr="00872F59" w:rsidRDefault="00D414D8" w:rsidP="00872F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  <w:r w:rsidRPr="00872F59">
        <w:rPr>
          <w:sz w:val="28"/>
          <w:szCs w:val="28"/>
        </w:rPr>
        <w:tab/>
        <w:t xml:space="preserve">По подразделу </w:t>
      </w:r>
      <w:r w:rsidRPr="00872F59">
        <w:rPr>
          <w:b/>
          <w:sz w:val="28"/>
          <w:szCs w:val="28"/>
        </w:rPr>
        <w:t>«Дополнительное образование детей»</w:t>
      </w:r>
      <w:r w:rsidRPr="00872F59">
        <w:rPr>
          <w:sz w:val="28"/>
          <w:szCs w:val="28"/>
        </w:rPr>
        <w:t xml:space="preserve"> – </w:t>
      </w:r>
      <w:r w:rsidRPr="00872F59">
        <w:rPr>
          <w:b/>
          <w:sz w:val="28"/>
          <w:szCs w:val="28"/>
          <w:highlight w:val="yellow"/>
        </w:rPr>
        <w:t>42912,482</w:t>
      </w:r>
      <w:r w:rsidRPr="00872F59">
        <w:rPr>
          <w:b/>
          <w:sz w:val="28"/>
          <w:szCs w:val="28"/>
        </w:rPr>
        <w:t xml:space="preserve"> тыс. рублей, </w:t>
      </w:r>
      <w:r w:rsidRPr="00872F59">
        <w:rPr>
          <w:sz w:val="28"/>
          <w:szCs w:val="28"/>
        </w:rPr>
        <w:t xml:space="preserve">Подпрограмма "Развитие дополнительного  образования детей" из них на предоставление субсидии бюджетным учреждениям на финансовое обеспечение государственного и муниципального задания на оказание государственных и муниципальных услуг (выполнение работ) с учетом выполнения целевых индикаторов подросткового клуба «Орнамент»  – </w:t>
      </w:r>
      <w:r w:rsidRPr="00872F59">
        <w:rPr>
          <w:sz w:val="28"/>
          <w:szCs w:val="28"/>
          <w:highlight w:val="yellow"/>
        </w:rPr>
        <w:t>14246,765</w:t>
      </w:r>
      <w:r w:rsidRPr="00872F59">
        <w:rPr>
          <w:sz w:val="28"/>
          <w:szCs w:val="28"/>
        </w:rPr>
        <w:t xml:space="preserve"> тыс. рублей. Детские школы искусств – </w:t>
      </w:r>
      <w:r w:rsidRPr="00872F59">
        <w:rPr>
          <w:sz w:val="28"/>
          <w:szCs w:val="28"/>
          <w:highlight w:val="yellow"/>
        </w:rPr>
        <w:t>28665,718</w:t>
      </w:r>
      <w:r w:rsidRPr="00872F59">
        <w:rPr>
          <w:sz w:val="28"/>
          <w:szCs w:val="28"/>
        </w:rPr>
        <w:t xml:space="preserve"> тыс. рублей.</w:t>
      </w:r>
    </w:p>
    <w:p w:rsidR="00D414D8" w:rsidRPr="00872F59" w:rsidRDefault="00D414D8" w:rsidP="00872F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 подразделу </w:t>
      </w:r>
      <w:r w:rsidRPr="00872F59">
        <w:rPr>
          <w:b/>
          <w:sz w:val="28"/>
          <w:szCs w:val="28"/>
        </w:rPr>
        <w:t>«Молодежная политика и оздоровление детей»</w:t>
      </w:r>
      <w:r w:rsidRPr="00872F59">
        <w:rPr>
          <w:sz w:val="28"/>
          <w:szCs w:val="28"/>
        </w:rPr>
        <w:t xml:space="preserve"> на организацию проведения оздоровительной кампании детей и мероприятий по молодежной политике предусмотрены </w:t>
      </w:r>
      <w:r w:rsidRPr="00872F59">
        <w:rPr>
          <w:b/>
          <w:sz w:val="28"/>
          <w:szCs w:val="28"/>
        </w:rPr>
        <w:t>3 724,890 тыс. рублей</w:t>
      </w:r>
      <w:r w:rsidRPr="00872F59">
        <w:rPr>
          <w:sz w:val="28"/>
          <w:szCs w:val="28"/>
        </w:rPr>
        <w:t>, в том числе:</w:t>
      </w:r>
    </w:p>
    <w:p w:rsidR="00D414D8" w:rsidRPr="00872F59" w:rsidRDefault="00D414D8" w:rsidP="00872F59">
      <w:pPr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субвенции на финансовое обеспечение мероприятий по проведению оздоровительной кампании детей – 1939,0 тыс. рублей;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</w:p>
    <w:p w:rsidR="00D414D8" w:rsidRPr="00872F59" w:rsidRDefault="00D414D8" w:rsidP="00872F59">
      <w:pPr>
        <w:tabs>
          <w:tab w:val="left" w:pos="-567"/>
        </w:tabs>
        <w:ind w:firstLine="567"/>
        <w:jc w:val="both"/>
        <w:rPr>
          <w:b/>
          <w:sz w:val="28"/>
          <w:szCs w:val="28"/>
        </w:rPr>
      </w:pPr>
      <w:r w:rsidRPr="00872F59">
        <w:rPr>
          <w:sz w:val="28"/>
          <w:szCs w:val="28"/>
        </w:rPr>
        <w:t xml:space="preserve">По разделу </w:t>
      </w:r>
      <w:r w:rsidRPr="00872F59">
        <w:rPr>
          <w:b/>
          <w:sz w:val="28"/>
          <w:szCs w:val="28"/>
        </w:rPr>
        <w:t>«Другие вопросы в области образования»</w:t>
      </w:r>
      <w:r w:rsidRPr="00872F59">
        <w:rPr>
          <w:sz w:val="28"/>
          <w:szCs w:val="28"/>
        </w:rPr>
        <w:t xml:space="preserve"> предусмотрено </w:t>
      </w:r>
      <w:r w:rsidRPr="00872F59">
        <w:rPr>
          <w:b/>
          <w:sz w:val="28"/>
          <w:szCs w:val="28"/>
          <w:highlight w:val="yellow"/>
        </w:rPr>
        <w:t>19386,326</w:t>
      </w:r>
      <w:r w:rsidRPr="00872F59">
        <w:rPr>
          <w:b/>
          <w:sz w:val="28"/>
          <w:szCs w:val="28"/>
        </w:rPr>
        <w:t xml:space="preserve"> тыс. рублей</w:t>
      </w:r>
      <w:r w:rsidRPr="00872F59">
        <w:rPr>
          <w:sz w:val="28"/>
          <w:szCs w:val="28"/>
        </w:rPr>
        <w:t>, в том числе:</w:t>
      </w:r>
    </w:p>
    <w:p w:rsidR="00D414D8" w:rsidRPr="00872F59" w:rsidRDefault="00D414D8" w:rsidP="00872F59">
      <w:pPr>
        <w:numPr>
          <w:ilvl w:val="0"/>
          <w:numId w:val="34"/>
        </w:numPr>
        <w:tabs>
          <w:tab w:val="left" w:pos="-567"/>
        </w:tabs>
        <w:ind w:left="-142" w:firstLine="852"/>
        <w:jc w:val="both"/>
        <w:rPr>
          <w:bCs/>
          <w:color w:val="000000"/>
          <w:sz w:val="28"/>
          <w:szCs w:val="28"/>
        </w:rPr>
      </w:pPr>
      <w:r w:rsidRPr="00872F59">
        <w:rPr>
          <w:sz w:val="28"/>
          <w:szCs w:val="28"/>
        </w:rPr>
        <w:t xml:space="preserve">Учебно-методические кабинеты, централизованные бухгалтерии, группы хозяйственного обслуживания - </w:t>
      </w:r>
      <w:r w:rsidRPr="00872F59">
        <w:rPr>
          <w:b/>
          <w:sz w:val="28"/>
          <w:szCs w:val="28"/>
          <w:highlight w:val="yellow"/>
        </w:rPr>
        <w:t>17981,148</w:t>
      </w:r>
      <w:r w:rsidRPr="00872F59">
        <w:rPr>
          <w:b/>
          <w:sz w:val="28"/>
          <w:szCs w:val="28"/>
        </w:rPr>
        <w:t xml:space="preserve"> тыс. рублей.</w:t>
      </w:r>
    </w:p>
    <w:p w:rsidR="00D414D8" w:rsidRPr="00872F59" w:rsidRDefault="00D414D8" w:rsidP="00872F59">
      <w:pPr>
        <w:numPr>
          <w:ilvl w:val="0"/>
          <w:numId w:val="34"/>
        </w:numPr>
        <w:tabs>
          <w:tab w:val="left" w:pos="-567"/>
        </w:tabs>
        <w:ind w:left="0" w:firstLine="710"/>
        <w:jc w:val="both"/>
        <w:rPr>
          <w:bCs/>
          <w:color w:val="000000"/>
          <w:sz w:val="28"/>
          <w:szCs w:val="28"/>
        </w:rPr>
      </w:pPr>
      <w:r w:rsidRPr="00872F59">
        <w:rPr>
          <w:bCs/>
          <w:color w:val="000000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Pr="00872F59">
        <w:rPr>
          <w:sz w:val="28"/>
          <w:szCs w:val="28"/>
        </w:rPr>
        <w:t xml:space="preserve">– </w:t>
      </w:r>
      <w:r w:rsidRPr="00872F59">
        <w:rPr>
          <w:b/>
          <w:sz w:val="28"/>
          <w:szCs w:val="28"/>
        </w:rPr>
        <w:t>792,677 тыс. рублей;</w:t>
      </w:r>
    </w:p>
    <w:p w:rsidR="00D414D8" w:rsidRPr="00872F59" w:rsidRDefault="00D414D8" w:rsidP="00872F59">
      <w:pPr>
        <w:numPr>
          <w:ilvl w:val="0"/>
          <w:numId w:val="34"/>
        </w:numPr>
        <w:tabs>
          <w:tab w:val="left" w:pos="-567"/>
        </w:tabs>
        <w:ind w:left="0" w:firstLine="567"/>
        <w:jc w:val="both"/>
        <w:rPr>
          <w:b/>
          <w:sz w:val="28"/>
          <w:szCs w:val="28"/>
        </w:rPr>
      </w:pPr>
      <w:r w:rsidRPr="00872F59">
        <w:rPr>
          <w:sz w:val="28"/>
          <w:szCs w:val="28"/>
        </w:rPr>
        <w:t xml:space="preserve"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– </w:t>
      </w:r>
      <w:r w:rsidRPr="00872F59">
        <w:rPr>
          <w:b/>
          <w:sz w:val="28"/>
          <w:szCs w:val="28"/>
        </w:rPr>
        <w:t>612,500 тыс. рублей;</w:t>
      </w:r>
    </w:p>
    <w:p w:rsidR="00D414D8" w:rsidRPr="00872F59" w:rsidRDefault="00D414D8" w:rsidP="00872F59">
      <w:pPr>
        <w:ind w:firstLine="540"/>
        <w:jc w:val="center"/>
        <w:rPr>
          <w:sz w:val="28"/>
          <w:szCs w:val="28"/>
        </w:rPr>
      </w:pPr>
    </w:p>
    <w:p w:rsidR="00D414D8" w:rsidRPr="00872F59" w:rsidRDefault="00D414D8" w:rsidP="00872F59">
      <w:pPr>
        <w:jc w:val="center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Раздел 0800 «Культура»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 </w:t>
      </w:r>
      <w:r w:rsidRPr="00872F59">
        <w:rPr>
          <w:rFonts w:eastAsia="Calibri"/>
          <w:b/>
          <w:sz w:val="28"/>
          <w:szCs w:val="28"/>
          <w:highlight w:val="yellow"/>
          <w:lang w:eastAsia="en-US"/>
        </w:rPr>
        <w:t>31115,03061</w:t>
      </w:r>
      <w:r w:rsidRPr="00872F59">
        <w:rPr>
          <w:rFonts w:eastAsia="Calibri"/>
          <w:b/>
          <w:sz w:val="28"/>
          <w:szCs w:val="28"/>
          <w:lang w:eastAsia="en-US"/>
        </w:rPr>
        <w:t xml:space="preserve"> тыс</w:t>
      </w:r>
      <w:r w:rsidRPr="00872F59">
        <w:rPr>
          <w:b/>
          <w:sz w:val="28"/>
          <w:szCs w:val="28"/>
        </w:rPr>
        <w:t>. рублей</w:t>
      </w:r>
      <w:r w:rsidRPr="00872F59">
        <w:rPr>
          <w:sz w:val="28"/>
          <w:szCs w:val="28"/>
        </w:rPr>
        <w:t xml:space="preserve"> с ростом к уровню 2021 года на 10711,156 тыс. рублей или уменьшилась на 24%.</w:t>
      </w:r>
    </w:p>
    <w:p w:rsidR="00D414D8" w:rsidRPr="00872F59" w:rsidRDefault="00D414D8" w:rsidP="00872F59">
      <w:pPr>
        <w:ind w:firstLine="567"/>
        <w:jc w:val="both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По разделу 0801 Культура</w:t>
      </w:r>
    </w:p>
    <w:p w:rsidR="00D414D8" w:rsidRPr="00872F59" w:rsidRDefault="00D414D8" w:rsidP="00872F59">
      <w:pPr>
        <w:pStyle w:val="a7"/>
        <w:numPr>
          <w:ilvl w:val="0"/>
          <w:numId w:val="34"/>
        </w:numPr>
        <w:autoSpaceDE w:val="0"/>
        <w:autoSpaceDN w:val="0"/>
        <w:adjustRightInd w:val="0"/>
        <w:ind w:left="0" w:firstLine="710"/>
        <w:contextualSpacing w:val="0"/>
        <w:jc w:val="both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 xml:space="preserve">Муниципальная программа «Развитие культуры в Монгун-Тайгинском кожууне на 2021-2023 годы» - </w:t>
      </w:r>
      <w:r w:rsidRPr="00872F59">
        <w:rPr>
          <w:b/>
          <w:sz w:val="28"/>
          <w:szCs w:val="28"/>
          <w:highlight w:val="yellow"/>
        </w:rPr>
        <w:t>28547,977</w:t>
      </w:r>
      <w:r w:rsidRPr="00872F59">
        <w:rPr>
          <w:b/>
          <w:sz w:val="28"/>
          <w:szCs w:val="28"/>
        </w:rPr>
        <w:t xml:space="preserve"> тыс. рублей.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Программа реализуется за счет следующих подпрограмм: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72F59">
        <w:rPr>
          <w:sz w:val="28"/>
          <w:szCs w:val="28"/>
        </w:rPr>
        <w:t xml:space="preserve">- </w:t>
      </w:r>
      <w:r w:rsidRPr="00872F59">
        <w:rPr>
          <w:bCs/>
          <w:sz w:val="28"/>
          <w:szCs w:val="28"/>
        </w:rPr>
        <w:t xml:space="preserve">Подрограмма "Организация досуга и развитие местного народного творчества" в сумме </w:t>
      </w:r>
      <w:r w:rsidRPr="00872F59">
        <w:rPr>
          <w:bCs/>
          <w:sz w:val="28"/>
          <w:szCs w:val="28"/>
          <w:highlight w:val="yellow"/>
        </w:rPr>
        <w:t>15414,982</w:t>
      </w:r>
      <w:r w:rsidRPr="00872F59">
        <w:rPr>
          <w:bCs/>
          <w:sz w:val="28"/>
          <w:szCs w:val="28"/>
        </w:rPr>
        <w:t xml:space="preserve"> тыс. рублей;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sz w:val="28"/>
          <w:szCs w:val="28"/>
        </w:rPr>
      </w:pPr>
      <w:r w:rsidRPr="00872F59">
        <w:rPr>
          <w:bCs/>
          <w:sz w:val="28"/>
          <w:szCs w:val="28"/>
        </w:rPr>
        <w:t xml:space="preserve">- Подпрограмма «Развитие местного народного театра" в сумме </w:t>
      </w:r>
      <w:r w:rsidRPr="00872F59">
        <w:rPr>
          <w:bCs/>
          <w:sz w:val="28"/>
          <w:szCs w:val="28"/>
          <w:highlight w:val="yellow"/>
        </w:rPr>
        <w:t>4207,278</w:t>
      </w:r>
      <w:r w:rsidRPr="00872F59">
        <w:rPr>
          <w:bCs/>
          <w:sz w:val="28"/>
          <w:szCs w:val="28"/>
        </w:rPr>
        <w:t xml:space="preserve"> тыс</w:t>
      </w:r>
      <w:proofErr w:type="gramStart"/>
      <w:r w:rsidRPr="00872F59">
        <w:rPr>
          <w:bCs/>
          <w:sz w:val="28"/>
          <w:szCs w:val="28"/>
        </w:rPr>
        <w:t>.р</w:t>
      </w:r>
      <w:proofErr w:type="gramEnd"/>
      <w:r w:rsidRPr="00872F59">
        <w:rPr>
          <w:bCs/>
          <w:sz w:val="28"/>
          <w:szCs w:val="28"/>
        </w:rPr>
        <w:t>ублей;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72F59">
        <w:rPr>
          <w:sz w:val="28"/>
          <w:szCs w:val="28"/>
        </w:rPr>
        <w:t xml:space="preserve">- </w:t>
      </w:r>
      <w:r w:rsidRPr="00872F59">
        <w:rPr>
          <w:bCs/>
          <w:sz w:val="28"/>
          <w:szCs w:val="28"/>
        </w:rPr>
        <w:t xml:space="preserve">Подрограмма "Библиотечное обслуживание населения" в сумме </w:t>
      </w:r>
      <w:r w:rsidRPr="00872F59">
        <w:rPr>
          <w:bCs/>
          <w:sz w:val="28"/>
          <w:szCs w:val="28"/>
          <w:highlight w:val="yellow"/>
        </w:rPr>
        <w:t>7474,673</w:t>
      </w:r>
      <w:r w:rsidRPr="00872F59">
        <w:rPr>
          <w:bCs/>
          <w:sz w:val="28"/>
          <w:szCs w:val="28"/>
        </w:rPr>
        <w:t xml:space="preserve"> тыс</w:t>
      </w:r>
      <w:proofErr w:type="gramStart"/>
      <w:r w:rsidRPr="00872F59">
        <w:rPr>
          <w:bCs/>
          <w:sz w:val="28"/>
          <w:szCs w:val="28"/>
        </w:rPr>
        <w:t>.р</w:t>
      </w:r>
      <w:proofErr w:type="gramEnd"/>
      <w:r w:rsidRPr="00872F59">
        <w:rPr>
          <w:bCs/>
          <w:sz w:val="28"/>
          <w:szCs w:val="28"/>
        </w:rPr>
        <w:t>ублей;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872F59">
        <w:rPr>
          <w:bCs/>
          <w:sz w:val="28"/>
          <w:szCs w:val="28"/>
        </w:rPr>
        <w:t xml:space="preserve">- </w:t>
      </w:r>
      <w:r w:rsidRPr="00872F59">
        <w:rPr>
          <w:bCs/>
          <w:color w:val="000000"/>
          <w:sz w:val="28"/>
          <w:szCs w:val="28"/>
        </w:rPr>
        <w:t xml:space="preserve">Подпрограмма «Создание условий для реализации муниципальной программы» в сумме </w:t>
      </w:r>
      <w:r w:rsidRPr="00872F59">
        <w:rPr>
          <w:bCs/>
          <w:color w:val="000000"/>
          <w:sz w:val="28"/>
          <w:szCs w:val="28"/>
          <w:highlight w:val="yellow"/>
        </w:rPr>
        <w:t>1451,044</w:t>
      </w:r>
      <w:r w:rsidRPr="00872F59">
        <w:rPr>
          <w:bCs/>
          <w:color w:val="000000"/>
          <w:sz w:val="28"/>
          <w:szCs w:val="28"/>
        </w:rPr>
        <w:t xml:space="preserve"> тыс. рублей.</w:t>
      </w:r>
    </w:p>
    <w:p w:rsidR="00D414D8" w:rsidRPr="00872F59" w:rsidRDefault="00D414D8" w:rsidP="00872F59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872F59">
        <w:rPr>
          <w:b/>
          <w:bCs/>
          <w:color w:val="000000"/>
          <w:sz w:val="28"/>
          <w:szCs w:val="28"/>
        </w:rPr>
        <w:t>По разделу 0804 Другие вопросы в области  культуры.</w:t>
      </w:r>
    </w:p>
    <w:p w:rsidR="00D414D8" w:rsidRPr="00872F59" w:rsidRDefault="00D414D8" w:rsidP="00872F59">
      <w:pPr>
        <w:numPr>
          <w:ilvl w:val="0"/>
          <w:numId w:val="34"/>
        </w:numPr>
        <w:tabs>
          <w:tab w:val="left" w:pos="-567"/>
        </w:tabs>
        <w:ind w:left="0" w:firstLine="710"/>
        <w:jc w:val="both"/>
        <w:rPr>
          <w:bCs/>
          <w:color w:val="000000"/>
          <w:sz w:val="28"/>
          <w:szCs w:val="28"/>
        </w:rPr>
      </w:pPr>
      <w:r w:rsidRPr="00872F59">
        <w:rPr>
          <w:bCs/>
          <w:color w:val="000000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Pr="00872F59">
        <w:rPr>
          <w:sz w:val="28"/>
          <w:szCs w:val="28"/>
        </w:rPr>
        <w:t xml:space="preserve">– </w:t>
      </w:r>
      <w:r w:rsidRPr="00872F59">
        <w:rPr>
          <w:b/>
          <w:sz w:val="28"/>
          <w:szCs w:val="28"/>
          <w:highlight w:val="yellow"/>
        </w:rPr>
        <w:t>1700,759</w:t>
      </w:r>
      <w:r w:rsidRPr="00872F59">
        <w:rPr>
          <w:b/>
          <w:sz w:val="28"/>
          <w:szCs w:val="28"/>
        </w:rPr>
        <w:t xml:space="preserve"> тыс. рублей;</w:t>
      </w:r>
    </w:p>
    <w:p w:rsidR="00D414D8" w:rsidRPr="00872F59" w:rsidRDefault="00D414D8" w:rsidP="00872F59">
      <w:pPr>
        <w:numPr>
          <w:ilvl w:val="0"/>
          <w:numId w:val="34"/>
        </w:numPr>
        <w:tabs>
          <w:tab w:val="left" w:pos="-567"/>
        </w:tabs>
        <w:ind w:left="-142" w:firstLine="852"/>
        <w:jc w:val="both"/>
        <w:rPr>
          <w:bCs/>
          <w:color w:val="000000"/>
          <w:sz w:val="28"/>
          <w:szCs w:val="28"/>
        </w:rPr>
      </w:pPr>
      <w:r w:rsidRPr="00872F59">
        <w:rPr>
          <w:sz w:val="28"/>
          <w:szCs w:val="28"/>
        </w:rPr>
        <w:t xml:space="preserve">Методические центры, централизованные бухгалтерии, группы хозяйственного обслуживания – </w:t>
      </w:r>
      <w:r w:rsidRPr="00872F59">
        <w:rPr>
          <w:b/>
          <w:sz w:val="28"/>
          <w:szCs w:val="28"/>
        </w:rPr>
        <w:t>1 256,615 тыс. рублей.</w:t>
      </w:r>
    </w:p>
    <w:p w:rsidR="00D414D8" w:rsidRPr="00872F59" w:rsidRDefault="00D414D8" w:rsidP="00872F59">
      <w:pPr>
        <w:jc w:val="both"/>
        <w:rPr>
          <w:b/>
          <w:bCs/>
          <w:sz w:val="28"/>
          <w:szCs w:val="28"/>
        </w:rPr>
      </w:pPr>
    </w:p>
    <w:p w:rsidR="00D414D8" w:rsidRPr="00872F59" w:rsidRDefault="00D414D8" w:rsidP="00872F59">
      <w:pPr>
        <w:jc w:val="center"/>
        <w:rPr>
          <w:b/>
          <w:bCs/>
          <w:sz w:val="28"/>
          <w:szCs w:val="28"/>
        </w:rPr>
      </w:pPr>
      <w:r w:rsidRPr="00872F59">
        <w:rPr>
          <w:b/>
          <w:bCs/>
          <w:sz w:val="28"/>
          <w:szCs w:val="28"/>
        </w:rPr>
        <w:t>Муниципальная программа «Реализация муниципальной национальной политики  на 2021-2023 годы»</w:t>
      </w:r>
    </w:p>
    <w:p w:rsidR="00D414D8" w:rsidRPr="00872F59" w:rsidRDefault="00D414D8" w:rsidP="00872F59">
      <w:pPr>
        <w:jc w:val="both"/>
        <w:rPr>
          <w:bCs/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bCs/>
          <w:sz w:val="28"/>
          <w:szCs w:val="28"/>
        </w:rPr>
      </w:pPr>
      <w:r w:rsidRPr="00872F59">
        <w:rPr>
          <w:sz w:val="28"/>
          <w:szCs w:val="28"/>
        </w:rPr>
        <w:lastRenderedPageBreak/>
        <w:t xml:space="preserve">Расходы данной муниципальной программы в 2022 году </w:t>
      </w:r>
      <w:proofErr w:type="gramStart"/>
      <w:r w:rsidRPr="00872F59">
        <w:rPr>
          <w:sz w:val="28"/>
          <w:szCs w:val="28"/>
        </w:rPr>
        <w:t>предусмотрен</w:t>
      </w:r>
      <w:proofErr w:type="gramEnd"/>
      <w:r w:rsidRPr="00872F59">
        <w:rPr>
          <w:sz w:val="28"/>
          <w:szCs w:val="28"/>
        </w:rPr>
        <w:t xml:space="preserve">  в сумме 40,0 тыс. рублей</w:t>
      </w:r>
      <w:r w:rsidRPr="00872F59">
        <w:rPr>
          <w:spacing w:val="-1"/>
          <w:sz w:val="28"/>
          <w:szCs w:val="28"/>
        </w:rPr>
        <w:t>.</w:t>
      </w:r>
    </w:p>
    <w:p w:rsidR="00D414D8" w:rsidRPr="00872F59" w:rsidRDefault="00D414D8" w:rsidP="00872F59">
      <w:pPr>
        <w:ind w:left="540"/>
        <w:jc w:val="both"/>
        <w:rPr>
          <w:b/>
          <w:sz w:val="28"/>
          <w:szCs w:val="28"/>
        </w:rPr>
      </w:pPr>
    </w:p>
    <w:p w:rsidR="00D414D8" w:rsidRPr="00872F59" w:rsidRDefault="00D414D8" w:rsidP="00872F59">
      <w:pPr>
        <w:jc w:val="center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Раздел 0900 «Здравоохранение»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Pr="00872F59" w:rsidRDefault="00D414D8" w:rsidP="00872F59">
      <w:pPr>
        <w:shd w:val="clear" w:color="auto" w:fill="FFFFFF"/>
        <w:ind w:firstLine="72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Расходы по отрасли здравоохранения в 2022 году предусмотрено  в сумме 230,0 тыс. рублей.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Всего реализуются 3 муниципальных  программ кожууна: 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Default="00D414D8" w:rsidP="00872F59">
      <w:pPr>
        <w:ind w:firstLine="851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Муниципальная программа «Предупреждение и борьба  с социально значимыми заболеваниями  в  Монгун-Тайгинском кожууне на 2021-2023 годы»</w:t>
      </w:r>
    </w:p>
    <w:p w:rsidR="00872F59" w:rsidRPr="00872F59" w:rsidRDefault="00872F59" w:rsidP="00872F59">
      <w:pPr>
        <w:ind w:firstLine="851"/>
        <w:jc w:val="center"/>
        <w:rPr>
          <w:b/>
          <w:sz w:val="28"/>
          <w:szCs w:val="28"/>
        </w:rPr>
      </w:pP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Общие расходы на данную муниципальную программу на сумме 100,0 тыс. рублей.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На подпрограмму онкологию проекте 2022 года предусмотрен в сумме 6,7 тыс</w:t>
      </w:r>
      <w:proofErr w:type="gramStart"/>
      <w:r w:rsidRPr="00872F59">
        <w:rPr>
          <w:sz w:val="28"/>
          <w:szCs w:val="28"/>
        </w:rPr>
        <w:t>.р</w:t>
      </w:r>
      <w:proofErr w:type="gramEnd"/>
      <w:r w:rsidRPr="00872F59">
        <w:rPr>
          <w:sz w:val="28"/>
          <w:szCs w:val="28"/>
        </w:rPr>
        <w:t xml:space="preserve">ублей, на подпрограмму на туберкулез 79,9 тыс.рублей, на подпрограмму ВИЧ – 6,7 тыс.рублей, на подпрограмму психические расстройства – 6,7 тыс.рублей. </w:t>
      </w:r>
    </w:p>
    <w:p w:rsidR="00D414D8" w:rsidRPr="00872F59" w:rsidRDefault="00D414D8" w:rsidP="00872F59">
      <w:pPr>
        <w:ind w:firstLine="709"/>
        <w:jc w:val="center"/>
        <w:rPr>
          <w:sz w:val="28"/>
          <w:szCs w:val="28"/>
        </w:rPr>
      </w:pPr>
    </w:p>
    <w:p w:rsidR="00D414D8" w:rsidRDefault="00D414D8" w:rsidP="00872F59">
      <w:pPr>
        <w:ind w:firstLine="709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Муниципальная программа «Вакцинопрофилактика инфекционных болезней в  Монгун-Тайгинском кожууне на 2021-2023 годы»</w:t>
      </w:r>
    </w:p>
    <w:p w:rsidR="00872F59" w:rsidRPr="00872F59" w:rsidRDefault="00872F59" w:rsidP="00872F59">
      <w:pPr>
        <w:ind w:firstLine="709"/>
        <w:jc w:val="center"/>
        <w:rPr>
          <w:b/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bCs/>
          <w:sz w:val="28"/>
          <w:szCs w:val="28"/>
        </w:rPr>
        <w:t xml:space="preserve">На приобретение вакцины клещевой» </w:t>
      </w:r>
      <w:r w:rsidRPr="00872F59">
        <w:rPr>
          <w:sz w:val="28"/>
          <w:szCs w:val="28"/>
        </w:rPr>
        <w:t>в проекте 2022 года предусмотрен в сумме 70,0 тыс</w:t>
      </w:r>
      <w:proofErr w:type="gramStart"/>
      <w:r w:rsidRPr="00872F59">
        <w:rPr>
          <w:sz w:val="28"/>
          <w:szCs w:val="28"/>
        </w:rPr>
        <w:t>.р</w:t>
      </w:r>
      <w:proofErr w:type="gramEnd"/>
      <w:r w:rsidRPr="00872F59">
        <w:rPr>
          <w:sz w:val="28"/>
          <w:szCs w:val="28"/>
        </w:rPr>
        <w:t>ублей.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709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Муниципальная программа «Профилактика особо опасных инфекций в  Монгун-Тайгинском кожууне на 2021-2023 годы»</w:t>
      </w:r>
    </w:p>
    <w:p w:rsidR="00D414D8" w:rsidRPr="00872F59" w:rsidRDefault="00D414D8" w:rsidP="00872F59">
      <w:pPr>
        <w:jc w:val="both"/>
        <w:rPr>
          <w:bCs/>
          <w:sz w:val="28"/>
          <w:szCs w:val="28"/>
        </w:rPr>
      </w:pPr>
    </w:p>
    <w:p w:rsidR="00D414D8" w:rsidRPr="00872F59" w:rsidRDefault="00D414D8" w:rsidP="00872F59">
      <w:pPr>
        <w:ind w:firstLine="709"/>
        <w:jc w:val="both"/>
        <w:rPr>
          <w:sz w:val="28"/>
          <w:szCs w:val="28"/>
        </w:rPr>
      </w:pPr>
      <w:r w:rsidRPr="00872F59">
        <w:rPr>
          <w:spacing w:val="-1"/>
          <w:sz w:val="28"/>
          <w:szCs w:val="28"/>
        </w:rPr>
        <w:t xml:space="preserve">В  бюджете 2022 года муниципального района на реализацию данной муниципальной программы  </w:t>
      </w:r>
      <w:r w:rsidRPr="00872F59">
        <w:rPr>
          <w:sz w:val="28"/>
          <w:szCs w:val="28"/>
        </w:rPr>
        <w:t xml:space="preserve">предусмотрен в сумме </w:t>
      </w:r>
      <w:r w:rsidRPr="00872F59">
        <w:rPr>
          <w:bCs/>
          <w:sz w:val="28"/>
          <w:szCs w:val="28"/>
        </w:rPr>
        <w:t>60 тыс</w:t>
      </w:r>
      <w:proofErr w:type="gramStart"/>
      <w:r w:rsidRPr="00872F59">
        <w:rPr>
          <w:bCs/>
          <w:sz w:val="28"/>
          <w:szCs w:val="28"/>
        </w:rPr>
        <w:t>.р</w:t>
      </w:r>
      <w:proofErr w:type="gramEnd"/>
      <w:r w:rsidRPr="00872F59">
        <w:rPr>
          <w:bCs/>
          <w:sz w:val="28"/>
          <w:szCs w:val="28"/>
        </w:rPr>
        <w:t>ублей.</w:t>
      </w:r>
    </w:p>
    <w:p w:rsidR="00D414D8" w:rsidRPr="00872F59" w:rsidRDefault="00D414D8" w:rsidP="00872F59">
      <w:pPr>
        <w:jc w:val="both"/>
        <w:rPr>
          <w:b/>
          <w:sz w:val="28"/>
          <w:szCs w:val="28"/>
          <w:u w:val="single"/>
        </w:rPr>
      </w:pPr>
    </w:p>
    <w:p w:rsidR="00D414D8" w:rsidRPr="00872F59" w:rsidRDefault="00D414D8" w:rsidP="00872F59">
      <w:pPr>
        <w:jc w:val="center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Раздел 1000 «Социальная политика»</w:t>
      </w:r>
    </w:p>
    <w:p w:rsidR="00D414D8" w:rsidRPr="00872F59" w:rsidRDefault="00D414D8" w:rsidP="00872F59">
      <w:pPr>
        <w:ind w:firstLine="540"/>
        <w:jc w:val="both"/>
        <w:rPr>
          <w:sz w:val="28"/>
          <w:szCs w:val="28"/>
          <w:highlight w:val="yellow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</w:t>
      </w:r>
      <w:r w:rsidRPr="00872F59">
        <w:rPr>
          <w:sz w:val="28"/>
          <w:szCs w:val="28"/>
        </w:rPr>
        <w:t xml:space="preserve"> </w:t>
      </w:r>
      <w:r w:rsidRPr="00872F59">
        <w:rPr>
          <w:b/>
          <w:sz w:val="28"/>
          <w:szCs w:val="28"/>
          <w:highlight w:val="yellow"/>
        </w:rPr>
        <w:t>158642,771</w:t>
      </w:r>
      <w:r w:rsidRPr="00872F59">
        <w:rPr>
          <w:b/>
          <w:sz w:val="28"/>
          <w:szCs w:val="28"/>
        </w:rPr>
        <w:t xml:space="preserve"> тыс. рублей</w:t>
      </w:r>
      <w:r w:rsidRPr="00872F59">
        <w:rPr>
          <w:sz w:val="28"/>
          <w:szCs w:val="28"/>
        </w:rPr>
        <w:t>, с ростом к первоначальному уровню 2021 года на 78144,86  тыс. рублей или 51 %.</w:t>
      </w:r>
    </w:p>
    <w:p w:rsidR="00D414D8" w:rsidRPr="00872F59" w:rsidRDefault="00D414D8" w:rsidP="00872F59">
      <w:pPr>
        <w:ind w:firstLine="567"/>
        <w:jc w:val="both"/>
        <w:rPr>
          <w:spacing w:val="-9"/>
          <w:sz w:val="28"/>
          <w:szCs w:val="28"/>
        </w:rPr>
      </w:pPr>
      <w:r w:rsidRPr="00872F59">
        <w:rPr>
          <w:sz w:val="28"/>
          <w:szCs w:val="28"/>
        </w:rPr>
        <w:t>Формирование объема и структуры расходов бюджета по разделу на 2022 год осуществлялись исходя из следующих основных подходов:</w:t>
      </w:r>
    </w:p>
    <w:p w:rsidR="00D414D8" w:rsidRPr="00872F59" w:rsidRDefault="00D414D8" w:rsidP="00872F59">
      <w:pPr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реализация Указа Президента Российской Федерации от 07.05.2012 г. № 597 «О мероприятиях по реализации государственной социальной политики» по увеличению средней заработной плате социальных работников;</w:t>
      </w:r>
    </w:p>
    <w:p w:rsidR="00D414D8" w:rsidRPr="00872F59" w:rsidRDefault="00D414D8" w:rsidP="00872F59">
      <w:pPr>
        <w:pStyle w:val="a7"/>
        <w:numPr>
          <w:ilvl w:val="0"/>
          <w:numId w:val="35"/>
        </w:numPr>
        <w:ind w:left="0" w:firstLine="567"/>
        <w:contextualSpacing w:val="0"/>
        <w:jc w:val="both"/>
        <w:rPr>
          <w:sz w:val="28"/>
          <w:szCs w:val="28"/>
        </w:rPr>
      </w:pPr>
      <w:r w:rsidRPr="00872F59">
        <w:rPr>
          <w:sz w:val="28"/>
          <w:szCs w:val="28"/>
        </w:rPr>
        <w:lastRenderedPageBreak/>
        <w:t xml:space="preserve"> увеличение размера МРОТ с 1 января 2022 года с 12 792 до 13 617 рублей, с районным коэффициентом и северной надбавкой соответственно 24 305 рублей до 25 872 рубля или с ростом на 6,4%.</w:t>
      </w:r>
    </w:p>
    <w:p w:rsidR="00D414D8" w:rsidRPr="00872F59" w:rsidRDefault="00D414D8" w:rsidP="00872F59">
      <w:pPr>
        <w:pStyle w:val="a3"/>
        <w:ind w:firstLine="567"/>
        <w:jc w:val="both"/>
      </w:pPr>
      <w:r w:rsidRPr="00872F59">
        <w:t>По разделу «Социальная политика» в 2022 году будут реализоваться 3 государственных программ:</w:t>
      </w:r>
    </w:p>
    <w:p w:rsidR="00D414D8" w:rsidRPr="00872F59" w:rsidRDefault="00D414D8" w:rsidP="00872F59">
      <w:pPr>
        <w:pStyle w:val="a7"/>
        <w:ind w:left="540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1 «Социальная поддержка населения в Монгун-Тайгинском кожууне на 2021-2023 годы</w:t>
      </w:r>
      <w:r w:rsidRPr="00872F59">
        <w:rPr>
          <w:i/>
          <w:sz w:val="28"/>
          <w:szCs w:val="28"/>
        </w:rPr>
        <w:t>»</w:t>
      </w:r>
      <w:r w:rsidRPr="00872F59">
        <w:rPr>
          <w:sz w:val="28"/>
          <w:szCs w:val="28"/>
        </w:rPr>
        <w:t>;</w:t>
      </w:r>
    </w:p>
    <w:p w:rsidR="00D414D8" w:rsidRPr="00872F59" w:rsidRDefault="00D414D8" w:rsidP="00872F59">
      <w:pPr>
        <w:ind w:left="567"/>
        <w:jc w:val="both"/>
        <w:rPr>
          <w:b/>
          <w:sz w:val="28"/>
          <w:szCs w:val="28"/>
          <w:highlight w:val="yellow"/>
        </w:rPr>
      </w:pPr>
      <w:r w:rsidRPr="00872F59">
        <w:rPr>
          <w:sz w:val="28"/>
          <w:szCs w:val="28"/>
        </w:rPr>
        <w:t>2) «Обеспечение доступным и конфортным жильем и коммунальным услугами граждан молодых семей в Монгун-Тайгинском кожууне на 2021-2025 годы»</w:t>
      </w:r>
      <w:r w:rsidRPr="00872F59">
        <w:rPr>
          <w:b/>
          <w:sz w:val="28"/>
          <w:szCs w:val="28"/>
        </w:rPr>
        <w:t>;</w:t>
      </w:r>
    </w:p>
    <w:p w:rsidR="00D414D8" w:rsidRPr="00872F59" w:rsidRDefault="00D414D8" w:rsidP="00872F59">
      <w:pPr>
        <w:pStyle w:val="a3"/>
        <w:ind w:firstLine="567"/>
        <w:jc w:val="both"/>
      </w:pPr>
      <w:r w:rsidRPr="00872F59">
        <w:t>3) «Доступная среда в Монгун-Тайгинском кожууне на 2021-2023 годы».</w:t>
      </w:r>
    </w:p>
    <w:p w:rsidR="00D414D8" w:rsidRPr="00872F59" w:rsidRDefault="00D414D8" w:rsidP="00872F59">
      <w:pPr>
        <w:jc w:val="both"/>
        <w:rPr>
          <w:sz w:val="28"/>
          <w:szCs w:val="28"/>
          <w:highlight w:val="yellow"/>
        </w:rPr>
      </w:pPr>
    </w:p>
    <w:p w:rsidR="00D414D8" w:rsidRPr="00872F59" w:rsidRDefault="00D414D8" w:rsidP="00872F59">
      <w:pPr>
        <w:pStyle w:val="a7"/>
        <w:ind w:left="540"/>
        <w:jc w:val="center"/>
        <w:rPr>
          <w:b/>
          <w:i/>
          <w:sz w:val="28"/>
          <w:szCs w:val="28"/>
        </w:rPr>
      </w:pPr>
      <w:r w:rsidRPr="00872F59">
        <w:rPr>
          <w:b/>
          <w:sz w:val="28"/>
          <w:szCs w:val="28"/>
        </w:rPr>
        <w:t>Муниципальная программа «Социальная поддержка населения в Монгун-Тайгинском кожууне на 2021-2023 годы</w:t>
      </w:r>
      <w:r w:rsidRPr="00872F59">
        <w:rPr>
          <w:b/>
          <w:i/>
          <w:sz w:val="28"/>
          <w:szCs w:val="28"/>
        </w:rPr>
        <w:t>»</w:t>
      </w:r>
    </w:p>
    <w:p w:rsidR="00D414D8" w:rsidRPr="00872F59" w:rsidRDefault="00D414D8" w:rsidP="00872F59">
      <w:pPr>
        <w:pStyle w:val="a7"/>
        <w:ind w:left="540"/>
        <w:jc w:val="both"/>
        <w:rPr>
          <w:rFonts w:eastAsia="Calibri"/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Объем программы </w:t>
      </w:r>
      <w:r w:rsidRPr="00872F59">
        <w:rPr>
          <w:i/>
          <w:sz w:val="28"/>
          <w:szCs w:val="28"/>
        </w:rPr>
        <w:t xml:space="preserve">в 2022 году </w:t>
      </w:r>
      <w:r w:rsidRPr="00872F59">
        <w:rPr>
          <w:sz w:val="28"/>
          <w:szCs w:val="28"/>
        </w:rPr>
        <w:t xml:space="preserve">предусмотрено в сумме </w:t>
      </w:r>
      <w:r w:rsidRPr="00872F59">
        <w:rPr>
          <w:b/>
          <w:sz w:val="28"/>
          <w:szCs w:val="28"/>
        </w:rPr>
        <w:t>146612,286 тыс. рублей</w:t>
      </w:r>
      <w:r w:rsidRPr="00872F59">
        <w:rPr>
          <w:sz w:val="28"/>
          <w:szCs w:val="28"/>
        </w:rPr>
        <w:t xml:space="preserve">, </w:t>
      </w:r>
      <w:r w:rsidRPr="00872F59">
        <w:rPr>
          <w:b/>
          <w:sz w:val="28"/>
          <w:szCs w:val="28"/>
        </w:rPr>
        <w:t>с</w:t>
      </w:r>
      <w:r w:rsidRPr="00872F59">
        <w:rPr>
          <w:sz w:val="28"/>
          <w:szCs w:val="28"/>
        </w:rPr>
        <w:t>редства планируются направить: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- Подпрограмма «Социальная поддержка  старшего поколения, ветеранов и инвалидов, иных категорий граждан на 2021-2023  годы» в сумме  </w:t>
      </w:r>
      <w:r w:rsidRPr="00872F59">
        <w:rPr>
          <w:b/>
          <w:sz w:val="28"/>
          <w:szCs w:val="28"/>
        </w:rPr>
        <w:t>8249,785 тыс. рублей</w:t>
      </w:r>
      <w:r w:rsidRPr="00872F59">
        <w:rPr>
          <w:sz w:val="28"/>
          <w:szCs w:val="28"/>
        </w:rPr>
        <w:t>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Субвенции на реализацию Закона Республики Тыва «О мерах социальной поддержки ветеранов труда и тружеников тыла» в сумме  </w:t>
      </w:r>
      <w:r w:rsidRPr="00872F59">
        <w:rPr>
          <w:b/>
          <w:sz w:val="28"/>
          <w:szCs w:val="28"/>
        </w:rPr>
        <w:t>2455,200 тыс. рубле</w:t>
      </w:r>
      <w:r w:rsidRPr="00872F59">
        <w:rPr>
          <w:sz w:val="28"/>
          <w:szCs w:val="28"/>
        </w:rPr>
        <w:t>й;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в сумме </w:t>
      </w:r>
      <w:r w:rsidRPr="00872F59">
        <w:rPr>
          <w:b/>
          <w:sz w:val="28"/>
          <w:szCs w:val="28"/>
        </w:rPr>
        <w:t>11,4 тыс</w:t>
      </w:r>
      <w:proofErr w:type="gramStart"/>
      <w:r w:rsidRPr="00872F59">
        <w:rPr>
          <w:b/>
          <w:sz w:val="28"/>
          <w:szCs w:val="28"/>
        </w:rPr>
        <w:t>.р</w:t>
      </w:r>
      <w:proofErr w:type="gramEnd"/>
      <w:r w:rsidRPr="00872F59">
        <w:rPr>
          <w:b/>
          <w:sz w:val="28"/>
          <w:szCs w:val="28"/>
        </w:rPr>
        <w:t>ублей;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Субвенции на оплату жилищно-коммунальных услуг отдельным категориям граждан в сумме </w:t>
      </w:r>
      <w:r w:rsidRPr="00872F59">
        <w:rPr>
          <w:b/>
          <w:sz w:val="28"/>
          <w:szCs w:val="28"/>
        </w:rPr>
        <w:t>3148 тыс</w:t>
      </w:r>
      <w:proofErr w:type="gramStart"/>
      <w:r w:rsidRPr="00872F59">
        <w:rPr>
          <w:b/>
          <w:sz w:val="28"/>
          <w:szCs w:val="28"/>
        </w:rPr>
        <w:t>.р</w:t>
      </w:r>
      <w:proofErr w:type="gramEnd"/>
      <w:r w:rsidRPr="00872F59">
        <w:rPr>
          <w:b/>
          <w:sz w:val="28"/>
          <w:szCs w:val="28"/>
        </w:rPr>
        <w:t>ублей</w:t>
      </w:r>
      <w:r w:rsidRPr="00872F59">
        <w:rPr>
          <w:sz w:val="28"/>
          <w:szCs w:val="28"/>
        </w:rPr>
        <w:t>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Субвенции бюджетам муниципальных районов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</w:r>
      <w:proofErr w:type="gramStart"/>
      <w:r w:rsidRPr="00872F59">
        <w:rPr>
          <w:sz w:val="28"/>
          <w:szCs w:val="28"/>
        </w:rPr>
        <w:t>поддержки</w:t>
      </w:r>
      <w:proofErr w:type="gramEnd"/>
      <w:r w:rsidRPr="00872F59">
        <w:rPr>
          <w:sz w:val="28"/>
          <w:szCs w:val="28"/>
        </w:rPr>
        <w:t xml:space="preserve"> которым относится к ведению Российской Федерации и Республики Тыва г в сумме  </w:t>
      </w:r>
      <w:r w:rsidRPr="00872F59">
        <w:rPr>
          <w:b/>
          <w:sz w:val="28"/>
          <w:szCs w:val="28"/>
        </w:rPr>
        <w:t>56,7 тыс. рублей;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Социальная поддержка старшего поколения – </w:t>
      </w:r>
      <w:r w:rsidRPr="00872F59">
        <w:rPr>
          <w:b/>
          <w:sz w:val="28"/>
          <w:szCs w:val="28"/>
        </w:rPr>
        <w:t>1410 тыс. рублей</w:t>
      </w:r>
      <w:r w:rsidRPr="00872F59">
        <w:rPr>
          <w:sz w:val="28"/>
          <w:szCs w:val="28"/>
        </w:rPr>
        <w:t xml:space="preserve"> из местного бюджета;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Осуществление переданных органам местного самоуправления Республики Тыва в соответствии с пунктом 5 статьи 1 Закона Республики Тыва от 28.12.2005 г. №1560 ВХ-1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в области организации предоставления гражданам субсидий на оплату жилых помещений и коммунальных услуг – </w:t>
      </w:r>
      <w:r w:rsidRPr="00872F59">
        <w:rPr>
          <w:b/>
          <w:sz w:val="28"/>
          <w:szCs w:val="28"/>
        </w:rPr>
        <w:t>1168,485 тыс. рублей</w:t>
      </w:r>
      <w:proofErr w:type="gramStart"/>
      <w:r w:rsidRPr="00872F59">
        <w:rPr>
          <w:sz w:val="28"/>
          <w:szCs w:val="28"/>
        </w:rPr>
        <w:t xml:space="preserve"> ;</w:t>
      </w:r>
      <w:proofErr w:type="gramEnd"/>
    </w:p>
    <w:p w:rsidR="00D414D8" w:rsidRDefault="00D414D8" w:rsidP="00872F59">
      <w:pPr>
        <w:ind w:firstLine="708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 xml:space="preserve">Подрограмма </w:t>
      </w:r>
      <w:r w:rsidRPr="00872F59">
        <w:rPr>
          <w:b/>
          <w:bCs/>
          <w:sz w:val="28"/>
          <w:szCs w:val="28"/>
        </w:rPr>
        <w:t xml:space="preserve">«Социальная поддержка семьи и детей на 2021-2023 годы» </w:t>
      </w:r>
      <w:r w:rsidRPr="00872F59">
        <w:rPr>
          <w:b/>
          <w:sz w:val="28"/>
          <w:szCs w:val="28"/>
        </w:rPr>
        <w:t xml:space="preserve">в сумме  138362,501 тыс. рублей, их них </w:t>
      </w:r>
      <w:proofErr w:type="gramStart"/>
      <w:r w:rsidRPr="00872F59">
        <w:rPr>
          <w:b/>
          <w:sz w:val="28"/>
          <w:szCs w:val="28"/>
        </w:rPr>
        <w:t>на</w:t>
      </w:r>
      <w:proofErr w:type="gramEnd"/>
      <w:r w:rsidRPr="00872F59">
        <w:rPr>
          <w:b/>
          <w:sz w:val="28"/>
          <w:szCs w:val="28"/>
        </w:rPr>
        <w:t>:</w:t>
      </w:r>
    </w:p>
    <w:p w:rsidR="00872F59" w:rsidRPr="00872F59" w:rsidRDefault="00872F59" w:rsidP="00872F59">
      <w:pPr>
        <w:ind w:firstLine="708"/>
        <w:jc w:val="center"/>
        <w:rPr>
          <w:b/>
          <w:sz w:val="28"/>
          <w:szCs w:val="28"/>
        </w:rPr>
      </w:pP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ежемесячное пособие на ребенка </w:t>
      </w:r>
      <w:r w:rsidRPr="00872F59">
        <w:rPr>
          <w:b/>
          <w:sz w:val="28"/>
          <w:szCs w:val="28"/>
        </w:rPr>
        <w:t>– 4587,900 тыс. рублей</w:t>
      </w:r>
      <w:r w:rsidRPr="00872F59">
        <w:rPr>
          <w:sz w:val="28"/>
          <w:szCs w:val="28"/>
        </w:rPr>
        <w:t xml:space="preserve"> (уменьшение на 907,900 тыс. рублей в связи с уменьшением прогнозируемого количества получателей на 2022 год на основе исполнения 2021 года);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субвенции из федерального бюджета на оплату жилого помещения и коммунальных услуг </w:t>
      </w:r>
      <w:r w:rsidRPr="00872F59">
        <w:rPr>
          <w:b/>
          <w:sz w:val="28"/>
          <w:szCs w:val="28"/>
        </w:rPr>
        <w:t>– 6837,600 тыс</w:t>
      </w:r>
      <w:proofErr w:type="gramStart"/>
      <w:r w:rsidRPr="00872F59">
        <w:rPr>
          <w:b/>
          <w:sz w:val="28"/>
          <w:szCs w:val="28"/>
        </w:rPr>
        <w:t>.р</w:t>
      </w:r>
      <w:proofErr w:type="gramEnd"/>
      <w:r w:rsidRPr="00872F59">
        <w:rPr>
          <w:b/>
          <w:sz w:val="28"/>
          <w:szCs w:val="28"/>
        </w:rPr>
        <w:t xml:space="preserve">ублей </w:t>
      </w:r>
      <w:r w:rsidRPr="00872F59">
        <w:rPr>
          <w:sz w:val="28"/>
          <w:szCs w:val="28"/>
        </w:rPr>
        <w:t>(уменьшение на 888,9 тыс. рублей);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социальное пособие на погребение – </w:t>
      </w:r>
      <w:r w:rsidRPr="00872F59">
        <w:rPr>
          <w:b/>
          <w:sz w:val="28"/>
          <w:szCs w:val="28"/>
        </w:rPr>
        <w:t>115 тыс. рублей</w:t>
      </w:r>
      <w:r w:rsidRPr="00872F59">
        <w:rPr>
          <w:sz w:val="28"/>
          <w:szCs w:val="28"/>
        </w:rPr>
        <w:t xml:space="preserve"> (рост на 19 тыс. рублей);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-социальная поддержка семьи и детей в сумме </w:t>
      </w:r>
      <w:r w:rsidRPr="00872F59">
        <w:rPr>
          <w:b/>
          <w:sz w:val="28"/>
          <w:szCs w:val="28"/>
        </w:rPr>
        <w:t xml:space="preserve">295 тыс. рублей </w:t>
      </w:r>
      <w:r w:rsidRPr="00872F59">
        <w:rPr>
          <w:sz w:val="28"/>
          <w:szCs w:val="28"/>
        </w:rPr>
        <w:t>из местного бюджета;</w:t>
      </w:r>
    </w:p>
    <w:p w:rsidR="00D414D8" w:rsidRPr="00872F59" w:rsidRDefault="00D414D8" w:rsidP="00872F59">
      <w:pPr>
        <w:ind w:firstLine="708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адрестная материальная помощь населению в сумме </w:t>
      </w:r>
      <w:r w:rsidRPr="00872F59">
        <w:rPr>
          <w:b/>
          <w:sz w:val="28"/>
          <w:szCs w:val="28"/>
        </w:rPr>
        <w:t xml:space="preserve">50 тыс. рублей </w:t>
      </w:r>
      <w:r w:rsidRPr="00872F59">
        <w:rPr>
          <w:sz w:val="28"/>
          <w:szCs w:val="28"/>
        </w:rPr>
        <w:t>из местного бюджета.</w:t>
      </w:r>
    </w:p>
    <w:p w:rsidR="00D414D8" w:rsidRPr="00872F59" w:rsidRDefault="00D414D8" w:rsidP="00872F59">
      <w:pPr>
        <w:ind w:firstLine="567"/>
        <w:jc w:val="both"/>
        <w:rPr>
          <w:i/>
          <w:sz w:val="28"/>
          <w:szCs w:val="28"/>
        </w:rPr>
      </w:pPr>
      <w:r w:rsidRPr="00872F59">
        <w:rPr>
          <w:sz w:val="28"/>
          <w:szCs w:val="28"/>
        </w:rPr>
        <w:t xml:space="preserve">По подразделу </w:t>
      </w:r>
      <w:r w:rsidRPr="00872F59">
        <w:rPr>
          <w:b/>
          <w:sz w:val="28"/>
          <w:szCs w:val="28"/>
        </w:rPr>
        <w:t>«Охрана семьи и детства»</w:t>
      </w:r>
      <w:r w:rsidRPr="00872F59">
        <w:rPr>
          <w:sz w:val="28"/>
          <w:szCs w:val="28"/>
        </w:rPr>
        <w:t xml:space="preserve"> – </w:t>
      </w:r>
      <w:r w:rsidRPr="00872F59">
        <w:rPr>
          <w:b/>
          <w:sz w:val="28"/>
          <w:szCs w:val="28"/>
        </w:rPr>
        <w:t>126477 тыс. рублей</w:t>
      </w:r>
      <w:r w:rsidRPr="00872F59">
        <w:rPr>
          <w:sz w:val="28"/>
          <w:szCs w:val="28"/>
        </w:rPr>
        <w:t>, из них</w:t>
      </w:r>
      <w:r w:rsidRPr="00872F59">
        <w:rPr>
          <w:i/>
          <w:sz w:val="28"/>
          <w:szCs w:val="28"/>
        </w:rPr>
        <w:t>:</w:t>
      </w:r>
    </w:p>
    <w:p w:rsidR="00D414D8" w:rsidRPr="00872F59" w:rsidRDefault="00D414D8" w:rsidP="00872F59">
      <w:pPr>
        <w:ind w:firstLine="567"/>
        <w:jc w:val="both"/>
        <w:rPr>
          <w:b/>
          <w:sz w:val="28"/>
          <w:szCs w:val="28"/>
        </w:rPr>
      </w:pPr>
      <w:r w:rsidRPr="00872F59">
        <w:rPr>
          <w:sz w:val="28"/>
          <w:szCs w:val="28"/>
        </w:rPr>
        <w:t>- осуществление ежемесячных выплат на детей в возрасте от трех до семи лет включительно –</w:t>
      </w:r>
      <w:r w:rsidRPr="00872F59">
        <w:rPr>
          <w:b/>
          <w:sz w:val="28"/>
          <w:szCs w:val="28"/>
        </w:rPr>
        <w:t xml:space="preserve"> 80808,081 тыс. рублей;</w:t>
      </w:r>
    </w:p>
    <w:p w:rsidR="00D414D8" w:rsidRPr="00872F59" w:rsidRDefault="00D414D8" w:rsidP="00872F59">
      <w:pPr>
        <w:ind w:firstLine="567"/>
        <w:jc w:val="both"/>
        <w:rPr>
          <w:b/>
          <w:sz w:val="28"/>
          <w:szCs w:val="28"/>
        </w:rPr>
      </w:pPr>
      <w:r w:rsidRPr="00872F59">
        <w:rPr>
          <w:sz w:val="28"/>
          <w:szCs w:val="28"/>
        </w:rPr>
        <w:t xml:space="preserve">-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– </w:t>
      </w:r>
      <w:r w:rsidRPr="00872F59">
        <w:rPr>
          <w:b/>
          <w:sz w:val="28"/>
          <w:szCs w:val="28"/>
        </w:rPr>
        <w:t>21960,320 тыс. рублей;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ежемесячные выплаты семьям, в связи с рождением (усыновлением) первого ребенка – </w:t>
      </w:r>
      <w:r w:rsidRPr="00872F59">
        <w:rPr>
          <w:b/>
          <w:sz w:val="28"/>
          <w:szCs w:val="28"/>
        </w:rPr>
        <w:t>23708,600 тыс. рублей</w:t>
      </w:r>
      <w:r w:rsidRPr="00872F59">
        <w:rPr>
          <w:sz w:val="28"/>
          <w:szCs w:val="28"/>
        </w:rPr>
        <w:t xml:space="preserve"> (уменьшение на 2716,300 тыс. рублей).</w:t>
      </w:r>
    </w:p>
    <w:p w:rsidR="00D414D8" w:rsidRPr="00872F59" w:rsidRDefault="00D414D8" w:rsidP="00872F59">
      <w:pPr>
        <w:ind w:firstLine="567"/>
        <w:jc w:val="both"/>
        <w:rPr>
          <w:b/>
          <w:sz w:val="28"/>
          <w:szCs w:val="28"/>
          <w:highlight w:val="yellow"/>
        </w:rPr>
      </w:pPr>
    </w:p>
    <w:p w:rsidR="00D414D8" w:rsidRPr="00872F59" w:rsidRDefault="00D414D8" w:rsidP="00872F59">
      <w:pPr>
        <w:pStyle w:val="a7"/>
        <w:ind w:left="567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Муниципальная программа «Доступная среда в Монгун-Тайгинском кожууне на 2021-2023 годы»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Объем программы </w:t>
      </w:r>
      <w:r w:rsidRPr="00872F59">
        <w:rPr>
          <w:i/>
          <w:sz w:val="28"/>
          <w:szCs w:val="28"/>
        </w:rPr>
        <w:t xml:space="preserve">в 2022 году </w:t>
      </w:r>
      <w:r w:rsidRPr="00872F59">
        <w:rPr>
          <w:sz w:val="28"/>
          <w:szCs w:val="28"/>
        </w:rPr>
        <w:t>предусмотрено в сумме 28 тыс. рублей</w:t>
      </w:r>
    </w:p>
    <w:p w:rsidR="00D414D8" w:rsidRPr="00872F59" w:rsidRDefault="00D414D8" w:rsidP="00872F59">
      <w:pPr>
        <w:jc w:val="both"/>
        <w:rPr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 подразделу </w:t>
      </w:r>
      <w:r w:rsidRPr="00872F59">
        <w:rPr>
          <w:b/>
          <w:sz w:val="28"/>
          <w:szCs w:val="28"/>
        </w:rPr>
        <w:t>«Другие вопросы в области социальной политики»</w:t>
      </w:r>
      <w:r w:rsidRPr="00872F59">
        <w:rPr>
          <w:sz w:val="28"/>
          <w:szCs w:val="28"/>
        </w:rPr>
        <w:t xml:space="preserve"> – </w:t>
      </w:r>
      <w:r w:rsidRPr="00872F59">
        <w:rPr>
          <w:b/>
          <w:sz w:val="28"/>
          <w:szCs w:val="28"/>
          <w:highlight w:val="yellow"/>
        </w:rPr>
        <w:t>4026,512</w:t>
      </w:r>
      <w:r w:rsidRPr="00872F59">
        <w:rPr>
          <w:b/>
          <w:sz w:val="28"/>
          <w:szCs w:val="28"/>
        </w:rPr>
        <w:t xml:space="preserve"> тыс. рублей</w:t>
      </w:r>
      <w:r w:rsidRPr="00872F59">
        <w:rPr>
          <w:sz w:val="28"/>
          <w:szCs w:val="28"/>
        </w:rPr>
        <w:t>, из них: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другие вопросы в области социальной политики – </w:t>
      </w:r>
      <w:r w:rsidRPr="00872F59">
        <w:rPr>
          <w:b/>
          <w:sz w:val="28"/>
          <w:szCs w:val="28"/>
        </w:rPr>
        <w:t>4026,512 тыс. рублей</w:t>
      </w:r>
      <w:r w:rsidRPr="00872F59">
        <w:rPr>
          <w:sz w:val="28"/>
          <w:szCs w:val="28"/>
        </w:rPr>
        <w:t>;</w:t>
      </w:r>
    </w:p>
    <w:p w:rsidR="00D414D8" w:rsidRPr="00872F59" w:rsidRDefault="00D414D8" w:rsidP="00872F59">
      <w:pPr>
        <w:ind w:firstLine="567"/>
        <w:jc w:val="both"/>
        <w:rPr>
          <w:b/>
          <w:sz w:val="28"/>
          <w:szCs w:val="28"/>
        </w:rPr>
      </w:pPr>
    </w:p>
    <w:p w:rsidR="00D414D8" w:rsidRPr="00872F59" w:rsidRDefault="00D414D8" w:rsidP="00872F59">
      <w:pPr>
        <w:ind w:firstLine="567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t>Муниципальная программа «Обеспечение доступным и конфортным жильем и коммунальным услугами граждан молодых семей в Монгун-Тайгинском кожууне на 2021-2025 годы»</w:t>
      </w:r>
    </w:p>
    <w:p w:rsidR="00D414D8" w:rsidRPr="00872F59" w:rsidRDefault="00D414D8" w:rsidP="00872F59">
      <w:pPr>
        <w:ind w:firstLine="567"/>
        <w:jc w:val="both"/>
        <w:rPr>
          <w:spacing w:val="-1"/>
          <w:sz w:val="28"/>
          <w:szCs w:val="28"/>
          <w:highlight w:val="yellow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Объем программы </w:t>
      </w:r>
      <w:r w:rsidRPr="00872F59">
        <w:rPr>
          <w:i/>
          <w:sz w:val="28"/>
          <w:szCs w:val="28"/>
        </w:rPr>
        <w:t xml:space="preserve">в 2022 году </w:t>
      </w:r>
      <w:r w:rsidRPr="00872F59">
        <w:rPr>
          <w:sz w:val="28"/>
          <w:szCs w:val="28"/>
        </w:rPr>
        <w:t>предусмотрено в сумме 4012,575 тыс. рублей: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- из муниципального бюджета – 50,0 тыс. рублей 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 - из субсидии на реализацию по обеспечению жильем молодых семей на 2022 год – 3962,575 тыс. рублей;</w:t>
      </w:r>
    </w:p>
    <w:p w:rsidR="00D414D8" w:rsidRPr="00872F59" w:rsidRDefault="00D414D8" w:rsidP="00872F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14D8" w:rsidRPr="00872F59" w:rsidRDefault="00D414D8" w:rsidP="00872F59">
      <w:pPr>
        <w:jc w:val="center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1100 раздел «Физическая культура и спорт»</w:t>
      </w:r>
    </w:p>
    <w:p w:rsidR="00D414D8" w:rsidRPr="00872F59" w:rsidRDefault="00D414D8" w:rsidP="00872F59">
      <w:pPr>
        <w:ind w:firstLine="709"/>
        <w:jc w:val="both"/>
        <w:rPr>
          <w:b/>
          <w:sz w:val="28"/>
          <w:szCs w:val="28"/>
        </w:rPr>
      </w:pPr>
    </w:p>
    <w:p w:rsidR="00D414D8" w:rsidRPr="00872F59" w:rsidRDefault="00D414D8" w:rsidP="00872F59">
      <w:pPr>
        <w:ind w:firstLine="709"/>
        <w:jc w:val="center"/>
        <w:rPr>
          <w:b/>
          <w:sz w:val="28"/>
          <w:szCs w:val="28"/>
        </w:rPr>
      </w:pPr>
      <w:r w:rsidRPr="00872F59">
        <w:rPr>
          <w:b/>
          <w:sz w:val="28"/>
          <w:szCs w:val="28"/>
        </w:rPr>
        <w:lastRenderedPageBreak/>
        <w:t>Муниципальная программа «Развитие физической культуры и спорта в  Монгун-Тайгинском кожууне на 2021-2023 годы»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  <w:highlight w:val="yellow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По разделу «Физическая культура и спорт» предусматривается всего </w:t>
      </w:r>
      <w:r w:rsidRPr="00872F59">
        <w:rPr>
          <w:b/>
          <w:sz w:val="28"/>
          <w:szCs w:val="28"/>
        </w:rPr>
        <w:t>750 тыс. рублей</w:t>
      </w:r>
      <w:r w:rsidRPr="00872F59">
        <w:rPr>
          <w:sz w:val="28"/>
          <w:szCs w:val="28"/>
        </w:rPr>
        <w:t xml:space="preserve"> с увеличением к уровню 2021 года на 400 тыс. рублей с увеличением 53%  (2021 год – 350 тыс. рублей). 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Средства в сумме </w:t>
      </w:r>
      <w:r w:rsidRPr="00872F59">
        <w:rPr>
          <w:b/>
          <w:sz w:val="28"/>
          <w:szCs w:val="28"/>
        </w:rPr>
        <w:t>750 тыс. рублей</w:t>
      </w:r>
      <w:r w:rsidRPr="00872F59">
        <w:rPr>
          <w:sz w:val="28"/>
          <w:szCs w:val="28"/>
        </w:rPr>
        <w:t xml:space="preserve"> будут направлены на реализацию следующих мероприятий: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на проведение спортивно-массовых мероприятий «</w:t>
      </w:r>
      <w:proofErr w:type="gramStart"/>
      <w:r w:rsidRPr="00872F59">
        <w:rPr>
          <w:sz w:val="28"/>
          <w:szCs w:val="28"/>
        </w:rPr>
        <w:t>Родной</w:t>
      </w:r>
      <w:proofErr w:type="gramEnd"/>
      <w:r w:rsidRPr="00872F59">
        <w:rPr>
          <w:sz w:val="28"/>
          <w:szCs w:val="28"/>
        </w:rPr>
        <w:t xml:space="preserve"> кожуун», «Наадым» – 400 тыс. рублей; </w:t>
      </w:r>
    </w:p>
    <w:p w:rsidR="00D414D8" w:rsidRPr="00872F59" w:rsidRDefault="00D414D8" w:rsidP="00872F59">
      <w:pPr>
        <w:ind w:left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на строительство  губернаторского проекта «Эзирлернин уязы» - 350,0 тыс. рублей.</w:t>
      </w:r>
    </w:p>
    <w:p w:rsidR="00D414D8" w:rsidRPr="00872F59" w:rsidRDefault="00D414D8" w:rsidP="00872F59">
      <w:pPr>
        <w:jc w:val="both"/>
        <w:rPr>
          <w:sz w:val="28"/>
          <w:szCs w:val="28"/>
          <w:highlight w:val="yellow"/>
        </w:rPr>
      </w:pPr>
    </w:p>
    <w:p w:rsidR="00D414D8" w:rsidRPr="00872F59" w:rsidRDefault="00D414D8" w:rsidP="00872F59">
      <w:pPr>
        <w:jc w:val="center"/>
        <w:rPr>
          <w:b/>
          <w:sz w:val="28"/>
          <w:szCs w:val="28"/>
          <w:u w:val="single"/>
        </w:rPr>
      </w:pPr>
      <w:r w:rsidRPr="00872F59">
        <w:rPr>
          <w:b/>
          <w:sz w:val="28"/>
          <w:szCs w:val="28"/>
          <w:u w:val="single"/>
        </w:rPr>
        <w:t>Раздел 1200 «Средства массовой информации»</w:t>
      </w:r>
    </w:p>
    <w:p w:rsidR="00D414D8" w:rsidRPr="00872F59" w:rsidRDefault="00D414D8" w:rsidP="00872F59">
      <w:pPr>
        <w:ind w:firstLine="709"/>
        <w:jc w:val="both"/>
        <w:rPr>
          <w:sz w:val="28"/>
          <w:szCs w:val="28"/>
          <w:highlight w:val="yellow"/>
        </w:rPr>
      </w:pP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Бюджетные ассигнования запланированы</w:t>
      </w:r>
      <w:r w:rsidRPr="00872F59">
        <w:rPr>
          <w:rFonts w:eastAsia="Calibri"/>
          <w:sz w:val="28"/>
          <w:szCs w:val="28"/>
          <w:lang w:eastAsia="en-US"/>
        </w:rPr>
        <w:t xml:space="preserve"> в объеме </w:t>
      </w:r>
      <w:r w:rsidRPr="00872F59">
        <w:rPr>
          <w:rFonts w:eastAsia="Calibri"/>
          <w:b/>
          <w:sz w:val="28"/>
          <w:szCs w:val="28"/>
          <w:lang w:eastAsia="en-US"/>
        </w:rPr>
        <w:t>110</w:t>
      </w:r>
      <w:r w:rsidRPr="00872F59">
        <w:rPr>
          <w:b/>
          <w:sz w:val="28"/>
          <w:szCs w:val="28"/>
        </w:rPr>
        <w:t xml:space="preserve"> тыс. рублей</w:t>
      </w:r>
      <w:r w:rsidRPr="00872F59">
        <w:rPr>
          <w:sz w:val="28"/>
          <w:szCs w:val="28"/>
        </w:rPr>
        <w:t xml:space="preserve"> с ростом к уровню 2021 года на 10,0 тыс. рублей, из них: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на обеспечение деятельности (оказание услуг) подведомственных учреждений средств массовой информации – 50 тыс</w:t>
      </w:r>
      <w:proofErr w:type="gramStart"/>
      <w:r w:rsidRPr="00872F59">
        <w:rPr>
          <w:sz w:val="28"/>
          <w:szCs w:val="28"/>
        </w:rPr>
        <w:t>.р</w:t>
      </w:r>
      <w:proofErr w:type="gramEnd"/>
      <w:r w:rsidRPr="00872F59">
        <w:rPr>
          <w:sz w:val="28"/>
          <w:szCs w:val="28"/>
        </w:rPr>
        <w:t>ублей;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>- на периодическую печать и издательства – 60 тыс</w:t>
      </w:r>
      <w:proofErr w:type="gramStart"/>
      <w:r w:rsidRPr="00872F59">
        <w:rPr>
          <w:sz w:val="28"/>
          <w:szCs w:val="28"/>
        </w:rPr>
        <w:t>.р</w:t>
      </w:r>
      <w:proofErr w:type="gramEnd"/>
      <w:r w:rsidRPr="00872F59">
        <w:rPr>
          <w:sz w:val="28"/>
          <w:szCs w:val="28"/>
        </w:rPr>
        <w:t>ублей.</w:t>
      </w:r>
    </w:p>
    <w:p w:rsidR="00D414D8" w:rsidRPr="00872F59" w:rsidRDefault="00D414D8" w:rsidP="00872F59">
      <w:pPr>
        <w:jc w:val="both"/>
        <w:rPr>
          <w:sz w:val="28"/>
          <w:szCs w:val="28"/>
          <w:highlight w:val="yellow"/>
        </w:rPr>
      </w:pPr>
    </w:p>
    <w:p w:rsidR="00D414D8" w:rsidRPr="00872F59" w:rsidRDefault="00D414D8" w:rsidP="00872F59">
      <w:pPr>
        <w:ind w:firstLine="567"/>
        <w:jc w:val="center"/>
        <w:rPr>
          <w:b/>
          <w:spacing w:val="-1"/>
          <w:sz w:val="28"/>
          <w:szCs w:val="28"/>
        </w:rPr>
      </w:pPr>
      <w:r w:rsidRPr="00872F59">
        <w:rPr>
          <w:b/>
          <w:spacing w:val="-1"/>
          <w:sz w:val="28"/>
          <w:szCs w:val="28"/>
        </w:rPr>
        <w:t>Межбюджетные отношения</w:t>
      </w:r>
    </w:p>
    <w:p w:rsidR="00D414D8" w:rsidRPr="00872F59" w:rsidRDefault="00D414D8" w:rsidP="00872F59">
      <w:pPr>
        <w:ind w:firstLine="567"/>
        <w:jc w:val="both"/>
        <w:rPr>
          <w:b/>
          <w:spacing w:val="-1"/>
          <w:sz w:val="28"/>
          <w:szCs w:val="28"/>
        </w:rPr>
      </w:pPr>
    </w:p>
    <w:p w:rsidR="00D414D8" w:rsidRPr="00872F59" w:rsidRDefault="00D414D8" w:rsidP="00872F59">
      <w:pPr>
        <w:ind w:firstLine="567"/>
        <w:jc w:val="both"/>
        <w:rPr>
          <w:spacing w:val="-1"/>
          <w:sz w:val="28"/>
          <w:szCs w:val="28"/>
        </w:rPr>
      </w:pPr>
      <w:r w:rsidRPr="00872F59">
        <w:rPr>
          <w:spacing w:val="-1"/>
          <w:sz w:val="28"/>
          <w:szCs w:val="28"/>
        </w:rPr>
        <w:t xml:space="preserve">Система межбюджетных трансфертов из муниципального  бюджета бюджетам поселений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</w:t>
      </w:r>
      <w:proofErr w:type="gramStart"/>
      <w:r w:rsidRPr="00872F59">
        <w:rPr>
          <w:spacing w:val="-1"/>
          <w:sz w:val="28"/>
          <w:szCs w:val="28"/>
        </w:rPr>
        <w:t>в</w:t>
      </w:r>
      <w:proofErr w:type="gramEnd"/>
      <w:r w:rsidRPr="00872F59">
        <w:rPr>
          <w:spacing w:val="-1"/>
          <w:sz w:val="28"/>
          <w:szCs w:val="28"/>
        </w:rPr>
        <w:t xml:space="preserve">  полномочий муниципальных образований. </w:t>
      </w:r>
    </w:p>
    <w:p w:rsidR="00D414D8" w:rsidRPr="00872F59" w:rsidRDefault="00D414D8" w:rsidP="00872F59">
      <w:pPr>
        <w:ind w:firstLine="567"/>
        <w:jc w:val="both"/>
        <w:rPr>
          <w:spacing w:val="-1"/>
          <w:sz w:val="28"/>
          <w:szCs w:val="28"/>
        </w:rPr>
      </w:pPr>
      <w:r w:rsidRPr="00872F59">
        <w:rPr>
          <w:spacing w:val="-1"/>
          <w:sz w:val="28"/>
          <w:szCs w:val="28"/>
        </w:rPr>
        <w:t xml:space="preserve">Реализации указанной цели способствует предоставление </w:t>
      </w:r>
      <w:r w:rsidRPr="00872F59">
        <w:rPr>
          <w:spacing w:val="-1"/>
          <w:sz w:val="28"/>
          <w:szCs w:val="28"/>
        </w:rPr>
        <w:br/>
        <w:t xml:space="preserve">из муниципального  бюджета межбюджетных трансфертов.  </w:t>
      </w:r>
    </w:p>
    <w:p w:rsidR="00D414D8" w:rsidRPr="00872F59" w:rsidRDefault="00D414D8" w:rsidP="00872F59">
      <w:pPr>
        <w:ind w:firstLine="567"/>
        <w:jc w:val="both"/>
        <w:rPr>
          <w:spacing w:val="-1"/>
          <w:sz w:val="28"/>
          <w:szCs w:val="28"/>
        </w:rPr>
      </w:pPr>
      <w:r w:rsidRPr="00872F59">
        <w:rPr>
          <w:spacing w:val="-1"/>
          <w:sz w:val="28"/>
          <w:szCs w:val="28"/>
        </w:rPr>
        <w:t xml:space="preserve">Общий объем межбюджетных трансфертов бюджетам поселений кожууна составляет </w:t>
      </w:r>
      <w:r w:rsidRPr="00872F59">
        <w:rPr>
          <w:b/>
          <w:spacing w:val="-1"/>
          <w:sz w:val="28"/>
          <w:szCs w:val="28"/>
          <w:highlight w:val="yellow"/>
        </w:rPr>
        <w:t>8712,04965</w:t>
      </w:r>
      <w:r w:rsidRPr="00872F59">
        <w:rPr>
          <w:b/>
          <w:spacing w:val="-1"/>
          <w:sz w:val="28"/>
          <w:szCs w:val="28"/>
        </w:rPr>
        <w:t xml:space="preserve"> тыс</w:t>
      </w:r>
      <w:proofErr w:type="gramStart"/>
      <w:r w:rsidRPr="00872F59">
        <w:rPr>
          <w:b/>
          <w:spacing w:val="-1"/>
          <w:sz w:val="28"/>
          <w:szCs w:val="28"/>
        </w:rPr>
        <w:t>.р</w:t>
      </w:r>
      <w:proofErr w:type="gramEnd"/>
      <w:r w:rsidRPr="00872F59">
        <w:rPr>
          <w:b/>
          <w:spacing w:val="-1"/>
          <w:sz w:val="28"/>
          <w:szCs w:val="28"/>
        </w:rPr>
        <w:t>ублей</w:t>
      </w:r>
      <w:r w:rsidRPr="00872F59">
        <w:rPr>
          <w:spacing w:val="-1"/>
          <w:sz w:val="28"/>
          <w:szCs w:val="28"/>
        </w:rPr>
        <w:t xml:space="preserve">  характеризуется следующими данными: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sz w:val="28"/>
          <w:szCs w:val="28"/>
        </w:rPr>
        <w:t xml:space="preserve">Основным видом оказания финансовой помощи муниципальным образованиям Республики Тыва является </w:t>
      </w:r>
      <w:r w:rsidRPr="00872F59">
        <w:rPr>
          <w:i/>
          <w:sz w:val="28"/>
          <w:szCs w:val="28"/>
        </w:rPr>
        <w:t xml:space="preserve">дотация на выравнивание бюджетной обеспеченности </w:t>
      </w:r>
      <w:r w:rsidRPr="00872F59">
        <w:rPr>
          <w:sz w:val="28"/>
          <w:szCs w:val="28"/>
        </w:rPr>
        <w:t xml:space="preserve">поселений кожууна.   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i/>
          <w:sz w:val="28"/>
          <w:szCs w:val="28"/>
        </w:rPr>
        <w:t xml:space="preserve">Субсидии из республиканского бюджета бюджетам </w:t>
      </w:r>
      <w:r w:rsidRPr="00872F59">
        <w:rPr>
          <w:sz w:val="28"/>
          <w:szCs w:val="28"/>
        </w:rPr>
        <w:t xml:space="preserve">муниципальных образований кожууна  являются инструментом решения общегосударственных задач на муниципальном уровне и предоставляются муниципальным образованиям кожууна  в целях софинансирования расходных обязательств, возникающих при выполнении полномочий муниципальных образований кожууна  по вопросам местного значения. </w:t>
      </w:r>
    </w:p>
    <w:p w:rsidR="00D414D8" w:rsidRPr="00872F59" w:rsidRDefault="00D414D8" w:rsidP="00872F59">
      <w:pPr>
        <w:ind w:firstLine="567"/>
        <w:jc w:val="both"/>
        <w:rPr>
          <w:sz w:val="28"/>
          <w:szCs w:val="28"/>
        </w:rPr>
      </w:pPr>
      <w:r w:rsidRPr="00872F59">
        <w:rPr>
          <w:i/>
          <w:sz w:val="28"/>
          <w:szCs w:val="28"/>
        </w:rPr>
        <w:t xml:space="preserve">Субвенции бюджетам </w:t>
      </w:r>
      <w:r w:rsidRPr="00872F59">
        <w:rPr>
          <w:sz w:val="28"/>
          <w:szCs w:val="28"/>
        </w:rPr>
        <w:t xml:space="preserve">муниципальных образований кожууна </w:t>
      </w:r>
      <w:r w:rsidRPr="00872F59">
        <w:rPr>
          <w:i/>
          <w:sz w:val="28"/>
          <w:szCs w:val="28"/>
        </w:rPr>
        <w:t xml:space="preserve">из муниципального бюджета </w:t>
      </w:r>
      <w:r w:rsidRPr="00872F59">
        <w:rPr>
          <w:sz w:val="28"/>
          <w:szCs w:val="28"/>
        </w:rPr>
        <w:t>предоставляются в целях финансового обеспечения государственных полномочий кожууна, переданных органам местного самоуправления.</w:t>
      </w:r>
    </w:p>
    <w:p w:rsidR="00D414D8" w:rsidRPr="00872F59" w:rsidRDefault="00D414D8" w:rsidP="00872F5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72F59">
        <w:rPr>
          <w:rFonts w:ascii="Times New Roman" w:hAnsi="Times New Roman"/>
          <w:sz w:val="28"/>
          <w:szCs w:val="28"/>
        </w:rPr>
        <w:lastRenderedPageBreak/>
        <w:t>В качестве новаций для формирования «Бюджета для граждан» подготовить информацию на национальных языках, нужно учесть версию для слабовидящих граждан. Провести дни финансовой грамотности в средних образовательных учреждениях с целью ознакомления школьников бюджетом для граждан.</w:t>
      </w:r>
    </w:p>
    <w:p w:rsidR="00D414D8" w:rsidRPr="00872F59" w:rsidRDefault="00D414D8" w:rsidP="00872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14D8" w:rsidRPr="00872F59" w:rsidSect="00B83CF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008A5E93"/>
    <w:multiLevelType w:val="hybridMultilevel"/>
    <w:tmpl w:val="700E6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BE1BC3"/>
    <w:multiLevelType w:val="hybridMultilevel"/>
    <w:tmpl w:val="C2828386"/>
    <w:lvl w:ilvl="0" w:tplc="117E7F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D2737"/>
    <w:multiLevelType w:val="hybridMultilevel"/>
    <w:tmpl w:val="9594D2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9E0D67"/>
    <w:multiLevelType w:val="hybridMultilevel"/>
    <w:tmpl w:val="7766FC0E"/>
    <w:lvl w:ilvl="0" w:tplc="B13018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27EBA"/>
    <w:multiLevelType w:val="hybridMultilevel"/>
    <w:tmpl w:val="542694F8"/>
    <w:lvl w:ilvl="0" w:tplc="8DCC2C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73347B"/>
    <w:multiLevelType w:val="hybridMultilevel"/>
    <w:tmpl w:val="3594D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181F44"/>
    <w:multiLevelType w:val="hybridMultilevel"/>
    <w:tmpl w:val="B4FA5168"/>
    <w:lvl w:ilvl="0" w:tplc="B3E28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540F6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810FA"/>
    <w:multiLevelType w:val="hybridMultilevel"/>
    <w:tmpl w:val="D6840AB0"/>
    <w:lvl w:ilvl="0" w:tplc="70DE6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C93A6B"/>
    <w:multiLevelType w:val="hybridMultilevel"/>
    <w:tmpl w:val="EE409528"/>
    <w:lvl w:ilvl="0" w:tplc="B13018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1153CB"/>
    <w:multiLevelType w:val="hybridMultilevel"/>
    <w:tmpl w:val="27321E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841B7"/>
    <w:multiLevelType w:val="hybridMultilevel"/>
    <w:tmpl w:val="7382B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2632BC"/>
    <w:multiLevelType w:val="hybridMultilevel"/>
    <w:tmpl w:val="1EF26AD8"/>
    <w:lvl w:ilvl="0" w:tplc="FCB0A6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D1786"/>
    <w:multiLevelType w:val="hybridMultilevel"/>
    <w:tmpl w:val="C57C97FC"/>
    <w:lvl w:ilvl="0" w:tplc="1F2C273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06144D"/>
    <w:multiLevelType w:val="hybridMultilevel"/>
    <w:tmpl w:val="CBECAC68"/>
    <w:lvl w:ilvl="0" w:tplc="2154E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53727D"/>
    <w:multiLevelType w:val="hybridMultilevel"/>
    <w:tmpl w:val="5BB46708"/>
    <w:lvl w:ilvl="0" w:tplc="8386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354BB7"/>
    <w:multiLevelType w:val="hybridMultilevel"/>
    <w:tmpl w:val="B166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367B2"/>
    <w:multiLevelType w:val="hybridMultilevel"/>
    <w:tmpl w:val="CF9AF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A10704"/>
    <w:multiLevelType w:val="hybridMultilevel"/>
    <w:tmpl w:val="78141762"/>
    <w:lvl w:ilvl="0" w:tplc="99DE56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BC139F7"/>
    <w:multiLevelType w:val="hybridMultilevel"/>
    <w:tmpl w:val="FF0E5D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D097EE1"/>
    <w:multiLevelType w:val="hybridMultilevel"/>
    <w:tmpl w:val="CBEEEF54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90C14"/>
    <w:multiLevelType w:val="hybridMultilevel"/>
    <w:tmpl w:val="1F36A2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5F527E2"/>
    <w:multiLevelType w:val="hybridMultilevel"/>
    <w:tmpl w:val="81889BEC"/>
    <w:lvl w:ilvl="0" w:tplc="A9AEF20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DB55ED"/>
    <w:multiLevelType w:val="hybridMultilevel"/>
    <w:tmpl w:val="2822EDA6"/>
    <w:lvl w:ilvl="0" w:tplc="C0DE95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7F7537"/>
    <w:multiLevelType w:val="hybridMultilevel"/>
    <w:tmpl w:val="A11C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22EC9"/>
    <w:multiLevelType w:val="hybridMultilevel"/>
    <w:tmpl w:val="F5F0889A"/>
    <w:lvl w:ilvl="0" w:tplc="3C8A0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913EB4"/>
    <w:multiLevelType w:val="hybridMultilevel"/>
    <w:tmpl w:val="2E0E2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0247CF"/>
    <w:multiLevelType w:val="hybridMultilevel"/>
    <w:tmpl w:val="9278AB96"/>
    <w:lvl w:ilvl="0" w:tplc="E22E93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744AD1"/>
    <w:multiLevelType w:val="hybridMultilevel"/>
    <w:tmpl w:val="A2B68CC6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6AEF"/>
    <w:multiLevelType w:val="hybridMultilevel"/>
    <w:tmpl w:val="7FE86862"/>
    <w:lvl w:ilvl="0" w:tplc="6BD6578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AC663FE"/>
    <w:multiLevelType w:val="hybridMultilevel"/>
    <w:tmpl w:val="0A5607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B9A0352"/>
    <w:multiLevelType w:val="hybridMultilevel"/>
    <w:tmpl w:val="3060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F5E02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26"/>
  </w:num>
  <w:num w:numId="5">
    <w:abstractNumId w:val="28"/>
  </w:num>
  <w:num w:numId="6">
    <w:abstractNumId w:val="11"/>
  </w:num>
  <w:num w:numId="7">
    <w:abstractNumId w:val="32"/>
  </w:num>
  <w:num w:numId="8">
    <w:abstractNumId w:val="22"/>
  </w:num>
  <w:num w:numId="9">
    <w:abstractNumId w:val="1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24"/>
  </w:num>
  <w:num w:numId="15">
    <w:abstractNumId w:val="33"/>
  </w:num>
  <w:num w:numId="16">
    <w:abstractNumId w:val="5"/>
  </w:num>
  <w:num w:numId="17">
    <w:abstractNumId w:val="3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0"/>
  </w:num>
  <w:num w:numId="24">
    <w:abstractNumId w:val="17"/>
  </w:num>
  <w:num w:numId="25">
    <w:abstractNumId w:val="23"/>
  </w:num>
  <w:num w:numId="26">
    <w:abstractNumId w:val="9"/>
  </w:num>
  <w:num w:numId="27">
    <w:abstractNumId w:val="27"/>
  </w:num>
  <w:num w:numId="28">
    <w:abstractNumId w:val="13"/>
  </w:num>
  <w:num w:numId="29">
    <w:abstractNumId w:val="2"/>
  </w:num>
  <w:num w:numId="30">
    <w:abstractNumId w:val="16"/>
  </w:num>
  <w:num w:numId="31">
    <w:abstractNumId w:val="6"/>
  </w:num>
  <w:num w:numId="32">
    <w:abstractNumId w:val="3"/>
  </w:num>
  <w:num w:numId="33">
    <w:abstractNumId w:val="21"/>
  </w:num>
  <w:num w:numId="34">
    <w:abstractNumId w:val="18"/>
  </w:num>
  <w:num w:numId="35">
    <w:abstractNumId w:val="1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01082"/>
    <w:rsid w:val="00001DC3"/>
    <w:rsid w:val="00001FA4"/>
    <w:rsid w:val="0001510C"/>
    <w:rsid w:val="00016E51"/>
    <w:rsid w:val="00020A1E"/>
    <w:rsid w:val="000211AF"/>
    <w:rsid w:val="00022EED"/>
    <w:rsid w:val="000273B4"/>
    <w:rsid w:val="00033419"/>
    <w:rsid w:val="00034CED"/>
    <w:rsid w:val="00037B35"/>
    <w:rsid w:val="00040273"/>
    <w:rsid w:val="0005214C"/>
    <w:rsid w:val="00054707"/>
    <w:rsid w:val="00055EB1"/>
    <w:rsid w:val="00071267"/>
    <w:rsid w:val="000747F5"/>
    <w:rsid w:val="000A5071"/>
    <w:rsid w:val="000A7D13"/>
    <w:rsid w:val="000B2634"/>
    <w:rsid w:val="000B70DC"/>
    <w:rsid w:val="000C06AA"/>
    <w:rsid w:val="000C48AA"/>
    <w:rsid w:val="000D5871"/>
    <w:rsid w:val="000F0E56"/>
    <w:rsid w:val="00105E78"/>
    <w:rsid w:val="0010640D"/>
    <w:rsid w:val="00135C04"/>
    <w:rsid w:val="00135F2B"/>
    <w:rsid w:val="00142288"/>
    <w:rsid w:val="00146BB5"/>
    <w:rsid w:val="001546FD"/>
    <w:rsid w:val="001655F4"/>
    <w:rsid w:val="001701C5"/>
    <w:rsid w:val="00170F34"/>
    <w:rsid w:val="00173384"/>
    <w:rsid w:val="001739C1"/>
    <w:rsid w:val="00174E86"/>
    <w:rsid w:val="00177E9B"/>
    <w:rsid w:val="00185B4F"/>
    <w:rsid w:val="00196A8B"/>
    <w:rsid w:val="001A1E3C"/>
    <w:rsid w:val="001B23DB"/>
    <w:rsid w:val="001B78DC"/>
    <w:rsid w:val="001C15CB"/>
    <w:rsid w:val="001C1B78"/>
    <w:rsid w:val="001C25B5"/>
    <w:rsid w:val="001C3AEA"/>
    <w:rsid w:val="001C3D05"/>
    <w:rsid w:val="001D13CB"/>
    <w:rsid w:val="001D5578"/>
    <w:rsid w:val="001E1883"/>
    <w:rsid w:val="001E30BA"/>
    <w:rsid w:val="001F7DB0"/>
    <w:rsid w:val="0020131D"/>
    <w:rsid w:val="002037B0"/>
    <w:rsid w:val="00206D5B"/>
    <w:rsid w:val="002070D6"/>
    <w:rsid w:val="00210FAB"/>
    <w:rsid w:val="00216FDD"/>
    <w:rsid w:val="002176D9"/>
    <w:rsid w:val="00223999"/>
    <w:rsid w:val="0022498B"/>
    <w:rsid w:val="00226238"/>
    <w:rsid w:val="00231E13"/>
    <w:rsid w:val="00233E29"/>
    <w:rsid w:val="00237DF1"/>
    <w:rsid w:val="00246CA1"/>
    <w:rsid w:val="00246EBA"/>
    <w:rsid w:val="00247020"/>
    <w:rsid w:val="00252936"/>
    <w:rsid w:val="00256F6F"/>
    <w:rsid w:val="002701FF"/>
    <w:rsid w:val="002756C0"/>
    <w:rsid w:val="002801FA"/>
    <w:rsid w:val="002820CA"/>
    <w:rsid w:val="00285571"/>
    <w:rsid w:val="002A57EA"/>
    <w:rsid w:val="002A6CEE"/>
    <w:rsid w:val="002B4A1B"/>
    <w:rsid w:val="002C5C88"/>
    <w:rsid w:val="002E2340"/>
    <w:rsid w:val="002E7B52"/>
    <w:rsid w:val="002F1D43"/>
    <w:rsid w:val="003025F2"/>
    <w:rsid w:val="00303191"/>
    <w:rsid w:val="003058B2"/>
    <w:rsid w:val="00310946"/>
    <w:rsid w:val="003128DA"/>
    <w:rsid w:val="003158EE"/>
    <w:rsid w:val="0032415F"/>
    <w:rsid w:val="003339C9"/>
    <w:rsid w:val="003345FC"/>
    <w:rsid w:val="00335070"/>
    <w:rsid w:val="0034084B"/>
    <w:rsid w:val="0036315C"/>
    <w:rsid w:val="00374B61"/>
    <w:rsid w:val="003804CA"/>
    <w:rsid w:val="00381D13"/>
    <w:rsid w:val="00385ECA"/>
    <w:rsid w:val="00391ABB"/>
    <w:rsid w:val="00392DD2"/>
    <w:rsid w:val="00396B6F"/>
    <w:rsid w:val="003B75C6"/>
    <w:rsid w:val="003C0A78"/>
    <w:rsid w:val="003C49B7"/>
    <w:rsid w:val="003C58CB"/>
    <w:rsid w:val="003C6BCA"/>
    <w:rsid w:val="003D0044"/>
    <w:rsid w:val="003D091B"/>
    <w:rsid w:val="003D4F62"/>
    <w:rsid w:val="003E0A10"/>
    <w:rsid w:val="003F3C5B"/>
    <w:rsid w:val="003F7446"/>
    <w:rsid w:val="004075CB"/>
    <w:rsid w:val="004116DF"/>
    <w:rsid w:val="004346FE"/>
    <w:rsid w:val="00435E30"/>
    <w:rsid w:val="00437DCE"/>
    <w:rsid w:val="00452448"/>
    <w:rsid w:val="0045725F"/>
    <w:rsid w:val="00463EBB"/>
    <w:rsid w:val="00467D1E"/>
    <w:rsid w:val="00471616"/>
    <w:rsid w:val="00473DE2"/>
    <w:rsid w:val="00474F6A"/>
    <w:rsid w:val="00476FE2"/>
    <w:rsid w:val="00477C5C"/>
    <w:rsid w:val="004A0A71"/>
    <w:rsid w:val="004C07FD"/>
    <w:rsid w:val="004C1782"/>
    <w:rsid w:val="004D6D03"/>
    <w:rsid w:val="004E0246"/>
    <w:rsid w:val="004F04FF"/>
    <w:rsid w:val="004F0604"/>
    <w:rsid w:val="00516CD1"/>
    <w:rsid w:val="005254F8"/>
    <w:rsid w:val="00527915"/>
    <w:rsid w:val="005312F0"/>
    <w:rsid w:val="00531F4D"/>
    <w:rsid w:val="00532096"/>
    <w:rsid w:val="0054137D"/>
    <w:rsid w:val="00544F5A"/>
    <w:rsid w:val="00556860"/>
    <w:rsid w:val="0056491F"/>
    <w:rsid w:val="00572898"/>
    <w:rsid w:val="005744AC"/>
    <w:rsid w:val="00590329"/>
    <w:rsid w:val="00595B3D"/>
    <w:rsid w:val="00596A04"/>
    <w:rsid w:val="00597089"/>
    <w:rsid w:val="005A085A"/>
    <w:rsid w:val="005A0E2F"/>
    <w:rsid w:val="005B5E78"/>
    <w:rsid w:val="005C1D63"/>
    <w:rsid w:val="005D2FD9"/>
    <w:rsid w:val="005D36F0"/>
    <w:rsid w:val="005D6229"/>
    <w:rsid w:val="005E4B8C"/>
    <w:rsid w:val="005E5475"/>
    <w:rsid w:val="005F5315"/>
    <w:rsid w:val="00600EF3"/>
    <w:rsid w:val="00627F25"/>
    <w:rsid w:val="00651F85"/>
    <w:rsid w:val="006623D1"/>
    <w:rsid w:val="00665130"/>
    <w:rsid w:val="0067182F"/>
    <w:rsid w:val="006822E1"/>
    <w:rsid w:val="00685507"/>
    <w:rsid w:val="00687529"/>
    <w:rsid w:val="00690E8E"/>
    <w:rsid w:val="006927FB"/>
    <w:rsid w:val="006A527E"/>
    <w:rsid w:val="006B1E30"/>
    <w:rsid w:val="006B4571"/>
    <w:rsid w:val="006B75E1"/>
    <w:rsid w:val="006C2EE2"/>
    <w:rsid w:val="006D0BA2"/>
    <w:rsid w:val="006F2EB5"/>
    <w:rsid w:val="0070117E"/>
    <w:rsid w:val="00703E42"/>
    <w:rsid w:val="00707D16"/>
    <w:rsid w:val="00710800"/>
    <w:rsid w:val="0071620F"/>
    <w:rsid w:val="0072240C"/>
    <w:rsid w:val="00734AD3"/>
    <w:rsid w:val="00741E4A"/>
    <w:rsid w:val="00761FE2"/>
    <w:rsid w:val="00767011"/>
    <w:rsid w:val="007769A1"/>
    <w:rsid w:val="00781FDD"/>
    <w:rsid w:val="00782325"/>
    <w:rsid w:val="007978D1"/>
    <w:rsid w:val="007B0FE9"/>
    <w:rsid w:val="007C0AA2"/>
    <w:rsid w:val="007C1C72"/>
    <w:rsid w:val="007C4495"/>
    <w:rsid w:val="007C5472"/>
    <w:rsid w:val="007E33A7"/>
    <w:rsid w:val="007F316B"/>
    <w:rsid w:val="007F36EF"/>
    <w:rsid w:val="00806B2E"/>
    <w:rsid w:val="00810583"/>
    <w:rsid w:val="008167AD"/>
    <w:rsid w:val="00830D41"/>
    <w:rsid w:val="00831DE6"/>
    <w:rsid w:val="00841EC1"/>
    <w:rsid w:val="00850F4A"/>
    <w:rsid w:val="0086187D"/>
    <w:rsid w:val="008655C2"/>
    <w:rsid w:val="00872F59"/>
    <w:rsid w:val="00877FF9"/>
    <w:rsid w:val="0088114C"/>
    <w:rsid w:val="008853B0"/>
    <w:rsid w:val="00885406"/>
    <w:rsid w:val="00885C9B"/>
    <w:rsid w:val="008A3CEF"/>
    <w:rsid w:val="008C6E04"/>
    <w:rsid w:val="008D4806"/>
    <w:rsid w:val="008E3BAD"/>
    <w:rsid w:val="008F08F7"/>
    <w:rsid w:val="008F505E"/>
    <w:rsid w:val="008F6788"/>
    <w:rsid w:val="00904B62"/>
    <w:rsid w:val="00912205"/>
    <w:rsid w:val="009231E7"/>
    <w:rsid w:val="00924481"/>
    <w:rsid w:val="00941788"/>
    <w:rsid w:val="00944FCE"/>
    <w:rsid w:val="00952577"/>
    <w:rsid w:val="009561D1"/>
    <w:rsid w:val="009606E8"/>
    <w:rsid w:val="00964D14"/>
    <w:rsid w:val="0097515C"/>
    <w:rsid w:val="009834C5"/>
    <w:rsid w:val="00984D78"/>
    <w:rsid w:val="00986AD3"/>
    <w:rsid w:val="009901B9"/>
    <w:rsid w:val="009A1D57"/>
    <w:rsid w:val="009A477E"/>
    <w:rsid w:val="009B0E0C"/>
    <w:rsid w:val="009B1308"/>
    <w:rsid w:val="009B4A10"/>
    <w:rsid w:val="009B6E0E"/>
    <w:rsid w:val="009B7C8E"/>
    <w:rsid w:val="009C510B"/>
    <w:rsid w:val="009D3951"/>
    <w:rsid w:val="009D3CC8"/>
    <w:rsid w:val="009D56E1"/>
    <w:rsid w:val="009E0D6B"/>
    <w:rsid w:val="009E361C"/>
    <w:rsid w:val="009F042F"/>
    <w:rsid w:val="009F3D77"/>
    <w:rsid w:val="00A032F6"/>
    <w:rsid w:val="00A076B4"/>
    <w:rsid w:val="00A15E21"/>
    <w:rsid w:val="00A20310"/>
    <w:rsid w:val="00A27A32"/>
    <w:rsid w:val="00A32940"/>
    <w:rsid w:val="00A40E1C"/>
    <w:rsid w:val="00A410D2"/>
    <w:rsid w:val="00A52A24"/>
    <w:rsid w:val="00A65604"/>
    <w:rsid w:val="00A736B7"/>
    <w:rsid w:val="00A80487"/>
    <w:rsid w:val="00A821A1"/>
    <w:rsid w:val="00A948E5"/>
    <w:rsid w:val="00A96486"/>
    <w:rsid w:val="00AA0C0E"/>
    <w:rsid w:val="00AA4D95"/>
    <w:rsid w:val="00AB300A"/>
    <w:rsid w:val="00AD5CA7"/>
    <w:rsid w:val="00AD7250"/>
    <w:rsid w:val="00B04AF8"/>
    <w:rsid w:val="00B04D3D"/>
    <w:rsid w:val="00B05550"/>
    <w:rsid w:val="00B1698C"/>
    <w:rsid w:val="00B456F9"/>
    <w:rsid w:val="00B53A81"/>
    <w:rsid w:val="00B5494E"/>
    <w:rsid w:val="00B60814"/>
    <w:rsid w:val="00B62199"/>
    <w:rsid w:val="00B62304"/>
    <w:rsid w:val="00B63CA1"/>
    <w:rsid w:val="00B75B1D"/>
    <w:rsid w:val="00B81F70"/>
    <w:rsid w:val="00B83CF5"/>
    <w:rsid w:val="00B9299B"/>
    <w:rsid w:val="00BB1475"/>
    <w:rsid w:val="00BB6B06"/>
    <w:rsid w:val="00BC2FC1"/>
    <w:rsid w:val="00BC52D2"/>
    <w:rsid w:val="00BE2F9A"/>
    <w:rsid w:val="00BE3129"/>
    <w:rsid w:val="00BE74EE"/>
    <w:rsid w:val="00BF6F01"/>
    <w:rsid w:val="00C239AF"/>
    <w:rsid w:val="00C27EB2"/>
    <w:rsid w:val="00C3278F"/>
    <w:rsid w:val="00C52F4F"/>
    <w:rsid w:val="00C56023"/>
    <w:rsid w:val="00C7274D"/>
    <w:rsid w:val="00C730DB"/>
    <w:rsid w:val="00C73D95"/>
    <w:rsid w:val="00C81AEE"/>
    <w:rsid w:val="00C851AC"/>
    <w:rsid w:val="00C94FFE"/>
    <w:rsid w:val="00C978D6"/>
    <w:rsid w:val="00CA6DFB"/>
    <w:rsid w:val="00CB1AEA"/>
    <w:rsid w:val="00CB36EF"/>
    <w:rsid w:val="00CB5C8F"/>
    <w:rsid w:val="00CC0307"/>
    <w:rsid w:val="00CC1304"/>
    <w:rsid w:val="00CD298B"/>
    <w:rsid w:val="00CD38DE"/>
    <w:rsid w:val="00CD4670"/>
    <w:rsid w:val="00CE22D1"/>
    <w:rsid w:val="00CE7736"/>
    <w:rsid w:val="00CF070F"/>
    <w:rsid w:val="00CF16EC"/>
    <w:rsid w:val="00CF3601"/>
    <w:rsid w:val="00CF72C2"/>
    <w:rsid w:val="00D00F67"/>
    <w:rsid w:val="00D1211A"/>
    <w:rsid w:val="00D14D71"/>
    <w:rsid w:val="00D27F94"/>
    <w:rsid w:val="00D36597"/>
    <w:rsid w:val="00D373CF"/>
    <w:rsid w:val="00D414D8"/>
    <w:rsid w:val="00D507D6"/>
    <w:rsid w:val="00D53212"/>
    <w:rsid w:val="00D53FB8"/>
    <w:rsid w:val="00D74FAF"/>
    <w:rsid w:val="00D801AC"/>
    <w:rsid w:val="00D8391F"/>
    <w:rsid w:val="00D8495E"/>
    <w:rsid w:val="00D9320E"/>
    <w:rsid w:val="00DA4792"/>
    <w:rsid w:val="00DC0737"/>
    <w:rsid w:val="00DC37B9"/>
    <w:rsid w:val="00DC3D3A"/>
    <w:rsid w:val="00DC546C"/>
    <w:rsid w:val="00DC6658"/>
    <w:rsid w:val="00DD158B"/>
    <w:rsid w:val="00DD4391"/>
    <w:rsid w:val="00DD77FA"/>
    <w:rsid w:val="00DF3045"/>
    <w:rsid w:val="00E11871"/>
    <w:rsid w:val="00E13D42"/>
    <w:rsid w:val="00E2555C"/>
    <w:rsid w:val="00E33FB2"/>
    <w:rsid w:val="00E45B01"/>
    <w:rsid w:val="00E45D7B"/>
    <w:rsid w:val="00E47CE7"/>
    <w:rsid w:val="00E512CF"/>
    <w:rsid w:val="00E7072E"/>
    <w:rsid w:val="00E779F7"/>
    <w:rsid w:val="00E8156C"/>
    <w:rsid w:val="00E87418"/>
    <w:rsid w:val="00E93B55"/>
    <w:rsid w:val="00E93D03"/>
    <w:rsid w:val="00E97BD8"/>
    <w:rsid w:val="00EA0037"/>
    <w:rsid w:val="00EB4B1E"/>
    <w:rsid w:val="00EB6B7E"/>
    <w:rsid w:val="00EC2434"/>
    <w:rsid w:val="00EC5EAA"/>
    <w:rsid w:val="00EE413E"/>
    <w:rsid w:val="00EF414D"/>
    <w:rsid w:val="00F053DB"/>
    <w:rsid w:val="00F065FA"/>
    <w:rsid w:val="00F14E1A"/>
    <w:rsid w:val="00F23A55"/>
    <w:rsid w:val="00F2566B"/>
    <w:rsid w:val="00F327EF"/>
    <w:rsid w:val="00F36E88"/>
    <w:rsid w:val="00F409F8"/>
    <w:rsid w:val="00F41B25"/>
    <w:rsid w:val="00F44BD2"/>
    <w:rsid w:val="00F450AC"/>
    <w:rsid w:val="00F5517C"/>
    <w:rsid w:val="00F55FD6"/>
    <w:rsid w:val="00F61504"/>
    <w:rsid w:val="00F629D1"/>
    <w:rsid w:val="00F64B32"/>
    <w:rsid w:val="00F81281"/>
    <w:rsid w:val="00F84C20"/>
    <w:rsid w:val="00F91B07"/>
    <w:rsid w:val="00F93A60"/>
    <w:rsid w:val="00FA62EE"/>
    <w:rsid w:val="00FA7811"/>
    <w:rsid w:val="00FB550A"/>
    <w:rsid w:val="00FC171F"/>
    <w:rsid w:val="00FE7F0E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414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414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2B4A1B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EB4B1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B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4B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4B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qFormat/>
    <w:rsid w:val="00EB4B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4F04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414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14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414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 Знак1 Знак"/>
    <w:basedOn w:val="4"/>
    <w:rsid w:val="00D414D8"/>
    <w:pPr>
      <w:jc w:val="center"/>
    </w:pPr>
    <w:rPr>
      <w:szCs w:val="26"/>
    </w:rPr>
  </w:style>
  <w:style w:type="paragraph" w:styleId="21">
    <w:name w:val="Body Text Indent 2"/>
    <w:basedOn w:val="a"/>
    <w:link w:val="22"/>
    <w:rsid w:val="00D414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1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414D8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d">
    <w:name w:val="Основной текст + Полужирный"/>
    <w:uiPriority w:val="99"/>
    <w:rsid w:val="00D414D8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D414D8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D414D8"/>
  </w:style>
  <w:style w:type="character" w:customStyle="1" w:styleId="15pt">
    <w:name w:val="Основной текст + 15 pt"/>
    <w:aliases w:val="Полужирный,Курсив"/>
    <w:uiPriority w:val="99"/>
    <w:rsid w:val="00D414D8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D414D8"/>
    <w:pPr>
      <w:shd w:val="clear" w:color="auto" w:fill="FFFFFF"/>
      <w:spacing w:line="301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Основной текст (3)"/>
    <w:link w:val="310"/>
    <w:uiPriority w:val="99"/>
    <w:rsid w:val="00D414D8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414D8"/>
    <w:pPr>
      <w:shd w:val="clear" w:color="auto" w:fill="FFFFFF"/>
      <w:spacing w:before="180" w:line="25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Cell">
    <w:name w:val="ConsPlusCell"/>
    <w:rsid w:val="00D414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link w:val="NoSpacingChar1"/>
    <w:rsid w:val="00D414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2"/>
    <w:locked/>
    <w:rsid w:val="00D414D8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D414D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414D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Normal (Web)"/>
    <w:basedOn w:val="a"/>
    <w:rsid w:val="00D414D8"/>
    <w:pPr>
      <w:spacing w:before="100" w:beforeAutospacing="1" w:after="100" w:afterAutospacing="1"/>
    </w:pPr>
  </w:style>
  <w:style w:type="paragraph" w:customStyle="1" w:styleId="af">
    <w:name w:val="Стиль ЭЭГ + полужирный"/>
    <w:basedOn w:val="a"/>
    <w:rsid w:val="00D414D8"/>
    <w:pPr>
      <w:spacing w:line="360" w:lineRule="auto"/>
      <w:ind w:firstLine="720"/>
      <w:jc w:val="both"/>
    </w:pPr>
    <w:rPr>
      <w:b/>
      <w:bCs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D414D8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0">
    <w:name w:val="Основной текст с отступом.Нумерованный список !!.Надин стиль"/>
    <w:basedOn w:val="a"/>
    <w:rsid w:val="00D414D8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NormalANX">
    <w:name w:val="NormalANX"/>
    <w:basedOn w:val="a"/>
    <w:rsid w:val="00D414D8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D414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1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414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1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414D8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f5">
    <w:name w:val="Title"/>
    <w:basedOn w:val="a"/>
    <w:next w:val="a"/>
    <w:link w:val="af6"/>
    <w:uiPriority w:val="10"/>
    <w:qFormat/>
    <w:rsid w:val="00D41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D41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7">
    <w:name w:val="Table Grid"/>
    <w:basedOn w:val="a1"/>
    <w:uiPriority w:val="59"/>
    <w:rsid w:val="00D4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D41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EB4B1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4B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4B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B4B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EB13C8EBEC5D1F1E931ED76697A26116FD79E7534BDB07452C3DFD28E2807F8271E721FE3AC25F7EFE8cBX2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FDB0-1D76-4776-90F9-9B3C5217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279</Pages>
  <Words>59718</Words>
  <Characters>340395</Characters>
  <Application>Microsoft Office Word</Application>
  <DocSecurity>0</DocSecurity>
  <Lines>2836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1006298</cp:lastModifiedBy>
  <cp:revision>228</cp:revision>
  <cp:lastPrinted>2021-12-14T10:02:00Z</cp:lastPrinted>
  <dcterms:created xsi:type="dcterms:W3CDTF">2018-12-13T06:51:00Z</dcterms:created>
  <dcterms:modified xsi:type="dcterms:W3CDTF">2022-01-13T08:10:00Z</dcterms:modified>
</cp:coreProperties>
</file>