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EF" w:rsidRPr="007E7D1B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D1B">
        <w:rPr>
          <w:rFonts w:ascii="Times New Roman" w:hAnsi="Times New Roman" w:cs="Times New Roman"/>
          <w:b/>
          <w:color w:val="000000"/>
          <w:sz w:val="28"/>
          <w:szCs w:val="28"/>
        </w:rPr>
        <w:t>Устранены бюрократические проволочки при получении ежемесячной денежной выплаты ветеранам боевых действий - участникам Специальной военной операции</w:t>
      </w:r>
      <w:r w:rsidRPr="007E7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7D1B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1EF" w:rsidRPr="007E7D1B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1B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20.03.2024 № 345 утверждены Особенности осуществления в 2024 году мер социальной защиты (поддержки) отдельным категориям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1EF" w:rsidRPr="007E7D1B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1B">
        <w:rPr>
          <w:rFonts w:ascii="Times New Roman" w:hAnsi="Times New Roman" w:cs="Times New Roman"/>
          <w:color w:val="000000"/>
          <w:sz w:val="28"/>
          <w:szCs w:val="28"/>
        </w:rPr>
        <w:t>Так, ежемесячная денежная выплата гражданам из числа ветеранов боевых де</w:t>
      </w:r>
      <w:r w:rsidRPr="007E7D1B">
        <w:rPr>
          <w:rFonts w:ascii="Times New Roman" w:hAnsi="Times New Roman" w:cs="Times New Roman"/>
          <w:color w:val="000000"/>
          <w:sz w:val="28"/>
          <w:szCs w:val="28"/>
        </w:rPr>
        <w:t>йствий, принимающим участие (содействующим выполнению задач) в специальной военной операции, установлена без подачи заявления.</w:t>
      </w:r>
    </w:p>
    <w:p w:rsidR="002971EF" w:rsidRPr="007E7D1B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1B">
        <w:rPr>
          <w:rFonts w:ascii="Times New Roman" w:hAnsi="Times New Roman" w:cs="Times New Roman"/>
          <w:color w:val="000000"/>
          <w:sz w:val="28"/>
          <w:szCs w:val="28"/>
        </w:rPr>
        <w:t>Такая выплата назначается со дня признания гражданина ветераном боевых действий на основании сведений об оформлении соответствую</w:t>
      </w:r>
      <w:r w:rsidRPr="007E7D1B">
        <w:rPr>
          <w:rFonts w:ascii="Times New Roman" w:hAnsi="Times New Roman" w:cs="Times New Roman"/>
          <w:color w:val="000000"/>
          <w:sz w:val="28"/>
          <w:szCs w:val="28"/>
        </w:rPr>
        <w:t>щего удостоверения единого образца, полученных Фондом пенсионного и социального страхования Российской Федерации от федеральных органов исполнительной власти, федеральных государственных органов, осуществляющих выдачу этих удостоверений, на основании заклю</w:t>
      </w:r>
      <w:r w:rsidRPr="007E7D1B">
        <w:rPr>
          <w:rFonts w:ascii="Times New Roman" w:hAnsi="Times New Roman" w:cs="Times New Roman"/>
          <w:color w:val="000000"/>
          <w:sz w:val="28"/>
          <w:szCs w:val="28"/>
        </w:rPr>
        <w:t>ченных между сторонами соглашений.</w:t>
      </w:r>
    </w:p>
    <w:p w:rsidR="002971EF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1B">
        <w:rPr>
          <w:rFonts w:ascii="Times New Roman" w:hAnsi="Times New Roman" w:cs="Times New Roman"/>
          <w:color w:val="000000"/>
          <w:sz w:val="28"/>
          <w:szCs w:val="28"/>
        </w:rPr>
        <w:t>При этом, указанная выплата осуществляется путем зачисления на счет гражданина в кредитной организации, полевом учреждении Центрального банка Российской Федерации, сведения о котором имеются в Фонде пенсионного и социаль</w:t>
      </w:r>
      <w:r w:rsidRPr="007E7D1B">
        <w:rPr>
          <w:rFonts w:ascii="Times New Roman" w:hAnsi="Times New Roman" w:cs="Times New Roman"/>
          <w:color w:val="000000"/>
          <w:sz w:val="28"/>
          <w:szCs w:val="28"/>
        </w:rPr>
        <w:t>ного страхования Российской Федерации или получены в порядке информационного обмена.</w:t>
      </w:r>
    </w:p>
    <w:p w:rsidR="007E7D1B" w:rsidRDefault="007E7D1B" w:rsidP="007E7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7D1B" w:rsidRPr="007E7D1B" w:rsidRDefault="007E7D1B" w:rsidP="007E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10.06.2024</w:t>
      </w:r>
      <w:bookmarkStart w:id="0" w:name="_GoBack"/>
      <w:bookmarkEnd w:id="0"/>
    </w:p>
    <w:p w:rsidR="002971EF" w:rsidRPr="007E7D1B" w:rsidRDefault="002971EF" w:rsidP="007E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1EF" w:rsidRDefault="007E7D1B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</w:p>
    <w:sectPr w:rsidR="002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D1B0EF00"/>
    <w:lvl w:ilvl="0" w:tplc="68E22D0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668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25AE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2064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6969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03C9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4672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E76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8DC4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E94A5E76"/>
    <w:lvl w:ilvl="0" w:tplc="5B9A9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648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32CA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E29AE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0905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DA269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460CA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68063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943AE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EF"/>
    <w:rsid w:val="002971EF"/>
    <w:rsid w:val="007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3EE9"/>
  <w15:docId w15:val="{B8CC35C6-3A12-49DA-A1AA-9ECACD5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2024-06-29T07:18:00Z</dcterms:created>
  <dcterms:modified xsi:type="dcterms:W3CDTF">2024-06-29T07:19:00Z</dcterms:modified>
</cp:coreProperties>
</file>