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60" w:rsidRPr="00710960" w:rsidRDefault="00710960" w:rsidP="00710960">
      <w:pPr>
        <w:spacing w:after="0" w:line="240" w:lineRule="auto"/>
        <w:jc w:val="center"/>
        <w:outlineLvl w:val="2"/>
        <w:rPr>
          <w:lang w:val="tt-RU"/>
        </w:rPr>
      </w:pPr>
    </w:p>
    <w:p w:rsidR="00710960" w:rsidRPr="00710960" w:rsidRDefault="00D21DAF" w:rsidP="007109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fldChar w:fldCharType="begin"/>
      </w:r>
      <w:r>
        <w:instrText xml:space="preserve"> HYPERLINK "https://www.pfrf.ru/backoffice/publicadmin/press_center/~2020/05/13/205444" </w:instrText>
      </w:r>
      <w:r>
        <w:fldChar w:fldCharType="separate"/>
      </w:r>
      <w:r w:rsidR="00710960" w:rsidRP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О</w:t>
      </w:r>
      <w:r w:rsid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единовременной выплате</w:t>
      </w:r>
      <w:r w:rsidR="00710960" w:rsidRP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10 тыс</w:t>
      </w:r>
      <w:r w:rsid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яч                                                                  </w:t>
      </w:r>
      <w:r w:rsidR="00710960" w:rsidRP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семьям с</w:t>
      </w:r>
      <w:r w:rsid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="00710960" w:rsidRP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детьми от 3 до 16 лет в </w:t>
      </w:r>
      <w:r w:rsid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во</w:t>
      </w:r>
      <w:r w:rsidR="00710960" w:rsidRPr="0071096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просах и ответах</w:t>
      </w:r>
    </w:p>
    <w:p w:rsidR="00710960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tt-RU" w:eastAsia="ru-RU"/>
        </w:rPr>
        <w:t xml:space="preserve">   </w:t>
      </w: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tt-RU" w:eastAsia="ru-RU"/>
        </w:rPr>
        <w:t>К</w:t>
      </w:r>
      <w:r w:rsidR="00D72D28" w:rsidRPr="00D72D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ому положена выплата 10 тыс. рублей?</w:t>
      </w:r>
      <w:r w:rsidR="00D21D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fldChar w:fldCharType="end"/>
      </w:r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Единовременная выплата предоставляется на каждого ребенка, которому в период с 11 мая по 30 июня 2020 года исполнилось от 3 до 16 лет.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5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Когда можно получить выплату? </w:t>
        </w:r>
      </w:hyperlink>
      <w:bookmarkStart w:id="0" w:name="_GoBack"/>
      <w:bookmarkEnd w:id="0"/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предоставляется разово с 1 июня 2020 года. На ее оформление есть несколько месяцев, подать заявление можно до 1 октября 2020 года.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6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Полагается ли выплата на детей, которым уже исполнилось 16 лет?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ребенку исполнилось 16 лет до 11 мая (до даты вступления в силу указа президента о выплате) права на средства нет. Выплата полагается только на детей, которым либо не исполнилось 16 лет, либо исполнится с 11 мая по 30 июня 2020 года включительно.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7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Выплата дается за каждого ребенка?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если в семье один ребенок от 3 до 16 лет, выплачивается 10 тыс. рублей, если два ребенка – 20 тыс. рублей, и так далее.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8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Может ли претендовать на выплату семья, у которой нет права на материнский капитал?</w:t>
        </w:r>
      </w:hyperlink>
    </w:p>
    <w:p w:rsidR="00D72D28" w:rsidRDefault="00777316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Да, может. </w:t>
      </w:r>
      <w:r w:rsidR="00D72D28"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 единовременную выплату не связано с правом на материнский капитал.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9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Может ли получить выплату российская семья, живущая за пределами РФ?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К сожалению, нет. Выплата предоставляется только семьям, проживающим в России. Если семья раньше жила в другой стране, а затем вернулась в Россию, для получения единовременной выплаты понадобятся документы, подтверждающие проживание в РФ.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10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Если ребенку исполняется 16 лет в конце июня, можно ли получить выплату?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можно. Согласно законодательству, право на единовременную выплату должно возникнуть до 1 июля 2020 года. Если ребенку исполняется 16 лет 30 июня, семья получит право на выплату.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11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Если ребенку исполняется 3 года с апреля по июнь, можно ли получить и ежемесячную, и единовременную выплаты?</w:t>
        </w:r>
      </w:hyperlink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можно.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ребенку исполняется 3 года в апреле, семья может получить ежемесячную выплату 5 тыс. рублей за апрель, а также единовременную выплату 10 тыс. рублей после 1 июня.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ребенку исполняется 3 года в мае, за апрель и май семья получит ежемесячную выплату 5 тыс. рублей (всего 10 тыс. рублей), а также единовременную выплату 10 тыс. рублей после 1 июня.</w:t>
      </w:r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ребенку исполняется 3 года в июне, семья может получить ежемесячную выплату 5 тыс. рублей за апрель, май и июнь (всего 15 тыс. рублей), а также единовременную выплату 10 тыс. рублей после 1 июня.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316" w:rsidRDefault="00777316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12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Из каких средств идет выплата?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Единовременная выплата обеспечивается из федерального бюджета в качестве дополнительной меры поддержки.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13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Зависит ли выплата от доходов семьи?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Нет. Выплата не зависит от доходов семьи, наличия работы и получения заработной платы, а также пенсий, пособий, социальных выплат и других мер социальной поддержки.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14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Как получить выплату?</w:t>
        </w:r>
      </w:hyperlink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получить средства, достаточно до 1 октября 2020 года подать заявление в личном кабинете на </w:t>
      </w:r>
      <w:hyperlink r:id="rId15" w:tgtFrame="_blank" w:history="1">
        <w:r w:rsidRPr="00D72D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Портале </w:t>
        </w:r>
        <w:proofErr w:type="spellStart"/>
        <w:r w:rsidRPr="00D72D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</w:t>
        </w:r>
        <w:proofErr w:type="spellEnd"/>
      </w:hyperlink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Никаких дополнительных документов представлять не нужно.</w:t>
      </w:r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можно также подать в любую клиентскую службу Пенсионного фонда России или многофункциональный центр. В связи с мерами по предупреждению распространения </w:t>
      </w:r>
      <w:proofErr w:type="spellStart"/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обратиться в Пенсионный фонд сейчас можно только по </w:t>
      </w:r>
      <w:hyperlink r:id="rId16" w:tgtFrame="_blank" w:history="1">
        <w:r w:rsidRPr="00D72D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предварительной записи</w:t>
        </w:r>
      </w:hyperlink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17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Может ли отец ребенка подать заявление на выплату?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на выплату может подать любой из родителей, указанных в свидетельстве о рождении ребенка. Если заявление подадут оба родителя, выплату получит тот, кто подал заявление первым.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18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Могут ли опекуны подать заявление на выплату?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Да, могут. Но для этого нужно подать заявление лично в любую клиентскую службу Пенсионного фонда России или многофункциональный центр. В связи с мерами по предупреждению распространения </w:t>
      </w:r>
      <w:proofErr w:type="spellStart"/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обратиться в Пенсионный фонд сейчас можно только по </w:t>
      </w:r>
      <w:hyperlink r:id="rId19" w:tgtFrame="_blank" w:history="1">
        <w:r w:rsidRPr="00D72D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предварительной записи</w:t>
        </w:r>
      </w:hyperlink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20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Можно ли подать заявление в Пенсионный фонд не по месту прописки?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можно. В отношении выплаты действует экстерриториальный способ обращения, то есть можно обратиться в любую клиентскую службу Пенсионного фонда: по месту жительства, пребывания, фактического проживания. Заявление может также подать законный представитель.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21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До какого числа можно подать заявление на выплату?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на выплату принимаются до 1 октября 2020 года. Единовременная выплата предоставляется при наличии у семьи соответствующего права.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22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В семье двое детей в возрасте от 3 до 16 лет. Нужно ли писать заявление на каждого ребенка?</w:t>
        </w:r>
      </w:hyperlink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Нет, если в семье двое и больше детей от 3 до 16 лет, для получения на каждого из них единовременной выплаты заполняется одно общее заявление. Двух и более заявлений в таком случае подавать не требуется.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76BB" w:rsidRDefault="00F976BB" w:rsidP="00D72D28">
      <w:pPr>
        <w:spacing w:after="0" w:line="240" w:lineRule="auto"/>
        <w:jc w:val="both"/>
        <w:outlineLvl w:val="2"/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23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Как можно узнать, назначена выплата или нет?</w:t>
        </w:r>
      </w:hyperlink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 подаче заявления через Портал </w:t>
      </w:r>
      <w:proofErr w:type="spellStart"/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 о статусе его рассмотрения появится там же.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же заявление было подано лично в клиентской службе Пенсионного фонда России, в случае положительного решения средства будут перечислены в установленный законом срок без дополнительного уведомления заявителя. Узнать о принятом положительном решении можно и самостоятельно, позвонив по телефону в клиентскую службу ПФР, где было подано заявление.</w:t>
      </w:r>
    </w:p>
    <w:p w:rsid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случае отказа заявителю направят заказное письмо с обоснованием такого решения в течение одного рабочего дня после дня принятия решения.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24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На что важно обратить внимание при подаче заявления?</w:t>
        </w:r>
      </w:hyperlink>
    </w:p>
    <w:p w:rsidR="00D72D28" w:rsidRPr="00D72D28" w:rsidRDefault="00D72D28" w:rsidP="00D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оказывается гражданам России. Если родители утратили гражданство РФ, выплата не предоставляется.</w:t>
      </w:r>
    </w:p>
    <w:p w:rsidR="00D72D28" w:rsidRPr="00D72D28" w:rsidRDefault="00D72D28" w:rsidP="00D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оказывается гражданам России, проживающим на ее территории. Если российская семья живет за пределами страны, единовременная выплата не предоставляется.</w:t>
      </w:r>
    </w:p>
    <w:p w:rsidR="00D72D28" w:rsidRPr="00D72D28" w:rsidRDefault="00D72D28" w:rsidP="00D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Опекуны ребенка могут оформить единовременную выплату, только лично обратившись в клиентскую службу Пенсионного фонда России или в многофункциональный центр.</w:t>
      </w:r>
    </w:p>
    <w:p w:rsidR="00D72D28" w:rsidRPr="00D72D28" w:rsidRDefault="00D72D28" w:rsidP="00D72D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В заявлении указываются данные банковского счета заявителя, поскольку выплата не может осуществляться на счет другого лица. Если заявление подано с банковскими реквизитами другого лица, необходимо подать новое заявление со своими банковскими реквизитами.</w:t>
      </w:r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не осуществляется в следующих ситуациях:</w:t>
      </w:r>
    </w:p>
    <w:p w:rsidR="00D72D28" w:rsidRPr="00D72D28" w:rsidRDefault="00D72D28" w:rsidP="00D72D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Лишение или ограничение заявителя родительских прав в отношении ребенка.</w:t>
      </w:r>
    </w:p>
    <w:p w:rsidR="00D72D28" w:rsidRPr="00D72D28" w:rsidRDefault="00D72D28" w:rsidP="00D72D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Смерть ребенка, в связи с рождением которого возникло право на единовременную выплату.</w:t>
      </w:r>
    </w:p>
    <w:p w:rsidR="00D72D28" w:rsidRDefault="00D72D28" w:rsidP="00D72D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недостоверных сведений.</w:t>
      </w:r>
    </w:p>
    <w:p w:rsidR="00D72D28" w:rsidRPr="00D72D28" w:rsidRDefault="00D72D28" w:rsidP="00D72D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D28" w:rsidRPr="00D72D28" w:rsidRDefault="00710960" w:rsidP="00D72D2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25" w:history="1">
        <w:r w:rsidR="00D72D28" w:rsidRPr="00D72D28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В случае одобрения заявления каким образом можно получить средства?</w:t>
        </w:r>
      </w:hyperlink>
    </w:p>
    <w:p w:rsidR="00D72D28" w:rsidRPr="00D72D28" w:rsidRDefault="00D72D28" w:rsidP="00D7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D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Доставка единовременной выплаты осуществляется только на банковский счет заявителя в соответствии с реквизитами, указанными в заявлении.</w:t>
      </w:r>
    </w:p>
    <w:p w:rsidR="001F60E6" w:rsidRPr="00D72D28" w:rsidRDefault="001F60E6" w:rsidP="00D72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60E6" w:rsidRPr="00D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526"/>
    <w:multiLevelType w:val="multilevel"/>
    <w:tmpl w:val="B008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34C1F"/>
    <w:multiLevelType w:val="multilevel"/>
    <w:tmpl w:val="21B0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28"/>
    <w:rsid w:val="00115076"/>
    <w:rsid w:val="001F60E6"/>
    <w:rsid w:val="00470E95"/>
    <w:rsid w:val="00710960"/>
    <w:rsid w:val="00777316"/>
    <w:rsid w:val="00D21DAF"/>
    <w:rsid w:val="00D72D28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BC6C"/>
  <w15:chartTrackingRefBased/>
  <w15:docId w15:val="{E0C03F29-14A5-4DEC-93E3-45224099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2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2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72D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f.ru/backoffice/publicadmin/press_center/~2020/05/13/205444" TargetMode="External"/><Relationship Id="rId13" Type="http://schemas.openxmlformats.org/officeDocument/2006/relationships/hyperlink" Target="https://www.pfrf.ru/backoffice/publicadmin/press_center/~2020/05/13/205444" TargetMode="External"/><Relationship Id="rId18" Type="http://schemas.openxmlformats.org/officeDocument/2006/relationships/hyperlink" Target="https://www.pfrf.ru/backoffice/publicadmin/press_center/~2020/05/13/20544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frf.ru/backoffice/publicadmin/press_center/~2020/05/13/205444" TargetMode="External"/><Relationship Id="rId7" Type="http://schemas.openxmlformats.org/officeDocument/2006/relationships/hyperlink" Target="https://www.pfrf.ru/backoffice/publicadmin/press_center/~2020/05/13/205444" TargetMode="External"/><Relationship Id="rId12" Type="http://schemas.openxmlformats.org/officeDocument/2006/relationships/hyperlink" Target="https://www.pfrf.ru/backoffice/publicadmin/press_center/~2020/05/13/205444" TargetMode="External"/><Relationship Id="rId17" Type="http://schemas.openxmlformats.org/officeDocument/2006/relationships/hyperlink" Target="https://www.pfrf.ru/backoffice/publicadmin/press_center/~2020/05/13/205444" TargetMode="External"/><Relationship Id="rId25" Type="http://schemas.openxmlformats.org/officeDocument/2006/relationships/hyperlink" Target="https://www.pfrf.ru/backoffice/publicadmin/press_center/~2020/05/13/2054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pfrf.ru/znp" TargetMode="External"/><Relationship Id="rId20" Type="http://schemas.openxmlformats.org/officeDocument/2006/relationships/hyperlink" Target="https://www.pfrf.ru/backoffice/publicadmin/press_center/~2020/05/13/2054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frf.ru/backoffice/publicadmin/press_center/~2020/05/13/205444" TargetMode="External"/><Relationship Id="rId11" Type="http://schemas.openxmlformats.org/officeDocument/2006/relationships/hyperlink" Target="https://www.pfrf.ru/backoffice/publicadmin/press_center/~2020/05/13/205444" TargetMode="External"/><Relationship Id="rId24" Type="http://schemas.openxmlformats.org/officeDocument/2006/relationships/hyperlink" Target="https://www.pfrf.ru/backoffice/publicadmin/press_center/~2020/05/13/205444" TargetMode="External"/><Relationship Id="rId5" Type="http://schemas.openxmlformats.org/officeDocument/2006/relationships/hyperlink" Target="https://www.pfrf.ru/backoffice/publicadmin/press_center/~2020/05/13/205444" TargetMode="External"/><Relationship Id="rId15" Type="http://schemas.openxmlformats.org/officeDocument/2006/relationships/hyperlink" Target="https://posobie16.gosuslugi.ru" TargetMode="External"/><Relationship Id="rId23" Type="http://schemas.openxmlformats.org/officeDocument/2006/relationships/hyperlink" Target="https://www.pfrf.ru/backoffice/publicadmin/press_center/~2020/05/13/205444" TargetMode="External"/><Relationship Id="rId10" Type="http://schemas.openxmlformats.org/officeDocument/2006/relationships/hyperlink" Target="https://www.pfrf.ru/backoffice/publicadmin/press_center/~2020/05/13/205444" TargetMode="External"/><Relationship Id="rId19" Type="http://schemas.openxmlformats.org/officeDocument/2006/relationships/hyperlink" Target="https://es.pfrf.ru/zn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frf.ru/backoffice/publicadmin/press_center/~2020/05/13/205444" TargetMode="External"/><Relationship Id="rId14" Type="http://schemas.openxmlformats.org/officeDocument/2006/relationships/hyperlink" Target="https://www.pfrf.ru/backoffice/publicadmin/press_center/~2020/05/13/205444" TargetMode="External"/><Relationship Id="rId22" Type="http://schemas.openxmlformats.org/officeDocument/2006/relationships/hyperlink" Target="https://www.pfrf.ru/backoffice/publicadmin/press_center/~2020/05/13/20544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Адар-ооловна Монгуш</dc:creator>
  <cp:keywords/>
  <dc:description/>
  <cp:lastModifiedBy>Саяна Адар-ооловна Монгуш</cp:lastModifiedBy>
  <cp:revision>4</cp:revision>
  <cp:lastPrinted>2020-05-14T03:53:00Z</cp:lastPrinted>
  <dcterms:created xsi:type="dcterms:W3CDTF">2020-05-14T01:42:00Z</dcterms:created>
  <dcterms:modified xsi:type="dcterms:W3CDTF">2020-05-14T04:28:00Z</dcterms:modified>
</cp:coreProperties>
</file>