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681CC" w14:textId="77777777" w:rsidR="00886949" w:rsidRDefault="00886949" w:rsidP="00886949">
      <w:pPr>
        <w:spacing w:line="9" w:lineRule="exact"/>
        <w:rPr>
          <w:sz w:val="24"/>
          <w:szCs w:val="24"/>
        </w:rPr>
      </w:pPr>
    </w:p>
    <w:p w14:paraId="552E7F10" w14:textId="77777777" w:rsidR="00786382" w:rsidRDefault="00786382" w:rsidP="00786382">
      <w:pPr>
        <w:pStyle w:val="2"/>
        <w:shd w:val="clear" w:color="auto" w:fill="auto"/>
        <w:ind w:firstLine="0"/>
        <w:jc w:val="center"/>
        <w:rPr>
          <w:sz w:val="24"/>
          <w:szCs w:val="24"/>
        </w:rPr>
      </w:pPr>
      <w:r w:rsidRPr="00F1413C">
        <w:rPr>
          <w:sz w:val="24"/>
          <w:szCs w:val="24"/>
        </w:rPr>
        <w:t>КОНТРОЛЬНО-СЧЕТНЫЙ ОРГАН МУНИЦИПАЛЬНОГО РАЙОНА</w:t>
      </w:r>
    </w:p>
    <w:p w14:paraId="73CD79CD" w14:textId="77777777" w:rsidR="00786382" w:rsidRPr="00F1413C" w:rsidRDefault="00786382" w:rsidP="00786382">
      <w:pPr>
        <w:pStyle w:val="2"/>
        <w:shd w:val="clear" w:color="auto" w:fill="auto"/>
        <w:ind w:firstLine="0"/>
        <w:jc w:val="center"/>
        <w:rPr>
          <w:sz w:val="24"/>
          <w:szCs w:val="24"/>
        </w:rPr>
      </w:pPr>
      <w:r w:rsidRPr="00F1413C">
        <w:rPr>
          <w:sz w:val="24"/>
          <w:szCs w:val="24"/>
        </w:rPr>
        <w:t xml:space="preserve"> «МОНГУН-ТАЙГИНСКИЙ КОЖУУН РЕСПУБЛИКИ ТЫВА»</w:t>
      </w:r>
    </w:p>
    <w:p w14:paraId="2CC6AA61" w14:textId="77777777" w:rsidR="00786382" w:rsidRDefault="00786382" w:rsidP="00786382">
      <w:pPr>
        <w:rPr>
          <w:sz w:val="24"/>
          <w:szCs w:val="24"/>
        </w:rPr>
      </w:pPr>
    </w:p>
    <w:p w14:paraId="324567F1" w14:textId="77777777" w:rsidR="00886949" w:rsidRPr="0024532A" w:rsidRDefault="00886949" w:rsidP="00886949">
      <w:pPr>
        <w:ind w:left="426" w:hanging="426"/>
        <w:jc w:val="right"/>
        <w:rPr>
          <w:sz w:val="24"/>
          <w:szCs w:val="24"/>
        </w:rPr>
      </w:pPr>
    </w:p>
    <w:p w14:paraId="2BB15BCC" w14:textId="77777777" w:rsidR="00886949" w:rsidRPr="0024532A" w:rsidRDefault="00886949" w:rsidP="00886949">
      <w:pPr>
        <w:ind w:left="426" w:hanging="426"/>
        <w:jc w:val="right"/>
        <w:rPr>
          <w:sz w:val="24"/>
          <w:szCs w:val="24"/>
        </w:rPr>
      </w:pPr>
      <w:r w:rsidRPr="0024532A">
        <w:rPr>
          <w:sz w:val="24"/>
          <w:szCs w:val="24"/>
        </w:rPr>
        <w:t xml:space="preserve"> </w:t>
      </w:r>
    </w:p>
    <w:p w14:paraId="4E1B7361" w14:textId="77777777" w:rsidR="00886949" w:rsidRPr="0024532A" w:rsidRDefault="00886949" w:rsidP="00886949">
      <w:pPr>
        <w:rPr>
          <w:sz w:val="24"/>
          <w:szCs w:val="24"/>
        </w:rPr>
      </w:pPr>
    </w:p>
    <w:p w14:paraId="0E263B04" w14:textId="77777777" w:rsidR="00886949" w:rsidRPr="0024532A" w:rsidRDefault="00886949" w:rsidP="00886949">
      <w:pPr>
        <w:rPr>
          <w:sz w:val="24"/>
          <w:szCs w:val="24"/>
        </w:rPr>
      </w:pPr>
    </w:p>
    <w:p w14:paraId="6BB2B5B5" w14:textId="77777777" w:rsidR="00886949" w:rsidRPr="0024532A" w:rsidRDefault="00886949" w:rsidP="00886949">
      <w:pPr>
        <w:rPr>
          <w:sz w:val="24"/>
          <w:szCs w:val="24"/>
        </w:rPr>
      </w:pPr>
    </w:p>
    <w:p w14:paraId="41F1D5DE" w14:textId="77777777" w:rsidR="00E06E1F" w:rsidRPr="0024532A" w:rsidRDefault="00E06E1F" w:rsidP="00886949">
      <w:pPr>
        <w:rPr>
          <w:sz w:val="24"/>
          <w:szCs w:val="24"/>
        </w:rPr>
      </w:pPr>
    </w:p>
    <w:p w14:paraId="75A67BE3" w14:textId="77777777" w:rsidR="00E06E1F" w:rsidRPr="0024532A" w:rsidRDefault="00E06E1F" w:rsidP="00886949">
      <w:pPr>
        <w:rPr>
          <w:sz w:val="24"/>
          <w:szCs w:val="24"/>
        </w:rPr>
      </w:pPr>
    </w:p>
    <w:p w14:paraId="0EEBB64B" w14:textId="77777777" w:rsidR="00E06E1F" w:rsidRPr="0024532A" w:rsidRDefault="00E06E1F" w:rsidP="00886949">
      <w:pPr>
        <w:rPr>
          <w:sz w:val="24"/>
          <w:szCs w:val="24"/>
        </w:rPr>
      </w:pPr>
    </w:p>
    <w:p w14:paraId="03BD146C" w14:textId="6DAB25D0" w:rsidR="00886949" w:rsidRPr="0024532A" w:rsidRDefault="00886949" w:rsidP="00886949">
      <w:pPr>
        <w:jc w:val="center"/>
        <w:rPr>
          <w:sz w:val="24"/>
          <w:szCs w:val="24"/>
        </w:rPr>
      </w:pPr>
      <w:r w:rsidRPr="0024532A">
        <w:rPr>
          <w:sz w:val="24"/>
          <w:szCs w:val="24"/>
        </w:rPr>
        <w:t>СТА</w:t>
      </w:r>
      <w:r w:rsidR="00B66AD9">
        <w:rPr>
          <w:sz w:val="24"/>
          <w:szCs w:val="24"/>
        </w:rPr>
        <w:t>НДАРТ ВНЕШНЕГО МУНИЦИПАЛЬ</w:t>
      </w:r>
      <w:bookmarkStart w:id="0" w:name="_GoBack"/>
      <w:bookmarkEnd w:id="0"/>
      <w:r w:rsidR="00E06E1F" w:rsidRPr="0024532A">
        <w:rPr>
          <w:sz w:val="24"/>
          <w:szCs w:val="24"/>
        </w:rPr>
        <w:t>НОГО</w:t>
      </w:r>
    </w:p>
    <w:p w14:paraId="07C5170E" w14:textId="77777777" w:rsidR="00886949" w:rsidRPr="0024532A" w:rsidRDefault="00E06E1F" w:rsidP="00886949">
      <w:pPr>
        <w:jc w:val="center"/>
        <w:rPr>
          <w:sz w:val="24"/>
          <w:szCs w:val="24"/>
        </w:rPr>
      </w:pPr>
      <w:r w:rsidRPr="0024532A">
        <w:rPr>
          <w:sz w:val="24"/>
          <w:szCs w:val="24"/>
        </w:rPr>
        <w:t>ФИНАНСОВОГО КОНТРОЛЯ</w:t>
      </w:r>
    </w:p>
    <w:p w14:paraId="2F1220D2" w14:textId="77777777" w:rsidR="00886949" w:rsidRPr="0024532A" w:rsidRDefault="00886949" w:rsidP="00886949">
      <w:pPr>
        <w:jc w:val="center"/>
        <w:rPr>
          <w:b/>
          <w:sz w:val="24"/>
          <w:szCs w:val="24"/>
        </w:rPr>
      </w:pPr>
    </w:p>
    <w:p w14:paraId="6581DC9F" w14:textId="77777777" w:rsidR="00886949" w:rsidRPr="0024532A" w:rsidRDefault="00886949" w:rsidP="00886949">
      <w:pPr>
        <w:jc w:val="center"/>
        <w:rPr>
          <w:b/>
          <w:sz w:val="24"/>
          <w:szCs w:val="24"/>
        </w:rPr>
      </w:pPr>
    </w:p>
    <w:p w14:paraId="41F9B2C7" w14:textId="77777777" w:rsidR="00886949" w:rsidRPr="0024532A" w:rsidRDefault="00886949" w:rsidP="00886949">
      <w:pPr>
        <w:jc w:val="center"/>
        <w:rPr>
          <w:b/>
          <w:sz w:val="24"/>
          <w:szCs w:val="24"/>
        </w:rPr>
      </w:pPr>
    </w:p>
    <w:p w14:paraId="234C4F2A" w14:textId="7864B8F8" w:rsidR="00886949" w:rsidRDefault="00786382" w:rsidP="00886949">
      <w:pPr>
        <w:spacing w:line="247" w:lineRule="auto"/>
        <w:ind w:left="240" w:right="240" w:firstLine="396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СВМ</w:t>
      </w:r>
      <w:r w:rsidR="00886949" w:rsidRPr="0024532A">
        <w:rPr>
          <w:b/>
          <w:sz w:val="24"/>
          <w:szCs w:val="24"/>
        </w:rPr>
        <w:t>ФК</w:t>
      </w:r>
      <w:r w:rsidR="00E06E1F" w:rsidRPr="0024532A">
        <w:rPr>
          <w:b/>
          <w:sz w:val="24"/>
          <w:szCs w:val="24"/>
        </w:rPr>
        <w:t>-</w:t>
      </w:r>
      <w:r w:rsidR="00886949" w:rsidRPr="0024532A">
        <w:rPr>
          <w:b/>
          <w:sz w:val="24"/>
          <w:szCs w:val="24"/>
        </w:rPr>
        <w:t>1</w:t>
      </w:r>
      <w:r w:rsidR="00167FF8">
        <w:rPr>
          <w:b/>
          <w:sz w:val="24"/>
          <w:szCs w:val="24"/>
        </w:rPr>
        <w:t>4</w:t>
      </w:r>
      <w:r w:rsidR="00E06E1F" w:rsidRPr="0024532A">
        <w:rPr>
          <w:b/>
          <w:sz w:val="24"/>
          <w:szCs w:val="24"/>
        </w:rPr>
        <w:t xml:space="preserve"> </w:t>
      </w:r>
      <w:r w:rsidR="00886949" w:rsidRPr="0024532A">
        <w:rPr>
          <w:b/>
          <w:sz w:val="24"/>
          <w:szCs w:val="24"/>
        </w:rPr>
        <w:t>«</w:t>
      </w:r>
      <w:r w:rsidR="00886949" w:rsidRPr="0024532A">
        <w:rPr>
          <w:rFonts w:eastAsia="Times New Roman"/>
          <w:b/>
          <w:bCs/>
          <w:sz w:val="24"/>
          <w:szCs w:val="24"/>
        </w:rPr>
        <w:t>Методологическое обеспечение контрольной и экспертно-ана</w:t>
      </w:r>
      <w:r>
        <w:rPr>
          <w:rFonts w:eastAsia="Times New Roman"/>
          <w:b/>
          <w:bCs/>
          <w:sz w:val="24"/>
          <w:szCs w:val="24"/>
        </w:rPr>
        <w:t>литической деятельности Контрольно-счетного органа муниципального района</w:t>
      </w:r>
      <w:r w:rsidR="00886949" w:rsidRPr="0024532A">
        <w:rPr>
          <w:rFonts w:eastAsia="Times New Roman"/>
          <w:b/>
          <w:bCs/>
          <w:sz w:val="24"/>
          <w:szCs w:val="24"/>
        </w:rPr>
        <w:t>»</w:t>
      </w:r>
    </w:p>
    <w:p w14:paraId="4B46557C" w14:textId="77777777" w:rsidR="00786382" w:rsidRPr="0024532A" w:rsidRDefault="00786382" w:rsidP="00886949">
      <w:pPr>
        <w:spacing w:line="247" w:lineRule="auto"/>
        <w:ind w:left="240" w:right="240" w:firstLine="396"/>
        <w:jc w:val="center"/>
        <w:rPr>
          <w:rFonts w:eastAsia="Times New Roman"/>
          <w:b/>
          <w:bCs/>
          <w:sz w:val="24"/>
          <w:szCs w:val="24"/>
        </w:rPr>
      </w:pPr>
    </w:p>
    <w:p w14:paraId="72AF8E9C" w14:textId="77777777" w:rsidR="00786382" w:rsidRPr="003E2EC6" w:rsidRDefault="00786382" w:rsidP="00786382">
      <w:pPr>
        <w:jc w:val="center"/>
      </w:pPr>
      <w:r w:rsidRPr="003E2EC6">
        <w:t>(утверждена председателем Контрольно-счетного органа муниципального района</w:t>
      </w:r>
    </w:p>
    <w:p w14:paraId="53FEF66C" w14:textId="77777777" w:rsidR="00786382" w:rsidRPr="003E2EC6" w:rsidRDefault="00786382" w:rsidP="00786382">
      <w:pPr>
        <w:jc w:val="center"/>
      </w:pPr>
      <w:r w:rsidRPr="003E2EC6">
        <w:t xml:space="preserve"> «</w:t>
      </w:r>
      <w:proofErr w:type="spellStart"/>
      <w:r w:rsidRPr="003E2EC6">
        <w:t>Монгун-Тайгинский</w:t>
      </w:r>
      <w:proofErr w:type="spellEnd"/>
      <w:r w:rsidRPr="003E2EC6">
        <w:t xml:space="preserve"> </w:t>
      </w:r>
      <w:proofErr w:type="spellStart"/>
      <w:r w:rsidRPr="003E2EC6">
        <w:t>кожуун</w:t>
      </w:r>
      <w:proofErr w:type="spellEnd"/>
      <w:r w:rsidRPr="003E2EC6">
        <w:t xml:space="preserve"> Республики Тыва» от 17 ноября 2022 № 24)</w:t>
      </w:r>
    </w:p>
    <w:p w14:paraId="774081E5" w14:textId="77777777" w:rsidR="00786382" w:rsidRPr="003E2EC6" w:rsidRDefault="00786382" w:rsidP="00786382">
      <w:pPr>
        <w:jc w:val="center"/>
      </w:pPr>
    </w:p>
    <w:p w14:paraId="4185D40D" w14:textId="77777777" w:rsidR="00886949" w:rsidRPr="00786382" w:rsidRDefault="00886949" w:rsidP="00886949">
      <w:pPr>
        <w:jc w:val="center"/>
        <w:rPr>
          <w:sz w:val="20"/>
          <w:szCs w:val="20"/>
        </w:rPr>
      </w:pPr>
    </w:p>
    <w:p w14:paraId="4624CFBD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0D425769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45201124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7A3E5C2E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45634334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0C15EA5A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3FCC249C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15A54B11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013D8F37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31ABE1C3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2A00B2D6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77D9752C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6C710EBB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484F1A30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1DAC7FD4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7DB09A10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7B1364E6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3212CCF5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164DA128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3B2C4051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2BAC3387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08417C31" w14:textId="77777777" w:rsidR="00886949" w:rsidRPr="0024532A" w:rsidRDefault="00886949" w:rsidP="00886949">
      <w:pPr>
        <w:jc w:val="center"/>
        <w:rPr>
          <w:sz w:val="24"/>
          <w:szCs w:val="24"/>
        </w:rPr>
      </w:pPr>
    </w:p>
    <w:p w14:paraId="5346157A" w14:textId="77777777" w:rsidR="00E06E1F" w:rsidRDefault="00E06E1F" w:rsidP="00886949">
      <w:pPr>
        <w:jc w:val="center"/>
        <w:rPr>
          <w:sz w:val="24"/>
          <w:szCs w:val="24"/>
        </w:rPr>
      </w:pPr>
    </w:p>
    <w:p w14:paraId="42B2D392" w14:textId="77777777" w:rsidR="0024532A" w:rsidRDefault="0024532A" w:rsidP="00886949">
      <w:pPr>
        <w:jc w:val="center"/>
        <w:rPr>
          <w:sz w:val="24"/>
          <w:szCs w:val="24"/>
        </w:rPr>
      </w:pPr>
    </w:p>
    <w:p w14:paraId="616B513E" w14:textId="77777777" w:rsidR="0024532A" w:rsidRDefault="0024532A" w:rsidP="00886949">
      <w:pPr>
        <w:jc w:val="center"/>
        <w:rPr>
          <w:sz w:val="24"/>
          <w:szCs w:val="24"/>
        </w:rPr>
      </w:pPr>
    </w:p>
    <w:p w14:paraId="372D331E" w14:textId="2D56C0F1" w:rsidR="0024532A" w:rsidRDefault="0024532A" w:rsidP="000E5E9F">
      <w:pPr>
        <w:rPr>
          <w:sz w:val="24"/>
          <w:szCs w:val="24"/>
        </w:rPr>
      </w:pPr>
    </w:p>
    <w:p w14:paraId="5C0ED4DF" w14:textId="77777777" w:rsidR="0024532A" w:rsidRDefault="0024532A" w:rsidP="00886949">
      <w:pPr>
        <w:jc w:val="center"/>
        <w:rPr>
          <w:sz w:val="24"/>
          <w:szCs w:val="24"/>
        </w:rPr>
      </w:pPr>
    </w:p>
    <w:p w14:paraId="40095A16" w14:textId="77777777" w:rsidR="0024532A" w:rsidRPr="0024532A" w:rsidRDefault="0024532A" w:rsidP="00886949">
      <w:pPr>
        <w:jc w:val="center"/>
        <w:rPr>
          <w:sz w:val="24"/>
          <w:szCs w:val="24"/>
        </w:rPr>
      </w:pPr>
    </w:p>
    <w:p w14:paraId="41D1C71F" w14:textId="77777777" w:rsidR="00E06E1F" w:rsidRPr="0024532A" w:rsidRDefault="00E06E1F" w:rsidP="00886949">
      <w:pPr>
        <w:jc w:val="center"/>
        <w:rPr>
          <w:sz w:val="24"/>
          <w:szCs w:val="24"/>
        </w:rPr>
      </w:pPr>
    </w:p>
    <w:p w14:paraId="27D0D4E4" w14:textId="360E88D2" w:rsidR="00886949" w:rsidRPr="0024532A" w:rsidRDefault="000E5E9F" w:rsidP="00886949">
      <w:pPr>
        <w:jc w:val="center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Мугур-Аксы</w:t>
      </w:r>
      <w:proofErr w:type="spellEnd"/>
      <w:r>
        <w:rPr>
          <w:sz w:val="24"/>
          <w:szCs w:val="24"/>
        </w:rPr>
        <w:t>, 2022г.</w:t>
      </w:r>
    </w:p>
    <w:p w14:paraId="1184067F" w14:textId="77777777" w:rsidR="00886949" w:rsidRPr="0024532A" w:rsidRDefault="00886949" w:rsidP="00886949">
      <w:pPr>
        <w:ind w:right="-6"/>
        <w:jc w:val="center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lastRenderedPageBreak/>
        <w:t>Содержание</w:t>
      </w:r>
    </w:p>
    <w:p w14:paraId="10F9FD8C" w14:textId="77777777" w:rsidR="00886949" w:rsidRPr="0024532A" w:rsidRDefault="00886949" w:rsidP="00886949">
      <w:pPr>
        <w:spacing w:line="200" w:lineRule="exact"/>
        <w:rPr>
          <w:sz w:val="24"/>
          <w:szCs w:val="24"/>
        </w:rPr>
      </w:pPr>
    </w:p>
    <w:p w14:paraId="61809B4E" w14:textId="77777777" w:rsidR="00886949" w:rsidRPr="0024532A" w:rsidRDefault="00886949" w:rsidP="00886949">
      <w:pPr>
        <w:spacing w:line="294" w:lineRule="exact"/>
        <w:rPr>
          <w:sz w:val="24"/>
          <w:szCs w:val="24"/>
        </w:rPr>
      </w:pPr>
    </w:p>
    <w:p w14:paraId="1DD2E910" w14:textId="77777777" w:rsidR="00886949" w:rsidRPr="0024532A" w:rsidRDefault="00886949" w:rsidP="00886949">
      <w:pPr>
        <w:numPr>
          <w:ilvl w:val="0"/>
          <w:numId w:val="1"/>
        </w:numPr>
        <w:tabs>
          <w:tab w:val="left" w:pos="527"/>
        </w:tabs>
        <w:ind w:left="527" w:hanging="527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Общие положения</w:t>
      </w:r>
    </w:p>
    <w:p w14:paraId="3F43C99A" w14:textId="77777777" w:rsidR="00886949" w:rsidRPr="0024532A" w:rsidRDefault="00886949" w:rsidP="00886949">
      <w:pPr>
        <w:tabs>
          <w:tab w:val="left" w:pos="507"/>
          <w:tab w:val="left" w:leader="dot" w:pos="9887"/>
        </w:tabs>
        <w:ind w:left="7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2.</w:t>
      </w:r>
      <w:r w:rsidRPr="0024532A">
        <w:rPr>
          <w:sz w:val="24"/>
          <w:szCs w:val="24"/>
        </w:rPr>
        <w:tab/>
      </w:r>
      <w:r w:rsidRPr="0024532A">
        <w:rPr>
          <w:rFonts w:eastAsia="Times New Roman"/>
          <w:sz w:val="24"/>
          <w:szCs w:val="24"/>
        </w:rPr>
        <w:t>Методологи</w:t>
      </w:r>
      <w:r w:rsidR="00E06E1F" w:rsidRPr="0024532A">
        <w:rPr>
          <w:rFonts w:eastAsia="Times New Roman"/>
          <w:sz w:val="24"/>
          <w:szCs w:val="24"/>
        </w:rPr>
        <w:t>ческое обеспечение деятельности</w:t>
      </w:r>
    </w:p>
    <w:p w14:paraId="2699FB07" w14:textId="77777777" w:rsidR="000E7922" w:rsidRPr="0024532A" w:rsidRDefault="00886949" w:rsidP="00886949">
      <w:pPr>
        <w:numPr>
          <w:ilvl w:val="0"/>
          <w:numId w:val="2"/>
        </w:numPr>
        <w:tabs>
          <w:tab w:val="left" w:pos="527"/>
        </w:tabs>
        <w:ind w:left="527" w:hanging="527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Виды документов по методологическому обеспечению деятельности</w:t>
      </w:r>
      <w:r w:rsidR="000E7922" w:rsidRPr="0024532A">
        <w:rPr>
          <w:rFonts w:eastAsia="Times New Roman"/>
          <w:sz w:val="24"/>
          <w:szCs w:val="24"/>
        </w:rPr>
        <w:t>, основные требования к их содержанию</w:t>
      </w:r>
    </w:p>
    <w:p w14:paraId="7C400C76" w14:textId="77777777" w:rsidR="00886949" w:rsidRPr="0024532A" w:rsidRDefault="000E7922" w:rsidP="00886949">
      <w:pPr>
        <w:numPr>
          <w:ilvl w:val="0"/>
          <w:numId w:val="2"/>
        </w:numPr>
        <w:tabs>
          <w:tab w:val="left" w:pos="527"/>
        </w:tabs>
        <w:ind w:left="527" w:hanging="527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Организация разработки стандартов и методических документов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  <w:gridCol w:w="440"/>
      </w:tblGrid>
      <w:tr w:rsidR="00886949" w:rsidRPr="0024532A" w14:paraId="3AC2EF11" w14:textId="77777777" w:rsidTr="003B7837">
        <w:trPr>
          <w:trHeight w:val="451"/>
        </w:trPr>
        <w:tc>
          <w:tcPr>
            <w:tcW w:w="9600" w:type="dxa"/>
            <w:vAlign w:val="bottom"/>
          </w:tcPr>
          <w:p w14:paraId="402B11AA" w14:textId="77777777" w:rsidR="000E7922" w:rsidRPr="0024532A" w:rsidRDefault="000E7922" w:rsidP="000E7922">
            <w:pPr>
              <w:numPr>
                <w:ilvl w:val="0"/>
                <w:numId w:val="3"/>
              </w:numPr>
              <w:tabs>
                <w:tab w:val="left" w:pos="527"/>
              </w:tabs>
              <w:ind w:left="527" w:hanging="527"/>
              <w:jc w:val="both"/>
              <w:rPr>
                <w:rFonts w:eastAsia="Times New Roman"/>
                <w:sz w:val="24"/>
                <w:szCs w:val="24"/>
              </w:rPr>
            </w:pPr>
            <w:r w:rsidRPr="0024532A">
              <w:rPr>
                <w:rFonts w:eastAsia="Times New Roman"/>
                <w:sz w:val="24"/>
                <w:szCs w:val="24"/>
              </w:rPr>
              <w:t>Внесение изменений в стандарты и методические документы и признание</w:t>
            </w:r>
          </w:p>
          <w:p w14:paraId="4F5177E8" w14:textId="77777777" w:rsidR="000E7922" w:rsidRPr="0024532A" w:rsidRDefault="000E7922" w:rsidP="000E7922">
            <w:pPr>
              <w:ind w:left="527"/>
              <w:jc w:val="both"/>
              <w:rPr>
                <w:rFonts w:eastAsia="Times New Roman"/>
                <w:sz w:val="24"/>
                <w:szCs w:val="24"/>
              </w:rPr>
            </w:pPr>
            <w:r w:rsidRPr="0024532A">
              <w:rPr>
                <w:rFonts w:eastAsia="Times New Roman"/>
                <w:sz w:val="24"/>
                <w:szCs w:val="24"/>
              </w:rPr>
              <w:t>их утратившими силу</w:t>
            </w:r>
          </w:p>
          <w:p w14:paraId="0371CE42" w14:textId="77777777" w:rsidR="00886949" w:rsidRPr="0024532A" w:rsidRDefault="00886949" w:rsidP="008869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0027EB0" w14:textId="77777777" w:rsidR="00886949" w:rsidRPr="0024532A" w:rsidRDefault="00886949" w:rsidP="00886949">
            <w:pPr>
              <w:jc w:val="both"/>
              <w:rPr>
                <w:sz w:val="24"/>
                <w:szCs w:val="24"/>
              </w:rPr>
            </w:pPr>
          </w:p>
        </w:tc>
      </w:tr>
    </w:tbl>
    <w:p w14:paraId="635A43CD" w14:textId="77777777" w:rsidR="00886949" w:rsidRPr="0024532A" w:rsidRDefault="00886949" w:rsidP="00886949">
      <w:pPr>
        <w:spacing w:line="299" w:lineRule="exact"/>
        <w:jc w:val="both"/>
        <w:rPr>
          <w:rFonts w:eastAsia="Times New Roman"/>
          <w:sz w:val="24"/>
          <w:szCs w:val="24"/>
        </w:rPr>
      </w:pPr>
    </w:p>
    <w:p w14:paraId="18E80D81" w14:textId="77777777" w:rsidR="00886949" w:rsidRPr="0024532A" w:rsidRDefault="00886949" w:rsidP="00886949">
      <w:pPr>
        <w:tabs>
          <w:tab w:val="left" w:pos="2507"/>
        </w:tabs>
        <w:spacing w:line="234" w:lineRule="auto"/>
        <w:ind w:left="2527" w:hanging="2519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Приложение № 1</w:t>
      </w:r>
      <w:r w:rsidRPr="0024532A">
        <w:rPr>
          <w:sz w:val="24"/>
          <w:szCs w:val="24"/>
        </w:rPr>
        <w:tab/>
      </w:r>
      <w:r w:rsidRPr="0024532A">
        <w:rPr>
          <w:rFonts w:eastAsia="Times New Roman"/>
          <w:sz w:val="24"/>
          <w:szCs w:val="24"/>
        </w:rPr>
        <w:t>Образец оформления Таблицы разногласий по согласованию проекта стандарта, методического документа</w:t>
      </w:r>
    </w:p>
    <w:p w14:paraId="195AD546" w14:textId="77777777" w:rsidR="00886949" w:rsidRPr="0024532A" w:rsidRDefault="00886949" w:rsidP="00886949">
      <w:pPr>
        <w:spacing w:line="347" w:lineRule="exact"/>
        <w:rPr>
          <w:sz w:val="24"/>
          <w:szCs w:val="24"/>
        </w:rPr>
      </w:pPr>
    </w:p>
    <w:p w14:paraId="4CB495E0" w14:textId="71F51F68" w:rsidR="00886949" w:rsidRPr="0024532A" w:rsidRDefault="00886949" w:rsidP="00886949">
      <w:pPr>
        <w:tabs>
          <w:tab w:val="left" w:pos="2507"/>
        </w:tabs>
        <w:spacing w:line="237" w:lineRule="auto"/>
        <w:ind w:left="2527" w:hanging="2519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Приложение № 2</w:t>
      </w:r>
      <w:r w:rsidRPr="0024532A">
        <w:rPr>
          <w:sz w:val="24"/>
          <w:szCs w:val="24"/>
        </w:rPr>
        <w:tab/>
      </w:r>
      <w:r w:rsidRPr="0024532A">
        <w:rPr>
          <w:rFonts w:eastAsia="Times New Roman"/>
          <w:sz w:val="24"/>
          <w:szCs w:val="24"/>
        </w:rPr>
        <w:t xml:space="preserve">Образец оформления Каталога локальных нормативных и </w:t>
      </w:r>
      <w:r w:rsidR="00167FF8">
        <w:rPr>
          <w:rFonts w:eastAsia="Times New Roman"/>
          <w:sz w:val="24"/>
          <w:szCs w:val="24"/>
        </w:rPr>
        <w:t>методических документов Контрольно-счетного органа муниципального района в сфере внешнего муниципаль</w:t>
      </w:r>
      <w:r w:rsidRPr="0024532A">
        <w:rPr>
          <w:rFonts w:eastAsia="Times New Roman"/>
          <w:sz w:val="24"/>
          <w:szCs w:val="24"/>
        </w:rPr>
        <w:t>ного финансового контроля</w:t>
      </w:r>
    </w:p>
    <w:p w14:paraId="46E69C19" w14:textId="77777777" w:rsidR="00886949" w:rsidRPr="0024532A" w:rsidRDefault="00886949" w:rsidP="00886949">
      <w:pPr>
        <w:rPr>
          <w:sz w:val="24"/>
          <w:szCs w:val="24"/>
        </w:rPr>
        <w:sectPr w:rsidR="00886949" w:rsidRPr="0024532A" w:rsidSect="00E06E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698" w:right="566" w:bottom="1440" w:left="1133" w:header="0" w:footer="0" w:gutter="0"/>
          <w:cols w:space="720" w:equalWidth="0">
            <w:col w:w="10207"/>
          </w:cols>
          <w:titlePg/>
          <w:docGrid w:linePitch="299"/>
        </w:sectPr>
      </w:pPr>
    </w:p>
    <w:p w14:paraId="17FF503D" w14:textId="77777777" w:rsidR="00886949" w:rsidRPr="0024532A" w:rsidRDefault="00886949" w:rsidP="00886949">
      <w:pPr>
        <w:spacing w:line="149" w:lineRule="exact"/>
        <w:rPr>
          <w:sz w:val="24"/>
          <w:szCs w:val="24"/>
        </w:rPr>
      </w:pPr>
    </w:p>
    <w:p w14:paraId="38B5EFE1" w14:textId="77777777" w:rsidR="00886949" w:rsidRPr="0024532A" w:rsidRDefault="00886949" w:rsidP="00886949">
      <w:pPr>
        <w:numPr>
          <w:ilvl w:val="0"/>
          <w:numId w:val="4"/>
        </w:numPr>
        <w:tabs>
          <w:tab w:val="left" w:pos="4347"/>
        </w:tabs>
        <w:ind w:left="4347" w:hanging="708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Общие положения</w:t>
      </w:r>
    </w:p>
    <w:p w14:paraId="36C05BA9" w14:textId="77777777" w:rsidR="00886949" w:rsidRPr="0024532A" w:rsidRDefault="00886949" w:rsidP="00886949">
      <w:pPr>
        <w:spacing w:line="297" w:lineRule="exact"/>
        <w:rPr>
          <w:sz w:val="24"/>
          <w:szCs w:val="24"/>
        </w:rPr>
      </w:pPr>
    </w:p>
    <w:p w14:paraId="0C8942D5" w14:textId="3FAB33F8" w:rsidR="00886949" w:rsidRPr="0024532A" w:rsidRDefault="00886949" w:rsidP="00886949">
      <w:pPr>
        <w:spacing w:line="238" w:lineRule="auto"/>
        <w:ind w:left="7" w:right="20"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1.1</w:t>
      </w:r>
      <w:r w:rsidR="00167FF8">
        <w:rPr>
          <w:rFonts w:eastAsia="Times New Roman"/>
          <w:sz w:val="24"/>
          <w:szCs w:val="24"/>
        </w:rPr>
        <w:t>. Стандарт внешнего муниципаль</w:t>
      </w:r>
      <w:r w:rsidRPr="0024532A">
        <w:rPr>
          <w:rFonts w:eastAsia="Times New Roman"/>
          <w:sz w:val="24"/>
          <w:szCs w:val="24"/>
        </w:rPr>
        <w:t>ного финансового контроля «Методологическое о</w:t>
      </w:r>
      <w:r w:rsidR="00167FF8">
        <w:rPr>
          <w:rFonts w:eastAsia="Times New Roman"/>
          <w:sz w:val="24"/>
          <w:szCs w:val="24"/>
        </w:rPr>
        <w:t xml:space="preserve">беспечение деятельности </w:t>
      </w:r>
      <w:r w:rsidR="00167FF8" w:rsidRPr="00167FF8">
        <w:rPr>
          <w:rFonts w:eastAsia="Times New Roman"/>
          <w:bCs/>
          <w:sz w:val="24"/>
          <w:szCs w:val="24"/>
        </w:rPr>
        <w:t>Контрольно-счетного органа муниципального района</w:t>
      </w:r>
      <w:r w:rsidRPr="0024532A">
        <w:rPr>
          <w:rFonts w:eastAsia="Times New Roman"/>
          <w:sz w:val="24"/>
          <w:szCs w:val="24"/>
        </w:rPr>
        <w:t>» (далее – Стандарт) разработан 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</w:t>
      </w:r>
      <w:r w:rsidR="00167FF8">
        <w:rPr>
          <w:rFonts w:eastAsia="Times New Roman"/>
          <w:sz w:val="24"/>
          <w:szCs w:val="24"/>
        </w:rPr>
        <w:t>и и муниципальных образований».</w:t>
      </w:r>
    </w:p>
    <w:p w14:paraId="08D59017" w14:textId="77777777" w:rsidR="00886949" w:rsidRPr="0024532A" w:rsidRDefault="00886949" w:rsidP="00886949">
      <w:pPr>
        <w:spacing w:line="19" w:lineRule="exact"/>
        <w:rPr>
          <w:sz w:val="24"/>
          <w:szCs w:val="24"/>
        </w:rPr>
      </w:pPr>
    </w:p>
    <w:p w14:paraId="04058A5E" w14:textId="0174B917" w:rsidR="00886949" w:rsidRPr="0024532A" w:rsidRDefault="00886949" w:rsidP="00886949">
      <w:pPr>
        <w:spacing w:line="237" w:lineRule="auto"/>
        <w:ind w:left="7" w:right="20"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1.2. Настоящий Стандарт предназначен для организации методологического о</w:t>
      </w:r>
      <w:r w:rsidR="00167FF8">
        <w:rPr>
          <w:rFonts w:eastAsia="Times New Roman"/>
          <w:sz w:val="24"/>
          <w:szCs w:val="24"/>
        </w:rPr>
        <w:t>беспечения деятельности Контрольно-счетного органа муниципального района «</w:t>
      </w:r>
      <w:proofErr w:type="spellStart"/>
      <w:r w:rsidR="00167FF8">
        <w:rPr>
          <w:rFonts w:eastAsia="Times New Roman"/>
          <w:sz w:val="24"/>
          <w:szCs w:val="24"/>
        </w:rPr>
        <w:t>Монгун-Тайгинский</w:t>
      </w:r>
      <w:proofErr w:type="spellEnd"/>
      <w:r w:rsidR="00167FF8">
        <w:rPr>
          <w:rFonts w:eastAsia="Times New Roman"/>
          <w:sz w:val="24"/>
          <w:szCs w:val="24"/>
        </w:rPr>
        <w:t xml:space="preserve"> </w:t>
      </w:r>
      <w:proofErr w:type="spellStart"/>
      <w:r w:rsidR="00167FF8">
        <w:rPr>
          <w:rFonts w:eastAsia="Times New Roman"/>
          <w:sz w:val="24"/>
          <w:szCs w:val="24"/>
        </w:rPr>
        <w:t>кожуун</w:t>
      </w:r>
      <w:proofErr w:type="spellEnd"/>
      <w:r w:rsidR="00167FF8">
        <w:rPr>
          <w:rFonts w:eastAsia="Times New Roman"/>
          <w:sz w:val="24"/>
          <w:szCs w:val="24"/>
        </w:rPr>
        <w:t xml:space="preserve"> Республики Тыва»</w:t>
      </w:r>
      <w:r w:rsidRPr="0024532A">
        <w:rPr>
          <w:rFonts w:eastAsia="Times New Roman"/>
          <w:sz w:val="24"/>
          <w:szCs w:val="24"/>
        </w:rPr>
        <w:t xml:space="preserve"> (далее –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) при осу</w:t>
      </w:r>
      <w:r w:rsidR="00167FF8">
        <w:rPr>
          <w:rFonts w:eastAsia="Times New Roman"/>
          <w:sz w:val="24"/>
          <w:szCs w:val="24"/>
        </w:rPr>
        <w:t>ществлении внешнего муниципаль</w:t>
      </w:r>
      <w:r w:rsidRPr="0024532A">
        <w:rPr>
          <w:rFonts w:eastAsia="Times New Roman"/>
          <w:sz w:val="24"/>
          <w:szCs w:val="24"/>
        </w:rPr>
        <w:t>ного финансового контроля.</w:t>
      </w:r>
    </w:p>
    <w:p w14:paraId="6399DA9D" w14:textId="77777777" w:rsidR="00886949" w:rsidRPr="0024532A" w:rsidRDefault="00886949" w:rsidP="00886949">
      <w:pPr>
        <w:tabs>
          <w:tab w:val="left" w:pos="1387"/>
        </w:tabs>
        <w:ind w:left="707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1.3.</w:t>
      </w:r>
      <w:r w:rsidRPr="0024532A">
        <w:rPr>
          <w:sz w:val="24"/>
          <w:szCs w:val="24"/>
        </w:rPr>
        <w:tab/>
      </w:r>
      <w:r w:rsidRPr="0024532A">
        <w:rPr>
          <w:rFonts w:eastAsia="Times New Roman"/>
          <w:sz w:val="24"/>
          <w:szCs w:val="24"/>
        </w:rPr>
        <w:t>Стандарт устанавливает:</w:t>
      </w:r>
    </w:p>
    <w:p w14:paraId="2064A828" w14:textId="2FA889B5" w:rsidR="00886949" w:rsidRPr="0024532A" w:rsidRDefault="00886949" w:rsidP="00886949">
      <w:pPr>
        <w:numPr>
          <w:ilvl w:val="1"/>
          <w:numId w:val="5"/>
        </w:numPr>
        <w:tabs>
          <w:tab w:val="left" w:pos="867"/>
        </w:tabs>
        <w:ind w:left="867" w:hanging="159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требования к содержанию стандартов и методических документов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;</w:t>
      </w:r>
    </w:p>
    <w:p w14:paraId="5093C851" w14:textId="77777777" w:rsidR="00886949" w:rsidRPr="0024532A" w:rsidRDefault="00886949" w:rsidP="00886949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5078B7B2" w14:textId="68994E0D" w:rsidR="00886949" w:rsidRPr="0024532A" w:rsidRDefault="00886949" w:rsidP="00886949">
      <w:pPr>
        <w:numPr>
          <w:ilvl w:val="1"/>
          <w:numId w:val="5"/>
        </w:numPr>
        <w:tabs>
          <w:tab w:val="left" w:pos="977"/>
        </w:tabs>
        <w:spacing w:line="234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порядок подготовки, согласования, утверждения и введения в действие стандартов и методических документов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;</w:t>
      </w:r>
    </w:p>
    <w:p w14:paraId="422C1390" w14:textId="77777777" w:rsidR="00886949" w:rsidRPr="0024532A" w:rsidRDefault="00886949" w:rsidP="00886949">
      <w:pPr>
        <w:spacing w:line="2" w:lineRule="exact"/>
        <w:jc w:val="both"/>
        <w:rPr>
          <w:rFonts w:eastAsia="Times New Roman"/>
          <w:sz w:val="24"/>
          <w:szCs w:val="24"/>
        </w:rPr>
      </w:pPr>
    </w:p>
    <w:p w14:paraId="3C06A7CF" w14:textId="012EE5EA" w:rsidR="00886949" w:rsidRPr="00167FF8" w:rsidRDefault="00886949" w:rsidP="00167FF8">
      <w:pPr>
        <w:numPr>
          <w:ilvl w:val="1"/>
          <w:numId w:val="5"/>
        </w:numPr>
        <w:tabs>
          <w:tab w:val="left" w:pos="867"/>
        </w:tabs>
        <w:spacing w:line="1" w:lineRule="exact"/>
        <w:ind w:left="867" w:hanging="159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порядок внесения изменений в стандарты и методические документы </w:t>
      </w:r>
      <w:r w:rsidR="00167FF8">
        <w:rPr>
          <w:rFonts w:eastAsia="Times New Roman"/>
          <w:sz w:val="24"/>
          <w:szCs w:val="24"/>
        </w:rPr>
        <w:t>Палат</w:t>
      </w:r>
    </w:p>
    <w:p w14:paraId="66608BFC" w14:textId="77777777" w:rsidR="00886949" w:rsidRPr="0024532A" w:rsidRDefault="00886949" w:rsidP="00886949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20E72FF2" w14:textId="5273A554" w:rsidR="00886949" w:rsidRPr="0024532A" w:rsidRDefault="00886949" w:rsidP="00886949">
      <w:pPr>
        <w:numPr>
          <w:ilvl w:val="1"/>
          <w:numId w:val="5"/>
        </w:numPr>
        <w:tabs>
          <w:tab w:val="left" w:pos="951"/>
        </w:tabs>
        <w:spacing w:line="234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порядок использования в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стандартов и методических документов иных органов и организаций.</w:t>
      </w:r>
    </w:p>
    <w:p w14:paraId="602711E2" w14:textId="77777777" w:rsidR="00886949" w:rsidRPr="0024532A" w:rsidRDefault="00886949" w:rsidP="00886949">
      <w:pPr>
        <w:spacing w:line="280" w:lineRule="exact"/>
        <w:rPr>
          <w:rFonts w:eastAsia="Times New Roman"/>
          <w:sz w:val="24"/>
          <w:szCs w:val="24"/>
        </w:rPr>
      </w:pPr>
    </w:p>
    <w:p w14:paraId="55E5E311" w14:textId="1EB4AAB7" w:rsidR="00886949" w:rsidRPr="0024532A" w:rsidRDefault="00886949" w:rsidP="00886949">
      <w:pPr>
        <w:numPr>
          <w:ilvl w:val="2"/>
          <w:numId w:val="5"/>
        </w:numPr>
        <w:tabs>
          <w:tab w:val="left" w:pos="2227"/>
        </w:tabs>
        <w:ind w:left="2227" w:hanging="708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Методологическое обеспечение деятельности </w:t>
      </w:r>
      <w:r w:rsidR="00167FF8">
        <w:rPr>
          <w:rFonts w:eastAsia="Times New Roman"/>
          <w:sz w:val="24"/>
          <w:szCs w:val="24"/>
        </w:rPr>
        <w:t>КСО</w:t>
      </w:r>
    </w:p>
    <w:p w14:paraId="6F44E674" w14:textId="77777777" w:rsidR="00886949" w:rsidRPr="0024532A" w:rsidRDefault="00886949" w:rsidP="00886949">
      <w:pPr>
        <w:spacing w:line="296" w:lineRule="exact"/>
        <w:rPr>
          <w:sz w:val="24"/>
          <w:szCs w:val="24"/>
        </w:rPr>
      </w:pPr>
    </w:p>
    <w:p w14:paraId="4149E3D5" w14:textId="1BF02BE3" w:rsidR="00886949" w:rsidRPr="0024532A" w:rsidRDefault="00886949" w:rsidP="00886949">
      <w:pPr>
        <w:spacing w:line="237" w:lineRule="auto"/>
        <w:ind w:left="7" w:right="20"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2.1. Методологическое обеспечение деятельности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заключается в формировании системы взаимоувязанных стандартов и методических документов в целях обеспечения качества, эффективности и объективности контрольной и экспертно-аналитической деятельности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, а также решения иных возложенных на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задач.</w:t>
      </w:r>
    </w:p>
    <w:p w14:paraId="4AB6273D" w14:textId="77777777" w:rsidR="00886949" w:rsidRPr="0024532A" w:rsidRDefault="00886949" w:rsidP="00886949">
      <w:pPr>
        <w:spacing w:line="19" w:lineRule="exact"/>
        <w:rPr>
          <w:sz w:val="24"/>
          <w:szCs w:val="24"/>
        </w:rPr>
      </w:pPr>
    </w:p>
    <w:p w14:paraId="490C263A" w14:textId="5327B3E8" w:rsidR="00886949" w:rsidRPr="0024532A" w:rsidRDefault="00886949" w:rsidP="00886949">
      <w:pPr>
        <w:spacing w:line="235" w:lineRule="auto"/>
        <w:ind w:left="7"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2.2. Решение задач методологического обеспечения в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осуществляется путем:</w:t>
      </w:r>
    </w:p>
    <w:p w14:paraId="72235B74" w14:textId="77777777" w:rsidR="00886949" w:rsidRPr="0024532A" w:rsidRDefault="00886949" w:rsidP="00886949">
      <w:pPr>
        <w:spacing w:line="2" w:lineRule="exact"/>
        <w:rPr>
          <w:sz w:val="24"/>
          <w:szCs w:val="24"/>
        </w:rPr>
      </w:pPr>
    </w:p>
    <w:p w14:paraId="51786FEB" w14:textId="77777777" w:rsidR="00886949" w:rsidRPr="0024532A" w:rsidRDefault="00886949" w:rsidP="00886949">
      <w:pPr>
        <w:numPr>
          <w:ilvl w:val="0"/>
          <w:numId w:val="6"/>
        </w:numPr>
        <w:tabs>
          <w:tab w:val="left" w:pos="867"/>
        </w:tabs>
        <w:ind w:left="867" w:hanging="159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разработки стандартов и методических документов;</w:t>
      </w:r>
    </w:p>
    <w:p w14:paraId="146A711A" w14:textId="77777777" w:rsidR="00886949" w:rsidRPr="0024532A" w:rsidRDefault="00886949" w:rsidP="00886949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5281A70B" w14:textId="77777777" w:rsidR="00886949" w:rsidRPr="0024532A" w:rsidRDefault="00886949" w:rsidP="00886949">
      <w:pPr>
        <w:numPr>
          <w:ilvl w:val="0"/>
          <w:numId w:val="6"/>
        </w:numPr>
        <w:tabs>
          <w:tab w:val="left" w:pos="946"/>
        </w:tabs>
        <w:spacing w:line="236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использования результатов деятельности Комиссии по вопросам методологии Совета контрольно-счетных органов Российской Федерации;</w:t>
      </w:r>
    </w:p>
    <w:p w14:paraId="52F23E77" w14:textId="77777777" w:rsidR="00886949" w:rsidRPr="0024532A" w:rsidRDefault="00886949" w:rsidP="00886949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32534388" w14:textId="437BAE1E" w:rsidR="00886949" w:rsidRPr="0024532A" w:rsidRDefault="00886949" w:rsidP="00886949">
      <w:pPr>
        <w:numPr>
          <w:ilvl w:val="0"/>
          <w:numId w:val="6"/>
        </w:numPr>
        <w:tabs>
          <w:tab w:val="left" w:pos="910"/>
        </w:tabs>
        <w:spacing w:line="234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анализа применения стандартов и методических документов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в ходе осуществления контрольной, экспертно-аналитической и иной деятельности;</w:t>
      </w:r>
    </w:p>
    <w:p w14:paraId="3F528C40" w14:textId="77777777" w:rsidR="00886949" w:rsidRPr="0024532A" w:rsidRDefault="00886949" w:rsidP="00886949">
      <w:pPr>
        <w:spacing w:line="17" w:lineRule="exact"/>
        <w:jc w:val="both"/>
        <w:rPr>
          <w:rFonts w:eastAsia="Times New Roman"/>
          <w:sz w:val="24"/>
          <w:szCs w:val="24"/>
        </w:rPr>
      </w:pPr>
    </w:p>
    <w:p w14:paraId="5CDB56E7" w14:textId="77777777" w:rsidR="00886949" w:rsidRPr="0024532A" w:rsidRDefault="00886949" w:rsidP="00886949">
      <w:pPr>
        <w:numPr>
          <w:ilvl w:val="0"/>
          <w:numId w:val="6"/>
        </w:numPr>
        <w:tabs>
          <w:tab w:val="left" w:pos="960"/>
        </w:tabs>
        <w:spacing w:line="237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применения законодательства Российской Федерации и Республики Тыва, методологических материалов, регламентирующих контрольную и экспертно-аналитическую деятельность других контрольно-счетных органов, а также обобщения опыта методологического обеспечения деятельности и практического опыта контрольной и экспертно-аналитической деятельности.</w:t>
      </w:r>
    </w:p>
    <w:p w14:paraId="65A1CC15" w14:textId="77777777" w:rsidR="00886949" w:rsidRPr="0024532A" w:rsidRDefault="00886949" w:rsidP="00886949">
      <w:pPr>
        <w:spacing w:line="18" w:lineRule="exact"/>
        <w:jc w:val="both"/>
        <w:rPr>
          <w:rFonts w:eastAsia="Times New Roman"/>
          <w:sz w:val="24"/>
          <w:szCs w:val="24"/>
        </w:rPr>
      </w:pPr>
    </w:p>
    <w:p w14:paraId="0B1F3E9D" w14:textId="306606FE" w:rsidR="00886949" w:rsidRDefault="00886949" w:rsidP="0024532A">
      <w:pPr>
        <w:spacing w:line="237" w:lineRule="auto"/>
        <w:ind w:left="7" w:right="20"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2.3. Общее руководство методологическим обеспечением деятельности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осуществляют председатель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либо по его поручению – заместитель председателя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.</w:t>
      </w:r>
    </w:p>
    <w:p w14:paraId="48B1BF9D" w14:textId="77777777" w:rsidR="00886949" w:rsidRPr="0024532A" w:rsidRDefault="00886949" w:rsidP="00886949">
      <w:pPr>
        <w:spacing w:line="151" w:lineRule="exact"/>
        <w:rPr>
          <w:sz w:val="24"/>
          <w:szCs w:val="24"/>
        </w:rPr>
      </w:pPr>
    </w:p>
    <w:p w14:paraId="6610B4D0" w14:textId="1FA57A34" w:rsidR="00886949" w:rsidRPr="0024532A" w:rsidRDefault="00886949" w:rsidP="00886949">
      <w:pPr>
        <w:tabs>
          <w:tab w:val="left" w:pos="1380"/>
        </w:tabs>
        <w:ind w:left="700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2.4.</w:t>
      </w:r>
      <w:r w:rsidRPr="0024532A">
        <w:rPr>
          <w:sz w:val="24"/>
          <w:szCs w:val="24"/>
        </w:rPr>
        <w:tab/>
      </w:r>
      <w:r w:rsidRPr="0024532A">
        <w:rPr>
          <w:rFonts w:eastAsia="Times New Roman"/>
          <w:sz w:val="24"/>
          <w:szCs w:val="24"/>
        </w:rPr>
        <w:t xml:space="preserve">Методологическое обеспечение деятельности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осуществляют:</w:t>
      </w:r>
    </w:p>
    <w:p w14:paraId="29F5740B" w14:textId="77777777" w:rsidR="00886949" w:rsidRPr="0024532A" w:rsidRDefault="00886949" w:rsidP="00886949">
      <w:pPr>
        <w:spacing w:line="16" w:lineRule="exact"/>
        <w:rPr>
          <w:sz w:val="24"/>
          <w:szCs w:val="24"/>
        </w:rPr>
      </w:pPr>
    </w:p>
    <w:p w14:paraId="487193BA" w14:textId="19776BD4" w:rsidR="00886949" w:rsidRPr="0024532A" w:rsidRDefault="00886949" w:rsidP="00886949">
      <w:pPr>
        <w:numPr>
          <w:ilvl w:val="0"/>
          <w:numId w:val="7"/>
        </w:numPr>
        <w:tabs>
          <w:tab w:val="left" w:pos="1076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инспекция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, которая разрабатывает стандарты и методические документы в соответствии с задачами и функциями, определенными положением об </w:t>
      </w:r>
      <w:r w:rsidR="00526177" w:rsidRPr="0024532A">
        <w:rPr>
          <w:rFonts w:eastAsia="Times New Roman"/>
          <w:sz w:val="24"/>
          <w:szCs w:val="24"/>
        </w:rPr>
        <w:t>Инспекции</w:t>
      </w:r>
      <w:r w:rsidRPr="0024532A">
        <w:rPr>
          <w:rFonts w:eastAsia="Times New Roman"/>
          <w:sz w:val="24"/>
          <w:szCs w:val="24"/>
        </w:rPr>
        <w:t>;</w:t>
      </w:r>
    </w:p>
    <w:p w14:paraId="483D1638" w14:textId="77777777" w:rsidR="00886949" w:rsidRPr="0024532A" w:rsidRDefault="00886949" w:rsidP="00886949">
      <w:pPr>
        <w:spacing w:line="15" w:lineRule="exact"/>
        <w:rPr>
          <w:rFonts w:eastAsia="Times New Roman"/>
          <w:sz w:val="24"/>
          <w:szCs w:val="24"/>
        </w:rPr>
      </w:pPr>
    </w:p>
    <w:p w14:paraId="6A8A3F67" w14:textId="4ADBFFF3" w:rsidR="00886949" w:rsidRPr="0024532A" w:rsidRDefault="00886949" w:rsidP="00886949">
      <w:pPr>
        <w:numPr>
          <w:ilvl w:val="0"/>
          <w:numId w:val="7"/>
        </w:numPr>
        <w:tabs>
          <w:tab w:val="left" w:pos="927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рабочие группы из числа инспекторов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. Порядок деятельности таких рабочих групп определяется распоряжениями председателя</w:t>
      </w:r>
      <w:r w:rsidR="00167FF8">
        <w:rPr>
          <w:rFonts w:eastAsia="Times New Roman"/>
          <w:sz w:val="24"/>
          <w:szCs w:val="24"/>
        </w:rPr>
        <w:t xml:space="preserve"> КСО</w:t>
      </w:r>
      <w:r w:rsidRPr="0024532A">
        <w:rPr>
          <w:rFonts w:eastAsia="Times New Roman"/>
          <w:sz w:val="24"/>
          <w:szCs w:val="24"/>
        </w:rPr>
        <w:t>;</w:t>
      </w:r>
    </w:p>
    <w:p w14:paraId="54AF432F" w14:textId="77777777" w:rsidR="00886949" w:rsidRPr="0024532A" w:rsidRDefault="00886949" w:rsidP="00886949">
      <w:pPr>
        <w:spacing w:line="17" w:lineRule="exact"/>
        <w:rPr>
          <w:rFonts w:eastAsia="Times New Roman"/>
          <w:sz w:val="24"/>
          <w:szCs w:val="24"/>
        </w:rPr>
      </w:pPr>
    </w:p>
    <w:p w14:paraId="62B14A13" w14:textId="7970E1D8" w:rsidR="00886949" w:rsidRPr="0024532A" w:rsidRDefault="00886949" w:rsidP="00886949">
      <w:pPr>
        <w:numPr>
          <w:ilvl w:val="0"/>
          <w:numId w:val="7"/>
        </w:numPr>
        <w:tabs>
          <w:tab w:val="left" w:pos="927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при необходимости к разработке и рассмотрению проектов стандартов и методических документов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могут быть привлечены ученые, эксперты и специалисты.</w:t>
      </w:r>
    </w:p>
    <w:p w14:paraId="4673993D" w14:textId="77777777" w:rsidR="00886949" w:rsidRPr="0024532A" w:rsidRDefault="00886949" w:rsidP="00886949">
      <w:pPr>
        <w:spacing w:line="14" w:lineRule="exact"/>
        <w:rPr>
          <w:rFonts w:eastAsia="Times New Roman"/>
          <w:sz w:val="24"/>
          <w:szCs w:val="24"/>
        </w:rPr>
      </w:pPr>
    </w:p>
    <w:p w14:paraId="5BCA86EF" w14:textId="567FAF6A" w:rsidR="00886949" w:rsidRPr="0024532A" w:rsidRDefault="00886949" w:rsidP="0088694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2.5. Нормативные документы по методологическому обеспечению деятельности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</w:t>
      </w:r>
      <w:r w:rsidR="00CD75F1" w:rsidRPr="0024532A">
        <w:rPr>
          <w:rFonts w:eastAsia="Times New Roman"/>
          <w:sz w:val="24"/>
          <w:szCs w:val="24"/>
        </w:rPr>
        <w:t>рассматривает на своих заседаниях Коллегия в соответствии с</w:t>
      </w:r>
      <w:r w:rsidRPr="0024532A">
        <w:rPr>
          <w:rFonts w:eastAsia="Times New Roman"/>
          <w:sz w:val="24"/>
          <w:szCs w:val="24"/>
        </w:rPr>
        <w:t xml:space="preserve"> регламентом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.</w:t>
      </w:r>
    </w:p>
    <w:p w14:paraId="03A76D7F" w14:textId="77777777" w:rsidR="00886949" w:rsidRDefault="00886949" w:rsidP="00886949">
      <w:pPr>
        <w:spacing w:line="296" w:lineRule="exact"/>
        <w:rPr>
          <w:rFonts w:eastAsia="Times New Roman"/>
          <w:sz w:val="24"/>
          <w:szCs w:val="24"/>
        </w:rPr>
      </w:pPr>
    </w:p>
    <w:p w14:paraId="49205F7A" w14:textId="77777777" w:rsidR="0024532A" w:rsidRDefault="0024532A" w:rsidP="00886949">
      <w:pPr>
        <w:spacing w:line="296" w:lineRule="exact"/>
        <w:rPr>
          <w:rFonts w:eastAsia="Times New Roman"/>
          <w:sz w:val="24"/>
          <w:szCs w:val="24"/>
        </w:rPr>
      </w:pPr>
    </w:p>
    <w:p w14:paraId="79FBA9F4" w14:textId="77777777" w:rsidR="0024532A" w:rsidRPr="0024532A" w:rsidRDefault="0024532A" w:rsidP="00886949">
      <w:pPr>
        <w:spacing w:line="296" w:lineRule="exact"/>
        <w:rPr>
          <w:rFonts w:eastAsia="Times New Roman"/>
          <w:sz w:val="24"/>
          <w:szCs w:val="24"/>
        </w:rPr>
      </w:pPr>
    </w:p>
    <w:p w14:paraId="46B3DF4A" w14:textId="77777777" w:rsidR="00886949" w:rsidRPr="0024532A" w:rsidRDefault="00886949" w:rsidP="00CD75F1">
      <w:pPr>
        <w:numPr>
          <w:ilvl w:val="1"/>
          <w:numId w:val="7"/>
        </w:numPr>
        <w:tabs>
          <w:tab w:val="left" w:pos="284"/>
        </w:tabs>
        <w:spacing w:line="233" w:lineRule="auto"/>
        <w:ind w:left="144" w:right="280" w:hanging="2"/>
        <w:jc w:val="center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Виды документов п</w:t>
      </w:r>
      <w:r w:rsidR="00E06E1F" w:rsidRPr="0024532A">
        <w:rPr>
          <w:rFonts w:eastAsia="Times New Roman"/>
          <w:sz w:val="24"/>
          <w:szCs w:val="24"/>
        </w:rPr>
        <w:t xml:space="preserve">о методологическому обеспечению </w:t>
      </w:r>
      <w:r w:rsidR="00CD75F1" w:rsidRPr="0024532A">
        <w:rPr>
          <w:rFonts w:eastAsia="Times New Roman"/>
          <w:sz w:val="24"/>
          <w:szCs w:val="24"/>
        </w:rPr>
        <w:t>д</w:t>
      </w:r>
      <w:r w:rsidRPr="0024532A">
        <w:rPr>
          <w:rFonts w:eastAsia="Times New Roman"/>
          <w:sz w:val="24"/>
          <w:szCs w:val="24"/>
        </w:rPr>
        <w:t xml:space="preserve">еятельности </w:t>
      </w:r>
      <w:r w:rsidR="00E06E1F" w:rsidRPr="0024532A">
        <w:rPr>
          <w:rFonts w:eastAsia="Times New Roman"/>
          <w:sz w:val="24"/>
          <w:szCs w:val="24"/>
        </w:rPr>
        <w:t>Палаты</w:t>
      </w:r>
      <w:r w:rsidRPr="0024532A">
        <w:rPr>
          <w:rFonts w:eastAsia="Times New Roman"/>
          <w:sz w:val="24"/>
          <w:szCs w:val="24"/>
        </w:rPr>
        <w:t>, основные требования к их содержанию</w:t>
      </w:r>
    </w:p>
    <w:p w14:paraId="7D89F837" w14:textId="77777777" w:rsidR="00886949" w:rsidRPr="0024532A" w:rsidRDefault="00886949" w:rsidP="00886949">
      <w:pPr>
        <w:spacing w:line="299" w:lineRule="exact"/>
        <w:rPr>
          <w:sz w:val="24"/>
          <w:szCs w:val="24"/>
        </w:rPr>
      </w:pPr>
    </w:p>
    <w:p w14:paraId="31044A1F" w14:textId="785FCA1E" w:rsidR="00886949" w:rsidRPr="0024532A" w:rsidRDefault="00886949" w:rsidP="00886949">
      <w:pPr>
        <w:spacing w:line="234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3.1. Документы по методологическому обеспечению деятельности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подразделяются на стандарты и методические документы.</w:t>
      </w:r>
    </w:p>
    <w:p w14:paraId="0C9C4FB9" w14:textId="77777777" w:rsidR="00886949" w:rsidRPr="0024532A" w:rsidRDefault="00886949" w:rsidP="00886949">
      <w:pPr>
        <w:spacing w:line="18" w:lineRule="exact"/>
        <w:rPr>
          <w:sz w:val="24"/>
          <w:szCs w:val="24"/>
        </w:rPr>
      </w:pPr>
    </w:p>
    <w:p w14:paraId="63AB121E" w14:textId="19F1FFAA" w:rsidR="00886949" w:rsidRPr="001D684A" w:rsidRDefault="00886949" w:rsidP="00886949">
      <w:pPr>
        <w:spacing w:line="236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3.2. Стандарты устанавливают обязательные нормы, правила и требования по осуществлению </w:t>
      </w:r>
      <w:r w:rsidRPr="001D684A">
        <w:rPr>
          <w:rFonts w:eastAsia="Times New Roman"/>
          <w:sz w:val="24"/>
          <w:szCs w:val="24"/>
        </w:rPr>
        <w:t xml:space="preserve">полномочий </w:t>
      </w:r>
      <w:r w:rsidR="00167FF8">
        <w:rPr>
          <w:rFonts w:eastAsia="Times New Roman"/>
          <w:sz w:val="24"/>
          <w:szCs w:val="24"/>
        </w:rPr>
        <w:t>КСО</w:t>
      </w:r>
      <w:r w:rsidRPr="001D684A">
        <w:rPr>
          <w:rFonts w:eastAsia="Times New Roman"/>
          <w:sz w:val="24"/>
          <w:szCs w:val="24"/>
        </w:rPr>
        <w:t xml:space="preserve">, следование которым является обязательным для всех сотрудников </w:t>
      </w:r>
      <w:r w:rsidR="00167FF8">
        <w:rPr>
          <w:rFonts w:eastAsia="Times New Roman"/>
          <w:sz w:val="24"/>
          <w:szCs w:val="24"/>
        </w:rPr>
        <w:t>КСО</w:t>
      </w:r>
      <w:r w:rsidRPr="001D684A">
        <w:rPr>
          <w:rFonts w:eastAsia="Times New Roman"/>
          <w:sz w:val="24"/>
          <w:szCs w:val="24"/>
        </w:rPr>
        <w:t>.</w:t>
      </w:r>
    </w:p>
    <w:p w14:paraId="34E305A8" w14:textId="77777777" w:rsidR="00886949" w:rsidRPr="001D684A" w:rsidRDefault="00886949" w:rsidP="00886949">
      <w:pPr>
        <w:spacing w:line="15" w:lineRule="exact"/>
        <w:rPr>
          <w:sz w:val="24"/>
          <w:szCs w:val="24"/>
        </w:rPr>
      </w:pPr>
    </w:p>
    <w:p w14:paraId="045CC212" w14:textId="33AF7093" w:rsidR="00886949" w:rsidRPr="001D684A" w:rsidRDefault="00886949" w:rsidP="00886949">
      <w:pPr>
        <w:spacing w:line="236" w:lineRule="auto"/>
        <w:ind w:firstLine="708"/>
        <w:jc w:val="both"/>
        <w:rPr>
          <w:sz w:val="24"/>
          <w:szCs w:val="24"/>
        </w:rPr>
      </w:pPr>
      <w:r w:rsidRPr="001D684A">
        <w:rPr>
          <w:rFonts w:eastAsia="Times New Roman"/>
          <w:sz w:val="24"/>
          <w:szCs w:val="24"/>
        </w:rPr>
        <w:t xml:space="preserve">Система стандартов </w:t>
      </w:r>
      <w:r w:rsidR="00167FF8">
        <w:rPr>
          <w:rFonts w:eastAsia="Times New Roman"/>
          <w:sz w:val="24"/>
          <w:szCs w:val="24"/>
        </w:rPr>
        <w:t>КСО</w:t>
      </w:r>
      <w:r w:rsidRPr="001D684A">
        <w:rPr>
          <w:rFonts w:eastAsia="Times New Roman"/>
          <w:sz w:val="24"/>
          <w:szCs w:val="24"/>
        </w:rPr>
        <w:t xml:space="preserve"> состоит из</w:t>
      </w:r>
      <w:r w:rsidR="0024532A" w:rsidRPr="001D684A">
        <w:rPr>
          <w:rFonts w:eastAsia="Times New Roman"/>
          <w:sz w:val="24"/>
          <w:szCs w:val="24"/>
        </w:rPr>
        <w:t xml:space="preserve"> Общих</w:t>
      </w:r>
      <w:r w:rsidRPr="001D684A">
        <w:rPr>
          <w:rFonts w:eastAsia="Times New Roman"/>
          <w:sz w:val="24"/>
          <w:szCs w:val="24"/>
        </w:rPr>
        <w:t xml:space="preserve"> стандартов организации деятельности </w:t>
      </w:r>
      <w:r w:rsidR="00167FF8">
        <w:rPr>
          <w:rFonts w:eastAsia="Times New Roman"/>
          <w:sz w:val="24"/>
          <w:szCs w:val="24"/>
        </w:rPr>
        <w:t>КСО</w:t>
      </w:r>
      <w:r w:rsidRPr="001D684A">
        <w:rPr>
          <w:rFonts w:eastAsia="Times New Roman"/>
          <w:sz w:val="24"/>
          <w:szCs w:val="24"/>
        </w:rPr>
        <w:t xml:space="preserve"> и </w:t>
      </w:r>
      <w:r w:rsidR="0024532A" w:rsidRPr="001D684A">
        <w:rPr>
          <w:rFonts w:eastAsia="Times New Roman"/>
          <w:sz w:val="24"/>
          <w:szCs w:val="24"/>
        </w:rPr>
        <w:t xml:space="preserve">Специализированных </w:t>
      </w:r>
      <w:r w:rsidRPr="001D684A">
        <w:rPr>
          <w:rFonts w:eastAsia="Times New Roman"/>
          <w:sz w:val="24"/>
          <w:szCs w:val="24"/>
        </w:rPr>
        <w:t>стандартов проведения контрольных и экспертно-аналитических мероприятий.</w:t>
      </w:r>
    </w:p>
    <w:p w14:paraId="758DDD50" w14:textId="77777777" w:rsidR="00886949" w:rsidRPr="001D684A" w:rsidRDefault="00886949" w:rsidP="00886949">
      <w:pPr>
        <w:spacing w:line="18" w:lineRule="exact"/>
        <w:rPr>
          <w:sz w:val="24"/>
          <w:szCs w:val="24"/>
        </w:rPr>
      </w:pPr>
    </w:p>
    <w:p w14:paraId="5E704FC7" w14:textId="0D1E99DE" w:rsidR="00886949" w:rsidRPr="0024532A" w:rsidRDefault="00886949" w:rsidP="00886949">
      <w:pPr>
        <w:spacing w:line="237" w:lineRule="auto"/>
        <w:ind w:firstLine="708"/>
        <w:jc w:val="both"/>
        <w:rPr>
          <w:sz w:val="24"/>
          <w:szCs w:val="24"/>
        </w:rPr>
      </w:pPr>
      <w:r w:rsidRPr="001D684A">
        <w:rPr>
          <w:rFonts w:eastAsia="Times New Roman"/>
          <w:sz w:val="24"/>
          <w:szCs w:val="24"/>
        </w:rPr>
        <w:t xml:space="preserve">Стандарты организации деятельности </w:t>
      </w:r>
      <w:r w:rsidR="00167FF8">
        <w:rPr>
          <w:rFonts w:eastAsia="Times New Roman"/>
          <w:sz w:val="24"/>
          <w:szCs w:val="24"/>
        </w:rPr>
        <w:t>КСО</w:t>
      </w:r>
      <w:r w:rsidRPr="001D684A">
        <w:rPr>
          <w:rFonts w:eastAsia="Times New Roman"/>
          <w:sz w:val="24"/>
          <w:szCs w:val="24"/>
        </w:rPr>
        <w:t xml:space="preserve"> устанавливают общие принципы, правила и требования к организации работы </w:t>
      </w:r>
      <w:r w:rsidR="00167FF8">
        <w:rPr>
          <w:rFonts w:eastAsia="Times New Roman"/>
          <w:sz w:val="24"/>
          <w:szCs w:val="24"/>
        </w:rPr>
        <w:t>КСО</w:t>
      </w:r>
      <w:r w:rsidRPr="001D684A">
        <w:rPr>
          <w:rFonts w:eastAsia="Times New Roman"/>
          <w:sz w:val="24"/>
          <w:szCs w:val="24"/>
        </w:rPr>
        <w:t xml:space="preserve"> (в том числе планированию</w:t>
      </w:r>
      <w:r w:rsidRPr="0024532A">
        <w:rPr>
          <w:rFonts w:eastAsia="Times New Roman"/>
          <w:sz w:val="24"/>
          <w:szCs w:val="24"/>
        </w:rPr>
        <w:t xml:space="preserve">), составлению отчетности о работе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, осуществлению взаимодействия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с другими контролирующими органами и т.п.</w:t>
      </w:r>
    </w:p>
    <w:p w14:paraId="15B1801A" w14:textId="77777777" w:rsidR="00886949" w:rsidRPr="0024532A" w:rsidRDefault="00886949" w:rsidP="00886949">
      <w:pPr>
        <w:spacing w:line="15" w:lineRule="exact"/>
        <w:rPr>
          <w:sz w:val="24"/>
          <w:szCs w:val="24"/>
        </w:rPr>
      </w:pPr>
    </w:p>
    <w:p w14:paraId="558C341E" w14:textId="34FBF0FA" w:rsidR="00886949" w:rsidRPr="0024532A" w:rsidRDefault="00886949" w:rsidP="00886949">
      <w:pPr>
        <w:spacing w:line="237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Стандарты проведения контрольных и эксп</w:t>
      </w:r>
      <w:r w:rsidR="00167FF8">
        <w:rPr>
          <w:rFonts w:eastAsia="Times New Roman"/>
          <w:sz w:val="24"/>
          <w:szCs w:val="24"/>
        </w:rPr>
        <w:t>ертно-аналитических мероприятий КСО</w:t>
      </w:r>
      <w:r w:rsidRPr="0024532A">
        <w:rPr>
          <w:rFonts w:eastAsia="Times New Roman"/>
          <w:sz w:val="24"/>
          <w:szCs w:val="24"/>
        </w:rPr>
        <w:t xml:space="preserve"> устанавливают общие принципы, правила и требования к организации и проведению контрольных и экспертно-аналитических мероприятий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, а также контролю за их результатами.</w:t>
      </w:r>
    </w:p>
    <w:p w14:paraId="7EB85875" w14:textId="77777777" w:rsidR="00886949" w:rsidRPr="0024532A" w:rsidRDefault="00886949" w:rsidP="00886949">
      <w:pPr>
        <w:spacing w:line="17" w:lineRule="exact"/>
        <w:rPr>
          <w:sz w:val="24"/>
          <w:szCs w:val="24"/>
        </w:rPr>
      </w:pPr>
    </w:p>
    <w:p w14:paraId="0126807C" w14:textId="5EE4C010" w:rsidR="00886949" w:rsidRPr="0024532A" w:rsidRDefault="00886949" w:rsidP="00886949">
      <w:pPr>
        <w:spacing w:line="236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Положения стандартов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не могут противоречить законодательству Российской Федерации, законодательству Республики Тыва</w:t>
      </w:r>
      <w:r w:rsidR="00CD75F1" w:rsidRPr="0024532A">
        <w:rPr>
          <w:rFonts w:eastAsia="Times New Roman"/>
          <w:sz w:val="24"/>
          <w:szCs w:val="24"/>
        </w:rPr>
        <w:t xml:space="preserve"> </w:t>
      </w:r>
      <w:r w:rsidRPr="0024532A">
        <w:rPr>
          <w:rFonts w:eastAsia="Times New Roman"/>
          <w:sz w:val="24"/>
          <w:szCs w:val="24"/>
        </w:rPr>
        <w:t xml:space="preserve">и локальным нормативным актам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.</w:t>
      </w:r>
    </w:p>
    <w:p w14:paraId="3D1BD1D0" w14:textId="77777777" w:rsidR="00886949" w:rsidRPr="0024532A" w:rsidRDefault="00886949" w:rsidP="00886949">
      <w:pPr>
        <w:spacing w:line="16" w:lineRule="exact"/>
        <w:rPr>
          <w:sz w:val="24"/>
          <w:szCs w:val="24"/>
        </w:rPr>
      </w:pPr>
    </w:p>
    <w:p w14:paraId="6F4CFE50" w14:textId="13273570" w:rsidR="00886949" w:rsidRPr="0024532A" w:rsidRDefault="00886949" w:rsidP="00886949">
      <w:pPr>
        <w:spacing w:line="237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3.3. Методические документы содержат описание способов реализации положений стандартов и иных нормативных документов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или отдельных процедур осуществления видов деятельности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.</w:t>
      </w:r>
    </w:p>
    <w:p w14:paraId="77C541FD" w14:textId="77777777" w:rsidR="00886949" w:rsidRPr="0024532A" w:rsidRDefault="00886949" w:rsidP="00886949">
      <w:pPr>
        <w:ind w:left="700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Методические документы делятся на общие и специализированные.</w:t>
      </w:r>
    </w:p>
    <w:p w14:paraId="65817BB9" w14:textId="77777777" w:rsidR="00886949" w:rsidRPr="0024532A" w:rsidRDefault="00886949" w:rsidP="00886949">
      <w:pPr>
        <w:spacing w:line="13" w:lineRule="exact"/>
        <w:rPr>
          <w:sz w:val="24"/>
          <w:szCs w:val="24"/>
        </w:rPr>
      </w:pPr>
    </w:p>
    <w:p w14:paraId="337448F1" w14:textId="664F925C" w:rsidR="00886949" w:rsidRPr="0024532A" w:rsidRDefault="00886949" w:rsidP="00886949">
      <w:pPr>
        <w:spacing w:line="236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Общие методические документы разрабатываются для применения в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и регламентируют общие вопросы осуществления контрольной и экспертно-аналитической деятельности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.</w:t>
      </w:r>
    </w:p>
    <w:p w14:paraId="0F1F0C23" w14:textId="5313162C" w:rsidR="00886949" w:rsidRPr="0024532A" w:rsidRDefault="00886949" w:rsidP="00886949">
      <w:pPr>
        <w:spacing w:line="238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Специализированные методические документы разрабатываются в дополнение или развитие положений общих методических документов для регулирования отдельных вопросов осуществления контрольной и экспертно-аналитической деятельности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и (или) для применения в рамках содержания одного или нескольких направлений деятельности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.</w:t>
      </w:r>
    </w:p>
    <w:p w14:paraId="3521523D" w14:textId="77777777" w:rsidR="00886949" w:rsidRPr="0024532A" w:rsidRDefault="00886949" w:rsidP="00886949">
      <w:pPr>
        <w:spacing w:line="14" w:lineRule="exact"/>
        <w:rPr>
          <w:sz w:val="24"/>
          <w:szCs w:val="24"/>
        </w:rPr>
      </w:pPr>
    </w:p>
    <w:p w14:paraId="5A5CB87D" w14:textId="70D92BD2" w:rsidR="00886949" w:rsidRPr="0024532A" w:rsidRDefault="00167FF8" w:rsidP="00CD75F1">
      <w:pPr>
        <w:numPr>
          <w:ilvl w:val="0"/>
          <w:numId w:val="8"/>
        </w:numPr>
        <w:tabs>
          <w:tab w:val="left" w:pos="1040"/>
        </w:tabs>
        <w:spacing w:line="234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КСО</w:t>
      </w:r>
      <w:r w:rsidR="00886949" w:rsidRPr="0024532A">
        <w:rPr>
          <w:rFonts w:eastAsia="Times New Roman"/>
          <w:sz w:val="24"/>
          <w:szCs w:val="24"/>
        </w:rPr>
        <w:t xml:space="preserve"> разрабатываются и применяются следующие виды методических документов:</w:t>
      </w:r>
    </w:p>
    <w:p w14:paraId="321E7472" w14:textId="77777777" w:rsidR="00886949" w:rsidRPr="0024532A" w:rsidRDefault="00886949" w:rsidP="00886949">
      <w:pPr>
        <w:spacing w:line="17" w:lineRule="exact"/>
        <w:rPr>
          <w:rFonts w:eastAsia="Times New Roman"/>
          <w:sz w:val="24"/>
          <w:szCs w:val="24"/>
        </w:rPr>
      </w:pPr>
    </w:p>
    <w:p w14:paraId="5565F581" w14:textId="77777777" w:rsidR="00886949" w:rsidRPr="0024532A" w:rsidRDefault="00886949" w:rsidP="00886949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- классификатор – документ, устанавливающий систематизированный перечень наименований и кодов объектов классификации и (или) классификационных групп;</w:t>
      </w:r>
    </w:p>
    <w:p w14:paraId="438849A1" w14:textId="77777777" w:rsidR="00886949" w:rsidRPr="0024532A" w:rsidRDefault="00886949" w:rsidP="00886949">
      <w:pPr>
        <w:spacing w:line="14" w:lineRule="exact"/>
        <w:rPr>
          <w:rFonts w:eastAsia="Times New Roman"/>
          <w:sz w:val="24"/>
          <w:szCs w:val="24"/>
        </w:rPr>
      </w:pPr>
    </w:p>
    <w:p w14:paraId="5E7D7150" w14:textId="7B381DC8" w:rsidR="00886949" w:rsidRPr="0024532A" w:rsidRDefault="00886949" w:rsidP="00886949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- методика – документ, содержащий описание различных способов реализации положений локального нормативного документа или осуществления отдельных видов деятельности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;</w:t>
      </w:r>
    </w:p>
    <w:p w14:paraId="0D710360" w14:textId="77777777" w:rsidR="00886949" w:rsidRPr="0024532A" w:rsidRDefault="00886949" w:rsidP="00886949">
      <w:pPr>
        <w:spacing w:line="17" w:lineRule="exact"/>
        <w:rPr>
          <w:rFonts w:eastAsia="Times New Roman"/>
          <w:sz w:val="24"/>
          <w:szCs w:val="24"/>
        </w:rPr>
      </w:pPr>
    </w:p>
    <w:p w14:paraId="439B3046" w14:textId="1D83D3D2" w:rsidR="00886949" w:rsidRPr="0024532A" w:rsidRDefault="00886949" w:rsidP="00886949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- методические указания – документ, содержащий описание обязательных для выполнения способов реализации положений локальных нормативных документов или осуществления отдельных видов деятельности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;</w:t>
      </w:r>
    </w:p>
    <w:p w14:paraId="3397C253" w14:textId="77777777" w:rsidR="00886949" w:rsidRPr="0024532A" w:rsidRDefault="00886949" w:rsidP="00886949">
      <w:pPr>
        <w:spacing w:line="15" w:lineRule="exact"/>
        <w:rPr>
          <w:rFonts w:eastAsia="Times New Roman"/>
          <w:sz w:val="24"/>
          <w:szCs w:val="24"/>
        </w:rPr>
      </w:pPr>
    </w:p>
    <w:p w14:paraId="6006BC46" w14:textId="60C25686" w:rsidR="00886949" w:rsidRPr="0024532A" w:rsidRDefault="00886949" w:rsidP="0088694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- методические рекомендации – документ, содержащий описание рекомендуемых для выполнения способов реализации положений локальных нормативных документов или осуществления отдельных видов деятельности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.</w:t>
      </w:r>
    </w:p>
    <w:p w14:paraId="7D71A643" w14:textId="77777777" w:rsidR="00886949" w:rsidRPr="0024532A" w:rsidRDefault="00886949" w:rsidP="00886949">
      <w:pPr>
        <w:spacing w:line="17" w:lineRule="exact"/>
        <w:rPr>
          <w:rFonts w:eastAsia="Times New Roman"/>
          <w:sz w:val="24"/>
          <w:szCs w:val="24"/>
        </w:rPr>
      </w:pPr>
    </w:p>
    <w:p w14:paraId="0C045A92" w14:textId="72147608" w:rsidR="00886949" w:rsidRPr="0024532A" w:rsidRDefault="00886949" w:rsidP="00CD75F1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3.4. Стандарты и методические документы </w:t>
      </w:r>
      <w:r w:rsidR="00167FF8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должны отвечать следующим основным требованиям:</w:t>
      </w:r>
    </w:p>
    <w:p w14:paraId="1E133AD4" w14:textId="77777777" w:rsidR="00886949" w:rsidRPr="0024532A" w:rsidRDefault="00886949" w:rsidP="00886949">
      <w:pPr>
        <w:spacing w:line="15" w:lineRule="exact"/>
        <w:rPr>
          <w:rFonts w:eastAsia="Times New Roman"/>
          <w:sz w:val="24"/>
          <w:szCs w:val="24"/>
        </w:rPr>
      </w:pPr>
    </w:p>
    <w:p w14:paraId="62C49BCC" w14:textId="77777777" w:rsidR="00886949" w:rsidRPr="0024532A" w:rsidRDefault="00886949" w:rsidP="00CD75F1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- законности – документ не должен содержать положения, противоречащие законодательству Российской Федерации и законодательству Республики Тыва;</w:t>
      </w:r>
    </w:p>
    <w:p w14:paraId="2B99D793" w14:textId="77777777" w:rsidR="00886949" w:rsidRPr="0024532A" w:rsidRDefault="00886949" w:rsidP="00CD75F1">
      <w:pPr>
        <w:spacing w:line="15" w:lineRule="exact"/>
        <w:jc w:val="both"/>
        <w:rPr>
          <w:rFonts w:eastAsia="Times New Roman"/>
          <w:sz w:val="24"/>
          <w:szCs w:val="24"/>
        </w:rPr>
      </w:pPr>
    </w:p>
    <w:p w14:paraId="47EFDC8C" w14:textId="77777777" w:rsidR="00886949" w:rsidRPr="0024532A" w:rsidRDefault="00886949" w:rsidP="00CD75F1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- целесообразности – документ должен соответствовать поставленным целям его разработки;</w:t>
      </w:r>
    </w:p>
    <w:p w14:paraId="57ECBEE6" w14:textId="77777777" w:rsidR="00886949" w:rsidRPr="0024532A" w:rsidRDefault="00886949" w:rsidP="00CD75F1">
      <w:pPr>
        <w:spacing w:line="18" w:lineRule="exact"/>
        <w:jc w:val="both"/>
        <w:rPr>
          <w:rFonts w:eastAsia="Times New Roman"/>
          <w:sz w:val="24"/>
          <w:szCs w:val="24"/>
        </w:rPr>
      </w:pPr>
    </w:p>
    <w:p w14:paraId="306467CE" w14:textId="77777777" w:rsidR="00886949" w:rsidRPr="0024532A" w:rsidRDefault="00886949" w:rsidP="00CD75F1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- четкости и ясности – в документе должна быть обеспечена однозначность понимания изложенных в нем положений;</w:t>
      </w:r>
    </w:p>
    <w:p w14:paraId="16EF130B" w14:textId="77777777" w:rsidR="00886949" w:rsidRPr="0024532A" w:rsidRDefault="00886949" w:rsidP="00CD75F1">
      <w:pPr>
        <w:spacing w:line="15" w:lineRule="exact"/>
        <w:jc w:val="both"/>
        <w:rPr>
          <w:rFonts w:eastAsia="Times New Roman"/>
          <w:sz w:val="24"/>
          <w:szCs w:val="24"/>
        </w:rPr>
      </w:pPr>
    </w:p>
    <w:p w14:paraId="6CBA523A" w14:textId="77777777" w:rsidR="00886949" w:rsidRPr="0024532A" w:rsidRDefault="00886949" w:rsidP="00CD75F1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- логической стройности – должны быть обеспечены последовательность и целостность изложения положений;</w:t>
      </w:r>
    </w:p>
    <w:p w14:paraId="42F174FB" w14:textId="77777777" w:rsidR="00886949" w:rsidRPr="0024532A" w:rsidRDefault="00886949" w:rsidP="00CD75F1">
      <w:pPr>
        <w:spacing w:line="15" w:lineRule="exact"/>
        <w:jc w:val="both"/>
        <w:rPr>
          <w:rFonts w:eastAsia="Times New Roman"/>
          <w:sz w:val="24"/>
          <w:szCs w:val="24"/>
        </w:rPr>
      </w:pPr>
    </w:p>
    <w:p w14:paraId="4421890A" w14:textId="77777777" w:rsidR="00886949" w:rsidRPr="0024532A" w:rsidRDefault="00886949" w:rsidP="00CD75F1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- полноты – в одном документе должен быть максимально полно охвачен регламентируемый им предмет;</w:t>
      </w:r>
    </w:p>
    <w:p w14:paraId="559325E4" w14:textId="77777777" w:rsidR="00886949" w:rsidRPr="0024532A" w:rsidRDefault="00886949" w:rsidP="00CD75F1">
      <w:pPr>
        <w:spacing w:line="15" w:lineRule="exact"/>
        <w:jc w:val="both"/>
        <w:rPr>
          <w:rFonts w:eastAsia="Times New Roman"/>
          <w:sz w:val="24"/>
          <w:szCs w:val="24"/>
        </w:rPr>
      </w:pPr>
    </w:p>
    <w:p w14:paraId="09216CD4" w14:textId="77777777" w:rsidR="00886949" w:rsidRPr="0024532A" w:rsidRDefault="00886949" w:rsidP="00CD75F1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- преемственности и непротиворечивости – должны быть обеспечены взаимосвязь и согласованность с ранее принятыми документами, отсутствие дублирования их положений;</w:t>
      </w:r>
    </w:p>
    <w:p w14:paraId="6258C20D" w14:textId="77777777" w:rsidR="00886949" w:rsidRPr="0024532A" w:rsidRDefault="00886949" w:rsidP="00CD75F1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0219600B" w14:textId="77777777" w:rsidR="00886949" w:rsidRPr="0024532A" w:rsidRDefault="00886949" w:rsidP="00CD75F1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lastRenderedPageBreak/>
        <w:t>- единства терминологической базы – должна быть обеспечена одинаковая трактовка применяемых терминов.</w:t>
      </w:r>
    </w:p>
    <w:p w14:paraId="22862804" w14:textId="77777777" w:rsidR="00886949" w:rsidRPr="0024532A" w:rsidRDefault="00886949" w:rsidP="00886949">
      <w:pPr>
        <w:spacing w:line="15" w:lineRule="exact"/>
        <w:rPr>
          <w:rFonts w:eastAsia="Times New Roman"/>
          <w:sz w:val="24"/>
          <w:szCs w:val="24"/>
        </w:rPr>
      </w:pPr>
    </w:p>
    <w:p w14:paraId="0FB9E6C4" w14:textId="77777777" w:rsidR="00886949" w:rsidRPr="0024532A" w:rsidRDefault="00886949" w:rsidP="00886949">
      <w:pPr>
        <w:ind w:firstLine="708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3.5. Стандарт и методический документ должны иметь следующую структуру:</w:t>
      </w:r>
    </w:p>
    <w:p w14:paraId="69D6B85B" w14:textId="77777777" w:rsidR="00886949" w:rsidRPr="0024532A" w:rsidRDefault="00886949" w:rsidP="00886949">
      <w:pPr>
        <w:ind w:left="700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- титульный лист;</w:t>
      </w:r>
    </w:p>
    <w:p w14:paraId="6D6B5C03" w14:textId="77777777" w:rsidR="00886949" w:rsidRPr="0024532A" w:rsidRDefault="00886949" w:rsidP="00886949">
      <w:pPr>
        <w:ind w:left="700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- содержание (перечень разделов с указанием номеров страниц текста);</w:t>
      </w:r>
    </w:p>
    <w:p w14:paraId="4AB5E0F1" w14:textId="77777777" w:rsidR="00886949" w:rsidRPr="0024532A" w:rsidRDefault="00886949" w:rsidP="00886949">
      <w:pPr>
        <w:spacing w:line="12" w:lineRule="exact"/>
        <w:rPr>
          <w:rFonts w:eastAsia="Times New Roman"/>
          <w:sz w:val="24"/>
          <w:szCs w:val="24"/>
        </w:rPr>
      </w:pPr>
    </w:p>
    <w:p w14:paraId="3E834F26" w14:textId="77777777" w:rsidR="00886949" w:rsidRPr="0024532A" w:rsidRDefault="00886949" w:rsidP="00886949">
      <w:pPr>
        <w:spacing w:line="237" w:lineRule="auto"/>
        <w:ind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- общие положения (раздел, в котором отражается необходимость принятия данного документа, дается определение его основных терминов и понятий, описываются сфера применения, цели и задачи, а также взаимосвязь с другими документами);</w:t>
      </w:r>
    </w:p>
    <w:p w14:paraId="4E80373A" w14:textId="77777777" w:rsidR="00886949" w:rsidRPr="0024532A" w:rsidRDefault="00886949" w:rsidP="00886949">
      <w:pPr>
        <w:numPr>
          <w:ilvl w:val="0"/>
          <w:numId w:val="9"/>
        </w:numPr>
        <w:tabs>
          <w:tab w:val="left" w:pos="934"/>
        </w:tabs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содержание документа (сущность рассматриваемых проблем, определение основных принципов и методов, технических приемов решения вопросов, рассматриваемых в документе);</w:t>
      </w:r>
    </w:p>
    <w:p w14:paraId="27D37E6B" w14:textId="77777777" w:rsidR="00886949" w:rsidRPr="0024532A" w:rsidRDefault="00886949" w:rsidP="00886949">
      <w:pPr>
        <w:spacing w:line="13" w:lineRule="exact"/>
        <w:rPr>
          <w:rFonts w:eastAsia="Times New Roman"/>
          <w:sz w:val="24"/>
          <w:szCs w:val="24"/>
        </w:rPr>
      </w:pPr>
    </w:p>
    <w:p w14:paraId="77A59A3F" w14:textId="77777777" w:rsidR="00886949" w:rsidRPr="0024532A" w:rsidRDefault="00886949" w:rsidP="00886949">
      <w:pPr>
        <w:numPr>
          <w:ilvl w:val="0"/>
          <w:numId w:val="9"/>
        </w:numPr>
        <w:tabs>
          <w:tab w:val="left" w:pos="903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перечень законодательных и иных нормативных правовых актов, которыми необходимо руководствоваться при выполнении процедур, определенных методическим документом (при необходимости);</w:t>
      </w:r>
    </w:p>
    <w:p w14:paraId="271B58C0" w14:textId="77777777" w:rsidR="00886949" w:rsidRPr="0024532A" w:rsidRDefault="00886949" w:rsidP="00886949">
      <w:pPr>
        <w:spacing w:line="14" w:lineRule="exact"/>
        <w:rPr>
          <w:rFonts w:eastAsia="Times New Roman"/>
          <w:sz w:val="24"/>
          <w:szCs w:val="24"/>
        </w:rPr>
      </w:pPr>
    </w:p>
    <w:p w14:paraId="5F288CF3" w14:textId="77777777" w:rsidR="00886949" w:rsidRPr="0024532A" w:rsidRDefault="00886949" w:rsidP="00075AB8">
      <w:pPr>
        <w:numPr>
          <w:ilvl w:val="0"/>
          <w:numId w:val="9"/>
        </w:numPr>
        <w:tabs>
          <w:tab w:val="left" w:pos="886"/>
        </w:tabs>
        <w:spacing w:line="235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приложения – таблицы, графические материалы, типовые формы и т. п. (при необходимости).</w:t>
      </w:r>
    </w:p>
    <w:p w14:paraId="31B41FE5" w14:textId="77777777" w:rsidR="00886949" w:rsidRPr="0024532A" w:rsidRDefault="00886949" w:rsidP="00075AB8">
      <w:pPr>
        <w:spacing w:line="15" w:lineRule="exact"/>
        <w:jc w:val="both"/>
        <w:rPr>
          <w:rFonts w:eastAsia="Times New Roman"/>
          <w:sz w:val="24"/>
          <w:szCs w:val="24"/>
        </w:rPr>
      </w:pPr>
    </w:p>
    <w:p w14:paraId="663850F5" w14:textId="77777777" w:rsidR="00886949" w:rsidRPr="0024532A" w:rsidRDefault="00886949" w:rsidP="00075AB8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3.6. Стандарты и методические документы должны иметь следующие реквизиты:</w:t>
      </w:r>
    </w:p>
    <w:p w14:paraId="1986ACC2" w14:textId="77777777" w:rsidR="00886949" w:rsidRPr="0024532A" w:rsidRDefault="00886949" w:rsidP="00075AB8">
      <w:pPr>
        <w:spacing w:line="2" w:lineRule="exact"/>
        <w:jc w:val="both"/>
        <w:rPr>
          <w:rFonts w:eastAsia="Times New Roman"/>
          <w:sz w:val="24"/>
          <w:szCs w:val="24"/>
        </w:rPr>
      </w:pPr>
    </w:p>
    <w:p w14:paraId="5E9E5B94" w14:textId="77777777" w:rsidR="00886949" w:rsidRPr="0024532A" w:rsidRDefault="00886949" w:rsidP="00075AB8">
      <w:pPr>
        <w:numPr>
          <w:ilvl w:val="0"/>
          <w:numId w:val="9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номер – порядковый код данного документа;</w:t>
      </w:r>
    </w:p>
    <w:p w14:paraId="7C2C1314" w14:textId="77777777" w:rsidR="00886949" w:rsidRPr="0024532A" w:rsidRDefault="00886949" w:rsidP="00075AB8">
      <w:pPr>
        <w:numPr>
          <w:ilvl w:val="0"/>
          <w:numId w:val="9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дата вступления в силу (при необходимости);</w:t>
      </w:r>
    </w:p>
    <w:p w14:paraId="41E4F00F" w14:textId="77777777" w:rsidR="00886949" w:rsidRPr="0024532A" w:rsidRDefault="00886949" w:rsidP="00075AB8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06DA4ACA" w14:textId="0BFD1AB2" w:rsidR="00886949" w:rsidRPr="0024532A" w:rsidRDefault="00886949" w:rsidP="00075AB8">
      <w:pPr>
        <w:numPr>
          <w:ilvl w:val="0"/>
          <w:numId w:val="9"/>
        </w:numPr>
        <w:tabs>
          <w:tab w:val="left" w:pos="905"/>
        </w:tabs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название – краткое и четкое изложение того, что регламентирует документ (вид документа – стандарт внешнего государственного финансового контроля </w:t>
      </w:r>
      <w:r w:rsidR="004B7FA2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и т.д.);</w:t>
      </w:r>
    </w:p>
    <w:p w14:paraId="7F73EAF7" w14:textId="77777777" w:rsidR="00886949" w:rsidRPr="0024532A" w:rsidRDefault="00886949" w:rsidP="00075AB8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1D09FFCB" w14:textId="77777777" w:rsidR="00886949" w:rsidRPr="0024532A" w:rsidRDefault="00886949" w:rsidP="00075AB8">
      <w:pPr>
        <w:numPr>
          <w:ilvl w:val="0"/>
          <w:numId w:val="9"/>
        </w:numPr>
        <w:tabs>
          <w:tab w:val="left" w:pos="939"/>
        </w:tabs>
        <w:spacing w:line="234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дата и указание, кем утвержден документ (реквизиты решения коллегии, утверждающего стандарт, методический документ).</w:t>
      </w:r>
    </w:p>
    <w:p w14:paraId="23A6BE2E" w14:textId="77777777" w:rsidR="00886949" w:rsidRPr="0024532A" w:rsidRDefault="00886949" w:rsidP="00075AB8">
      <w:pPr>
        <w:spacing w:line="280" w:lineRule="exact"/>
        <w:jc w:val="both"/>
        <w:rPr>
          <w:rFonts w:eastAsia="Times New Roman"/>
          <w:sz w:val="24"/>
          <w:szCs w:val="24"/>
        </w:rPr>
      </w:pPr>
    </w:p>
    <w:p w14:paraId="4EDA9D5D" w14:textId="77777777" w:rsidR="00886949" w:rsidRPr="0024532A" w:rsidRDefault="00886949" w:rsidP="00886949">
      <w:pPr>
        <w:numPr>
          <w:ilvl w:val="1"/>
          <w:numId w:val="9"/>
        </w:numPr>
        <w:tabs>
          <w:tab w:val="left" w:pos="1380"/>
        </w:tabs>
        <w:ind w:left="1380" w:hanging="350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Организация разработки стандартов и методических документов</w:t>
      </w:r>
    </w:p>
    <w:p w14:paraId="33D3CA88" w14:textId="77777777" w:rsidR="00886949" w:rsidRPr="0024532A" w:rsidRDefault="00886949" w:rsidP="0024532A">
      <w:pPr>
        <w:spacing w:line="296" w:lineRule="exact"/>
        <w:ind w:firstLine="709"/>
        <w:rPr>
          <w:sz w:val="24"/>
          <w:szCs w:val="24"/>
        </w:rPr>
      </w:pPr>
    </w:p>
    <w:p w14:paraId="5F0DA3C3" w14:textId="5EBE0CD0" w:rsidR="0024532A" w:rsidRPr="0024532A" w:rsidRDefault="00886949" w:rsidP="0024532A">
      <w:pPr>
        <w:pStyle w:val="a8"/>
        <w:numPr>
          <w:ilvl w:val="1"/>
          <w:numId w:val="10"/>
        </w:numPr>
        <w:tabs>
          <w:tab w:val="left" w:pos="709"/>
        </w:tabs>
        <w:ind w:left="0" w:firstLine="709"/>
        <w:jc w:val="both"/>
        <w:rPr>
          <w:spacing w:val="-2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4.1. Разработка станд</w:t>
      </w:r>
      <w:r w:rsidR="004B7FA2">
        <w:rPr>
          <w:rFonts w:eastAsia="Times New Roman"/>
          <w:sz w:val="24"/>
          <w:szCs w:val="24"/>
        </w:rPr>
        <w:t>артов и методических документов КСО</w:t>
      </w:r>
      <w:r w:rsidRPr="0024532A">
        <w:rPr>
          <w:rFonts w:eastAsia="Times New Roman"/>
          <w:sz w:val="24"/>
          <w:szCs w:val="24"/>
        </w:rPr>
        <w:t xml:space="preserve"> осуществляется исходя из необходимости методического регулирования определенных форм и видов деятельности </w:t>
      </w:r>
      <w:r w:rsidR="004B7FA2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.</w:t>
      </w:r>
      <w:r w:rsidR="0024532A" w:rsidRPr="0024532A">
        <w:rPr>
          <w:spacing w:val="-2"/>
          <w:sz w:val="24"/>
          <w:szCs w:val="24"/>
        </w:rPr>
        <w:t xml:space="preserve"> </w:t>
      </w:r>
    </w:p>
    <w:p w14:paraId="2950604F" w14:textId="3BCBA86B" w:rsidR="0024532A" w:rsidRPr="001D684A" w:rsidRDefault="0024532A" w:rsidP="0024532A">
      <w:pPr>
        <w:pStyle w:val="a8"/>
        <w:numPr>
          <w:ilvl w:val="1"/>
          <w:numId w:val="10"/>
        </w:numPr>
        <w:tabs>
          <w:tab w:val="left" w:pos="709"/>
          <w:tab w:val="left" w:pos="1418"/>
        </w:tabs>
        <w:ind w:left="0" w:firstLine="709"/>
        <w:jc w:val="both"/>
        <w:rPr>
          <w:spacing w:val="-2"/>
          <w:sz w:val="24"/>
          <w:szCs w:val="24"/>
        </w:rPr>
      </w:pPr>
      <w:r w:rsidRPr="001D684A">
        <w:rPr>
          <w:spacing w:val="-2"/>
          <w:sz w:val="24"/>
          <w:szCs w:val="24"/>
        </w:rPr>
        <w:t>4.2 Разработка проектов стандартов и методически</w:t>
      </w:r>
      <w:r w:rsidR="004B7FA2">
        <w:rPr>
          <w:spacing w:val="-2"/>
          <w:sz w:val="24"/>
          <w:szCs w:val="24"/>
        </w:rPr>
        <w:t>х рекомендаций КСО</w:t>
      </w:r>
      <w:r w:rsidRPr="001D684A">
        <w:rPr>
          <w:spacing w:val="-2"/>
          <w:sz w:val="24"/>
          <w:szCs w:val="24"/>
        </w:rPr>
        <w:t xml:space="preserve"> осуществляется в соответствии с Планом методологического обеспечени</w:t>
      </w:r>
      <w:r w:rsidR="004B7FA2">
        <w:rPr>
          <w:spacing w:val="-2"/>
          <w:sz w:val="24"/>
          <w:szCs w:val="24"/>
        </w:rPr>
        <w:t>я деятельности КСО</w:t>
      </w:r>
      <w:r w:rsidRPr="001D684A">
        <w:rPr>
          <w:spacing w:val="-2"/>
          <w:sz w:val="24"/>
          <w:szCs w:val="24"/>
        </w:rPr>
        <w:t>, утвержденным приказо</w:t>
      </w:r>
      <w:r w:rsidR="004B7FA2">
        <w:rPr>
          <w:spacing w:val="-2"/>
          <w:sz w:val="24"/>
          <w:szCs w:val="24"/>
        </w:rPr>
        <w:t>м Председателя КСО</w:t>
      </w:r>
      <w:r w:rsidRPr="001D684A">
        <w:rPr>
          <w:spacing w:val="-2"/>
          <w:sz w:val="24"/>
          <w:szCs w:val="24"/>
        </w:rPr>
        <w:t>.</w:t>
      </w:r>
    </w:p>
    <w:p w14:paraId="0B8B82D4" w14:textId="77777777" w:rsidR="00886949" w:rsidRPr="0024532A" w:rsidRDefault="00886949" w:rsidP="00886949">
      <w:pPr>
        <w:spacing w:line="236" w:lineRule="auto"/>
        <w:ind w:firstLine="708"/>
        <w:jc w:val="both"/>
        <w:rPr>
          <w:sz w:val="24"/>
          <w:szCs w:val="24"/>
        </w:rPr>
      </w:pPr>
    </w:p>
    <w:p w14:paraId="0226C77A" w14:textId="77777777" w:rsidR="00886949" w:rsidRPr="0024532A" w:rsidRDefault="00886949" w:rsidP="00886949">
      <w:pPr>
        <w:spacing w:line="15" w:lineRule="exact"/>
        <w:rPr>
          <w:sz w:val="24"/>
          <w:szCs w:val="24"/>
        </w:rPr>
      </w:pPr>
    </w:p>
    <w:p w14:paraId="24BF393C" w14:textId="77777777" w:rsidR="00886949" w:rsidRPr="0024532A" w:rsidRDefault="00886949" w:rsidP="00886949">
      <w:pPr>
        <w:spacing w:line="234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4.</w:t>
      </w:r>
      <w:r w:rsidR="0024532A" w:rsidRPr="0024532A">
        <w:rPr>
          <w:rFonts w:eastAsia="Times New Roman"/>
          <w:sz w:val="24"/>
          <w:szCs w:val="24"/>
        </w:rPr>
        <w:t>3</w:t>
      </w:r>
      <w:r w:rsidRPr="0024532A">
        <w:rPr>
          <w:rFonts w:eastAsia="Times New Roman"/>
          <w:sz w:val="24"/>
          <w:szCs w:val="24"/>
        </w:rPr>
        <w:t>. Разработка стандартов и методических документов осуществляется в следующей последовательности:</w:t>
      </w:r>
    </w:p>
    <w:p w14:paraId="57038931" w14:textId="77777777" w:rsidR="00886949" w:rsidRPr="0024532A" w:rsidRDefault="00886949" w:rsidP="00886949">
      <w:pPr>
        <w:spacing w:line="15" w:lineRule="exact"/>
        <w:rPr>
          <w:sz w:val="24"/>
          <w:szCs w:val="24"/>
        </w:rPr>
      </w:pPr>
    </w:p>
    <w:p w14:paraId="3DB2F7D7" w14:textId="77777777" w:rsidR="00886949" w:rsidRPr="0024532A" w:rsidRDefault="00886949" w:rsidP="00075AB8">
      <w:pPr>
        <w:spacing w:line="2" w:lineRule="exact"/>
        <w:jc w:val="both"/>
        <w:rPr>
          <w:rFonts w:eastAsia="Times New Roman"/>
          <w:sz w:val="24"/>
          <w:szCs w:val="24"/>
        </w:rPr>
      </w:pPr>
    </w:p>
    <w:p w14:paraId="15DAC12F" w14:textId="77777777" w:rsidR="00886949" w:rsidRPr="0024532A" w:rsidRDefault="00886949" w:rsidP="00075AB8">
      <w:pPr>
        <w:numPr>
          <w:ilvl w:val="0"/>
          <w:numId w:val="10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сбор необходимой информации, ее изучение и обобщение;</w:t>
      </w:r>
    </w:p>
    <w:p w14:paraId="0431E5E5" w14:textId="77777777" w:rsidR="00886949" w:rsidRPr="0024532A" w:rsidRDefault="00886949" w:rsidP="00075AB8">
      <w:pPr>
        <w:numPr>
          <w:ilvl w:val="0"/>
          <w:numId w:val="10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разработка проекта документа исполнителем;</w:t>
      </w:r>
    </w:p>
    <w:p w14:paraId="094D300D" w14:textId="77777777" w:rsidR="00886949" w:rsidRPr="0024532A" w:rsidRDefault="00886949" w:rsidP="00075AB8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71391C7D" w14:textId="2FF0AA19" w:rsidR="00886949" w:rsidRPr="0024532A" w:rsidRDefault="00075AB8" w:rsidP="00075AB8">
      <w:pPr>
        <w:tabs>
          <w:tab w:val="left" w:pos="1020"/>
        </w:tabs>
        <w:spacing w:line="234" w:lineRule="auto"/>
        <w:ind w:left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- </w:t>
      </w:r>
      <w:r w:rsidR="00886949" w:rsidRPr="0024532A">
        <w:rPr>
          <w:rFonts w:eastAsia="Times New Roman"/>
          <w:sz w:val="24"/>
          <w:szCs w:val="24"/>
        </w:rPr>
        <w:t xml:space="preserve">рассмотрение проекта документа начальником </w:t>
      </w:r>
      <w:r w:rsidRPr="0024532A">
        <w:rPr>
          <w:rFonts w:eastAsia="Times New Roman"/>
          <w:sz w:val="24"/>
          <w:szCs w:val="24"/>
        </w:rPr>
        <w:t xml:space="preserve">Инспекции </w:t>
      </w:r>
      <w:r w:rsidR="004B7FA2">
        <w:rPr>
          <w:rFonts w:eastAsia="Times New Roman"/>
          <w:sz w:val="24"/>
          <w:szCs w:val="24"/>
        </w:rPr>
        <w:t>КСО</w:t>
      </w:r>
      <w:r w:rsidR="00886949" w:rsidRPr="0024532A">
        <w:rPr>
          <w:rFonts w:eastAsia="Times New Roman"/>
          <w:sz w:val="24"/>
          <w:szCs w:val="24"/>
        </w:rPr>
        <w:t>;</w:t>
      </w:r>
    </w:p>
    <w:p w14:paraId="3706E956" w14:textId="77777777" w:rsidR="00886949" w:rsidRPr="0024532A" w:rsidRDefault="00886949" w:rsidP="00075AB8">
      <w:pPr>
        <w:spacing w:line="15" w:lineRule="exact"/>
        <w:jc w:val="both"/>
        <w:rPr>
          <w:rFonts w:eastAsia="Times New Roman"/>
          <w:sz w:val="24"/>
          <w:szCs w:val="24"/>
        </w:rPr>
      </w:pPr>
    </w:p>
    <w:p w14:paraId="1F3260E2" w14:textId="77777777" w:rsidR="00886949" w:rsidRPr="0024532A" w:rsidRDefault="00886949" w:rsidP="00075AB8">
      <w:pPr>
        <w:spacing w:line="17" w:lineRule="exact"/>
        <w:jc w:val="both"/>
        <w:rPr>
          <w:rFonts w:eastAsia="Times New Roman"/>
          <w:sz w:val="24"/>
          <w:szCs w:val="24"/>
        </w:rPr>
      </w:pPr>
    </w:p>
    <w:p w14:paraId="6ABB935E" w14:textId="2EBA8DA7" w:rsidR="00886949" w:rsidRPr="0024532A" w:rsidRDefault="00886949" w:rsidP="00075AB8">
      <w:pPr>
        <w:numPr>
          <w:ilvl w:val="0"/>
          <w:numId w:val="10"/>
        </w:numPr>
        <w:tabs>
          <w:tab w:val="left" w:pos="982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рассмотрение и согласование проекта документа членами коллегии. Координацию данной работы осуществляет </w:t>
      </w:r>
      <w:r w:rsidR="008303C3" w:rsidRPr="0024532A">
        <w:rPr>
          <w:rFonts w:eastAsia="Times New Roman"/>
          <w:sz w:val="24"/>
          <w:szCs w:val="24"/>
        </w:rPr>
        <w:t>начальник Инспекции</w:t>
      </w:r>
      <w:r w:rsidRPr="0024532A">
        <w:rPr>
          <w:rFonts w:eastAsia="Times New Roman"/>
          <w:sz w:val="24"/>
          <w:szCs w:val="24"/>
        </w:rPr>
        <w:t xml:space="preserve"> </w:t>
      </w:r>
      <w:r w:rsidR="004B7FA2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;</w:t>
      </w:r>
    </w:p>
    <w:p w14:paraId="3911721D" w14:textId="77777777" w:rsidR="00886949" w:rsidRPr="0024532A" w:rsidRDefault="00886949" w:rsidP="00075AB8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6D538AC3" w14:textId="2466D51B" w:rsidR="00886949" w:rsidRPr="0024532A" w:rsidRDefault="00886949" w:rsidP="00075AB8">
      <w:pPr>
        <w:numPr>
          <w:ilvl w:val="0"/>
          <w:numId w:val="10"/>
        </w:numPr>
        <w:tabs>
          <w:tab w:val="left" w:pos="1037"/>
        </w:tabs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направление в письменном виде начальнику </w:t>
      </w:r>
      <w:r w:rsidR="008303C3" w:rsidRPr="0024532A">
        <w:rPr>
          <w:rFonts w:eastAsia="Times New Roman"/>
          <w:sz w:val="24"/>
          <w:szCs w:val="24"/>
        </w:rPr>
        <w:t>Инспекции</w:t>
      </w:r>
      <w:r w:rsidRPr="0024532A">
        <w:rPr>
          <w:rFonts w:eastAsia="Times New Roman"/>
          <w:sz w:val="24"/>
          <w:szCs w:val="24"/>
        </w:rPr>
        <w:t xml:space="preserve"> </w:t>
      </w:r>
      <w:r w:rsidR="004B7FA2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замечаний и предложений по проекту документа, которые должны быть конкретными, конструктивными и обоснованными;</w:t>
      </w:r>
    </w:p>
    <w:p w14:paraId="38FF5EF0" w14:textId="0625AB5C" w:rsidR="00886949" w:rsidRPr="0024532A" w:rsidRDefault="00886949" w:rsidP="00075AB8">
      <w:pPr>
        <w:numPr>
          <w:ilvl w:val="0"/>
          <w:numId w:val="10"/>
        </w:numPr>
        <w:tabs>
          <w:tab w:val="left" w:pos="1047"/>
        </w:tabs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доработка проекта документа с учетом предложений и замечаний, оформление таблицы разногласий при наличии предложений и замечаний, имеющих принципиальный характер, в случае отсутствия согласования одним или несколькими членами коллегии и другими лицами </w:t>
      </w:r>
      <w:r w:rsidR="004B7FA2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, по форме согласно приложению № 1 к Стандарту;</w:t>
      </w:r>
    </w:p>
    <w:p w14:paraId="37EA0005" w14:textId="611F0156" w:rsidR="00886949" w:rsidRPr="0024532A" w:rsidRDefault="00886949" w:rsidP="00075AB8">
      <w:pPr>
        <w:numPr>
          <w:ilvl w:val="0"/>
          <w:numId w:val="11"/>
        </w:numPr>
        <w:tabs>
          <w:tab w:val="left" w:pos="975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направление на рассмотрение и согласование членам коллегии </w:t>
      </w:r>
      <w:r w:rsidR="004B7FA2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, председателю </w:t>
      </w:r>
      <w:r w:rsidR="004B7FA2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доработанного проекта документа с приложением проекта решения коллегии об утверждении документа и таблицы разногласий (при их наличии).</w:t>
      </w:r>
    </w:p>
    <w:p w14:paraId="270F89B3" w14:textId="77777777" w:rsidR="00886949" w:rsidRPr="0024532A" w:rsidRDefault="00886949" w:rsidP="00075AB8">
      <w:pPr>
        <w:spacing w:line="17" w:lineRule="exact"/>
        <w:jc w:val="both"/>
        <w:rPr>
          <w:rFonts w:eastAsia="Times New Roman"/>
          <w:sz w:val="24"/>
          <w:szCs w:val="24"/>
        </w:rPr>
      </w:pPr>
    </w:p>
    <w:p w14:paraId="1A224F41" w14:textId="5576A555" w:rsidR="00886949" w:rsidRPr="0024532A" w:rsidRDefault="00886949" w:rsidP="00075AB8">
      <w:pPr>
        <w:numPr>
          <w:ilvl w:val="0"/>
          <w:numId w:val="11"/>
        </w:numPr>
        <w:tabs>
          <w:tab w:val="left" w:pos="1037"/>
        </w:tabs>
        <w:spacing w:line="234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утверждение проекта документа коллегией </w:t>
      </w:r>
      <w:r w:rsidR="004B7FA2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в установленном порядке.</w:t>
      </w:r>
    </w:p>
    <w:p w14:paraId="31471F12" w14:textId="77777777" w:rsidR="008303C3" w:rsidRPr="0024532A" w:rsidRDefault="008303C3" w:rsidP="008303C3">
      <w:pPr>
        <w:pStyle w:val="a8"/>
        <w:rPr>
          <w:rFonts w:eastAsia="Times New Roman"/>
          <w:sz w:val="24"/>
          <w:szCs w:val="24"/>
        </w:rPr>
      </w:pPr>
    </w:p>
    <w:p w14:paraId="107FC0B2" w14:textId="77777777" w:rsidR="00886949" w:rsidRPr="0024532A" w:rsidRDefault="00886949" w:rsidP="00886949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4.</w:t>
      </w:r>
      <w:r w:rsidR="0024532A">
        <w:rPr>
          <w:rFonts w:eastAsia="Times New Roman"/>
          <w:sz w:val="24"/>
          <w:szCs w:val="24"/>
        </w:rPr>
        <w:t>4</w:t>
      </w:r>
      <w:r w:rsidRPr="0024532A">
        <w:rPr>
          <w:rFonts w:eastAsia="Times New Roman"/>
          <w:sz w:val="24"/>
          <w:szCs w:val="24"/>
        </w:rPr>
        <w:t>. По результатам рассмотрения проекта стандарта или методического документа коллегия принимает решение об утверждении или отклонении документа, либо иное решение, связанное с необходимостью его доработки.</w:t>
      </w:r>
    </w:p>
    <w:p w14:paraId="10102743" w14:textId="77777777" w:rsidR="00886949" w:rsidRPr="0024532A" w:rsidRDefault="00886949" w:rsidP="00886949">
      <w:pPr>
        <w:spacing w:line="13" w:lineRule="exact"/>
        <w:rPr>
          <w:rFonts w:eastAsia="Times New Roman"/>
          <w:sz w:val="24"/>
          <w:szCs w:val="24"/>
        </w:rPr>
      </w:pPr>
    </w:p>
    <w:p w14:paraId="56BEEA77" w14:textId="77777777" w:rsidR="00886949" w:rsidRPr="0024532A" w:rsidRDefault="00886949" w:rsidP="00886949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lastRenderedPageBreak/>
        <w:t>В решении об утверждении стандарта или методичес</w:t>
      </w:r>
      <w:r w:rsidR="006C4E6B" w:rsidRPr="0024532A">
        <w:rPr>
          <w:rFonts w:eastAsia="Times New Roman"/>
          <w:sz w:val="24"/>
          <w:szCs w:val="24"/>
        </w:rPr>
        <w:t>кого документа указывается лицо</w:t>
      </w:r>
      <w:r w:rsidRPr="0024532A">
        <w:rPr>
          <w:rFonts w:eastAsia="Times New Roman"/>
          <w:sz w:val="24"/>
          <w:szCs w:val="24"/>
        </w:rPr>
        <w:t>, ответственное за последующую актуализацию данного документа (обеспечение мониторинга его актуальности и при необходимости внесение предложений по его доработке).</w:t>
      </w:r>
    </w:p>
    <w:p w14:paraId="7535A8C0" w14:textId="77777777" w:rsidR="00886949" w:rsidRPr="0024532A" w:rsidRDefault="00886949" w:rsidP="00886949">
      <w:pPr>
        <w:spacing w:line="17" w:lineRule="exact"/>
        <w:rPr>
          <w:rFonts w:eastAsia="Times New Roman"/>
          <w:sz w:val="24"/>
          <w:szCs w:val="24"/>
        </w:rPr>
      </w:pPr>
    </w:p>
    <w:p w14:paraId="2697BF91" w14:textId="21DACE50" w:rsidR="00886949" w:rsidRPr="0024532A" w:rsidRDefault="00886949" w:rsidP="006C4E6B">
      <w:pPr>
        <w:spacing w:line="235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4.</w:t>
      </w:r>
      <w:r w:rsidR="0024532A">
        <w:rPr>
          <w:rFonts w:eastAsia="Times New Roman"/>
          <w:sz w:val="24"/>
          <w:szCs w:val="24"/>
        </w:rPr>
        <w:t>5</w:t>
      </w:r>
      <w:r w:rsidRPr="0024532A">
        <w:rPr>
          <w:rFonts w:eastAsia="Times New Roman"/>
          <w:sz w:val="24"/>
          <w:szCs w:val="24"/>
        </w:rPr>
        <w:t xml:space="preserve">. Стандарт, методический документ </w:t>
      </w:r>
      <w:r w:rsidR="004B7FA2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вступает в силу с даты его утверждения коллегией </w:t>
      </w:r>
      <w:r w:rsidR="004B7FA2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.</w:t>
      </w:r>
    </w:p>
    <w:p w14:paraId="269CF438" w14:textId="77777777" w:rsidR="00886949" w:rsidRPr="0024532A" w:rsidRDefault="00886949" w:rsidP="00886949">
      <w:pPr>
        <w:spacing w:line="13" w:lineRule="exact"/>
        <w:rPr>
          <w:rFonts w:eastAsia="Times New Roman"/>
          <w:sz w:val="24"/>
          <w:szCs w:val="24"/>
        </w:rPr>
      </w:pPr>
    </w:p>
    <w:p w14:paraId="6E51DA50" w14:textId="77777777" w:rsidR="00886949" w:rsidRPr="0024532A" w:rsidRDefault="00886949" w:rsidP="00886949">
      <w:pPr>
        <w:spacing w:line="236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 или в тексте.</w:t>
      </w:r>
    </w:p>
    <w:p w14:paraId="55312453" w14:textId="77777777" w:rsidR="00886949" w:rsidRPr="0024532A" w:rsidRDefault="00886949" w:rsidP="00886949">
      <w:pPr>
        <w:spacing w:line="14" w:lineRule="exact"/>
        <w:rPr>
          <w:rFonts w:eastAsia="Times New Roman"/>
          <w:sz w:val="24"/>
          <w:szCs w:val="24"/>
        </w:rPr>
      </w:pPr>
    </w:p>
    <w:p w14:paraId="594B6855" w14:textId="77777777" w:rsidR="00886949" w:rsidRPr="0024532A" w:rsidRDefault="00886949" w:rsidP="00886949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Вопрос о необходимости проведения апробации проекта стандарта или методического документа может быть решен коллегией на этапе утверждения документа. Срок апробации (при его установлении) указывается в решении коллегии об утверждении стандарта, методического документа.</w:t>
      </w:r>
    </w:p>
    <w:p w14:paraId="3CEE5919" w14:textId="77777777" w:rsidR="00886949" w:rsidRPr="0024532A" w:rsidRDefault="00886949" w:rsidP="00886949">
      <w:pPr>
        <w:spacing w:line="17" w:lineRule="exact"/>
        <w:rPr>
          <w:rFonts w:eastAsia="Times New Roman"/>
          <w:sz w:val="24"/>
          <w:szCs w:val="24"/>
        </w:rPr>
      </w:pPr>
    </w:p>
    <w:p w14:paraId="1EDCF438" w14:textId="4E8912F8" w:rsidR="00886949" w:rsidRPr="0024532A" w:rsidRDefault="00886949" w:rsidP="00886949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4.</w:t>
      </w:r>
      <w:r w:rsidR="0024532A">
        <w:rPr>
          <w:rFonts w:eastAsia="Times New Roman"/>
          <w:sz w:val="24"/>
          <w:szCs w:val="24"/>
        </w:rPr>
        <w:t>6</w:t>
      </w:r>
      <w:r w:rsidRPr="0024532A">
        <w:rPr>
          <w:rFonts w:eastAsia="Times New Roman"/>
          <w:sz w:val="24"/>
          <w:szCs w:val="24"/>
        </w:rPr>
        <w:t xml:space="preserve">. Оригиналы утвержденных стандартов и методических документов </w:t>
      </w:r>
      <w:r w:rsidR="004B7FA2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на бумажных носителях хранятся в </w:t>
      </w:r>
      <w:r w:rsidR="006C4E6B" w:rsidRPr="0024532A">
        <w:rPr>
          <w:rFonts w:eastAsia="Times New Roman"/>
          <w:sz w:val="24"/>
          <w:szCs w:val="24"/>
        </w:rPr>
        <w:t>Инспекции</w:t>
      </w:r>
      <w:r w:rsidRPr="0024532A">
        <w:rPr>
          <w:rFonts w:eastAsia="Times New Roman"/>
          <w:sz w:val="24"/>
          <w:szCs w:val="24"/>
        </w:rPr>
        <w:t xml:space="preserve"> для формирования Каталога локальных нормативных и методических документов </w:t>
      </w:r>
      <w:r w:rsidR="004B7FA2">
        <w:rPr>
          <w:rFonts w:eastAsia="Times New Roman"/>
          <w:sz w:val="24"/>
          <w:szCs w:val="24"/>
        </w:rPr>
        <w:t>КСО в сфере внешнего муниципаль</w:t>
      </w:r>
      <w:r w:rsidRPr="0024532A">
        <w:rPr>
          <w:rFonts w:eastAsia="Times New Roman"/>
          <w:sz w:val="24"/>
          <w:szCs w:val="24"/>
        </w:rPr>
        <w:t>ного финансового контроля.</w:t>
      </w:r>
    </w:p>
    <w:p w14:paraId="1D91BD8C" w14:textId="77777777" w:rsidR="00886949" w:rsidRPr="0024532A" w:rsidRDefault="00886949" w:rsidP="00886949">
      <w:pPr>
        <w:spacing w:line="17" w:lineRule="exact"/>
        <w:rPr>
          <w:rFonts w:eastAsia="Times New Roman"/>
          <w:sz w:val="24"/>
          <w:szCs w:val="24"/>
        </w:rPr>
      </w:pPr>
    </w:p>
    <w:p w14:paraId="7B2155FC" w14:textId="778853A6" w:rsidR="00886949" w:rsidRPr="001D684A" w:rsidRDefault="00886949" w:rsidP="006C4E6B">
      <w:pPr>
        <w:spacing w:line="234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1D684A">
        <w:rPr>
          <w:rFonts w:eastAsia="Times New Roman"/>
          <w:sz w:val="24"/>
          <w:szCs w:val="24"/>
        </w:rPr>
        <w:t xml:space="preserve">Каталог локальных нормативных и методических документов </w:t>
      </w:r>
      <w:r w:rsidR="004B7FA2">
        <w:rPr>
          <w:rFonts w:eastAsia="Times New Roman"/>
          <w:sz w:val="24"/>
          <w:szCs w:val="24"/>
        </w:rPr>
        <w:t>КСО</w:t>
      </w:r>
      <w:r w:rsidRPr="001D684A">
        <w:rPr>
          <w:rFonts w:eastAsia="Times New Roman"/>
          <w:sz w:val="24"/>
          <w:szCs w:val="24"/>
        </w:rPr>
        <w:t xml:space="preserve"> в сфере внешн</w:t>
      </w:r>
      <w:r w:rsidR="004B7FA2">
        <w:rPr>
          <w:rFonts w:eastAsia="Times New Roman"/>
          <w:sz w:val="24"/>
          <w:szCs w:val="24"/>
        </w:rPr>
        <w:t>его муниципаль</w:t>
      </w:r>
      <w:r w:rsidRPr="001D684A">
        <w:rPr>
          <w:rFonts w:eastAsia="Times New Roman"/>
          <w:sz w:val="24"/>
          <w:szCs w:val="24"/>
        </w:rPr>
        <w:t xml:space="preserve">ного финансового контроля состоит из </w:t>
      </w:r>
      <w:r w:rsidR="0024532A" w:rsidRPr="001D684A">
        <w:rPr>
          <w:rFonts w:eastAsia="Times New Roman"/>
          <w:sz w:val="24"/>
          <w:szCs w:val="24"/>
        </w:rPr>
        <w:t xml:space="preserve">трех </w:t>
      </w:r>
      <w:r w:rsidRPr="001D684A">
        <w:rPr>
          <w:rFonts w:eastAsia="Times New Roman"/>
          <w:sz w:val="24"/>
          <w:szCs w:val="24"/>
        </w:rPr>
        <w:t>разделов:</w:t>
      </w:r>
    </w:p>
    <w:p w14:paraId="48EC923E" w14:textId="77777777" w:rsidR="00886949" w:rsidRPr="001D684A" w:rsidRDefault="00886949" w:rsidP="00886949">
      <w:pPr>
        <w:spacing w:line="15" w:lineRule="exact"/>
        <w:rPr>
          <w:rFonts w:eastAsia="Times New Roman"/>
          <w:sz w:val="24"/>
          <w:szCs w:val="24"/>
        </w:rPr>
      </w:pPr>
    </w:p>
    <w:p w14:paraId="36B32B5E" w14:textId="77777777" w:rsidR="00886949" w:rsidRPr="001D684A" w:rsidRDefault="00886949" w:rsidP="0024532A">
      <w:pPr>
        <w:numPr>
          <w:ilvl w:val="0"/>
          <w:numId w:val="11"/>
        </w:numPr>
        <w:tabs>
          <w:tab w:val="left" w:pos="1124"/>
        </w:tabs>
        <w:spacing w:line="234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1D684A">
        <w:rPr>
          <w:rFonts w:eastAsia="Times New Roman"/>
          <w:sz w:val="24"/>
          <w:szCs w:val="24"/>
        </w:rPr>
        <w:t>«I.</w:t>
      </w:r>
      <w:r w:rsidR="0024532A" w:rsidRPr="001D684A">
        <w:rPr>
          <w:rFonts w:eastAsia="Times New Roman"/>
          <w:sz w:val="24"/>
          <w:szCs w:val="24"/>
        </w:rPr>
        <w:t xml:space="preserve"> Общие с</w:t>
      </w:r>
      <w:r w:rsidR="001D684A" w:rsidRPr="001D684A">
        <w:rPr>
          <w:rFonts w:eastAsia="Times New Roman"/>
          <w:sz w:val="24"/>
          <w:szCs w:val="24"/>
        </w:rPr>
        <w:t>тандарты</w:t>
      </w:r>
      <w:r w:rsidRPr="001D684A">
        <w:rPr>
          <w:rFonts w:eastAsia="Times New Roman"/>
          <w:sz w:val="24"/>
          <w:szCs w:val="24"/>
        </w:rPr>
        <w:t>»;</w:t>
      </w:r>
    </w:p>
    <w:p w14:paraId="12937CA2" w14:textId="77777777" w:rsidR="0024532A" w:rsidRPr="001D684A" w:rsidRDefault="0024532A" w:rsidP="0024532A">
      <w:pPr>
        <w:pStyle w:val="a8"/>
        <w:numPr>
          <w:ilvl w:val="0"/>
          <w:numId w:val="11"/>
        </w:numPr>
        <w:tabs>
          <w:tab w:val="left" w:pos="1124"/>
        </w:tabs>
        <w:spacing w:line="234" w:lineRule="auto"/>
        <w:jc w:val="both"/>
        <w:rPr>
          <w:rFonts w:eastAsia="Times New Roman"/>
          <w:sz w:val="24"/>
          <w:szCs w:val="24"/>
        </w:rPr>
      </w:pPr>
      <w:r w:rsidRPr="001D684A">
        <w:rPr>
          <w:rFonts w:eastAsia="Times New Roman"/>
          <w:sz w:val="24"/>
          <w:szCs w:val="24"/>
        </w:rPr>
        <w:t>«</w:t>
      </w:r>
      <w:r w:rsidRPr="001D684A">
        <w:rPr>
          <w:rFonts w:eastAsia="Times New Roman"/>
          <w:sz w:val="24"/>
          <w:szCs w:val="24"/>
          <w:lang w:val="en-US"/>
        </w:rPr>
        <w:t>II.</w:t>
      </w:r>
      <w:r w:rsidRPr="001D684A">
        <w:rPr>
          <w:rFonts w:eastAsia="Times New Roman"/>
          <w:sz w:val="24"/>
          <w:szCs w:val="24"/>
        </w:rPr>
        <w:t xml:space="preserve"> Специализированные стандарты»</w:t>
      </w:r>
    </w:p>
    <w:p w14:paraId="3F211144" w14:textId="77777777" w:rsidR="00886949" w:rsidRPr="001D684A" w:rsidRDefault="00886949" w:rsidP="00886949">
      <w:pPr>
        <w:spacing w:line="15" w:lineRule="exact"/>
        <w:rPr>
          <w:rFonts w:eastAsia="Times New Roman"/>
          <w:sz w:val="24"/>
          <w:szCs w:val="24"/>
        </w:rPr>
      </w:pPr>
    </w:p>
    <w:p w14:paraId="72A0434E" w14:textId="77777777" w:rsidR="006C4E6B" w:rsidRPr="001D684A" w:rsidRDefault="00886949" w:rsidP="00886949">
      <w:pPr>
        <w:numPr>
          <w:ilvl w:val="0"/>
          <w:numId w:val="11"/>
        </w:numPr>
        <w:tabs>
          <w:tab w:val="left" w:pos="870"/>
        </w:tabs>
        <w:spacing w:line="234" w:lineRule="auto"/>
        <w:ind w:left="707" w:firstLine="1"/>
        <w:jc w:val="both"/>
        <w:rPr>
          <w:rFonts w:eastAsia="Times New Roman"/>
          <w:sz w:val="24"/>
          <w:szCs w:val="24"/>
        </w:rPr>
      </w:pPr>
      <w:r w:rsidRPr="001D684A">
        <w:rPr>
          <w:rFonts w:eastAsia="Times New Roman"/>
          <w:sz w:val="24"/>
          <w:szCs w:val="24"/>
        </w:rPr>
        <w:t>«</w:t>
      </w:r>
      <w:r w:rsidR="0024532A" w:rsidRPr="001D684A">
        <w:rPr>
          <w:rFonts w:eastAsia="Times New Roman"/>
          <w:sz w:val="24"/>
          <w:szCs w:val="24"/>
          <w:lang w:val="en-US"/>
        </w:rPr>
        <w:t>II</w:t>
      </w:r>
      <w:r w:rsidRPr="001D684A">
        <w:rPr>
          <w:rFonts w:eastAsia="Times New Roman"/>
          <w:sz w:val="24"/>
          <w:szCs w:val="24"/>
        </w:rPr>
        <w:t>I. Методические документы</w:t>
      </w:r>
      <w:r w:rsidR="004E6037" w:rsidRPr="001D684A">
        <w:rPr>
          <w:rFonts w:eastAsia="Times New Roman"/>
          <w:sz w:val="24"/>
          <w:szCs w:val="24"/>
        </w:rPr>
        <w:t>».</w:t>
      </w:r>
    </w:p>
    <w:p w14:paraId="0942ECDE" w14:textId="74B4CBB7" w:rsidR="00886949" w:rsidRPr="0024532A" w:rsidRDefault="00886949" w:rsidP="006C4E6B">
      <w:pPr>
        <w:tabs>
          <w:tab w:val="left" w:pos="870"/>
        </w:tabs>
        <w:spacing w:line="234" w:lineRule="auto"/>
        <w:ind w:firstLine="567"/>
        <w:jc w:val="both"/>
        <w:rPr>
          <w:sz w:val="24"/>
          <w:szCs w:val="24"/>
        </w:rPr>
      </w:pPr>
      <w:r w:rsidRPr="001D684A">
        <w:rPr>
          <w:rFonts w:eastAsia="Times New Roman"/>
          <w:sz w:val="24"/>
          <w:szCs w:val="24"/>
        </w:rPr>
        <w:t>Форма Каталога л</w:t>
      </w:r>
      <w:r w:rsidR="004B7FA2">
        <w:rPr>
          <w:rFonts w:eastAsia="Times New Roman"/>
          <w:sz w:val="24"/>
          <w:szCs w:val="24"/>
        </w:rPr>
        <w:t>окальных нормативных документов КСО</w:t>
      </w:r>
      <w:r w:rsidRPr="001D684A">
        <w:rPr>
          <w:rFonts w:eastAsia="Times New Roman"/>
          <w:sz w:val="24"/>
          <w:szCs w:val="24"/>
        </w:rPr>
        <w:t xml:space="preserve"> в сфере</w:t>
      </w:r>
      <w:r w:rsidR="006C4E6B" w:rsidRPr="001D684A">
        <w:rPr>
          <w:rFonts w:eastAsia="Times New Roman"/>
          <w:sz w:val="24"/>
          <w:szCs w:val="24"/>
        </w:rPr>
        <w:t xml:space="preserve"> </w:t>
      </w:r>
      <w:r w:rsidR="004B7FA2">
        <w:rPr>
          <w:rFonts w:eastAsia="Times New Roman"/>
          <w:sz w:val="24"/>
          <w:szCs w:val="24"/>
        </w:rPr>
        <w:t>внешнего муниципаль</w:t>
      </w:r>
      <w:r w:rsidRPr="001D684A">
        <w:rPr>
          <w:rFonts w:eastAsia="Times New Roman"/>
          <w:sz w:val="24"/>
          <w:szCs w:val="24"/>
        </w:rPr>
        <w:t>ного финансового контроля устанавливается приложением № 2 к настоящему Стандарту.</w:t>
      </w:r>
    </w:p>
    <w:p w14:paraId="6785B8EB" w14:textId="77777777" w:rsidR="00886949" w:rsidRPr="0024532A" w:rsidRDefault="00886949" w:rsidP="00886949">
      <w:pPr>
        <w:spacing w:line="2" w:lineRule="exact"/>
        <w:rPr>
          <w:sz w:val="24"/>
          <w:szCs w:val="24"/>
        </w:rPr>
      </w:pPr>
    </w:p>
    <w:p w14:paraId="1013F906" w14:textId="439AB5C5" w:rsidR="00886949" w:rsidRPr="0024532A" w:rsidRDefault="00886949" w:rsidP="004E6037">
      <w:pPr>
        <w:tabs>
          <w:tab w:val="left" w:pos="1387"/>
        </w:tabs>
        <w:ind w:firstLine="709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4.</w:t>
      </w:r>
      <w:r w:rsidR="0024532A">
        <w:rPr>
          <w:rFonts w:eastAsia="Times New Roman"/>
          <w:sz w:val="24"/>
          <w:szCs w:val="24"/>
        </w:rPr>
        <w:t>7</w:t>
      </w:r>
      <w:r w:rsidRPr="0024532A">
        <w:rPr>
          <w:rFonts w:eastAsia="Times New Roman"/>
          <w:sz w:val="24"/>
          <w:szCs w:val="24"/>
        </w:rPr>
        <w:t>.</w:t>
      </w:r>
      <w:r w:rsidRPr="0024532A">
        <w:rPr>
          <w:sz w:val="24"/>
          <w:szCs w:val="24"/>
        </w:rPr>
        <w:tab/>
      </w:r>
      <w:r w:rsidRPr="0024532A">
        <w:rPr>
          <w:rFonts w:eastAsia="Times New Roman"/>
          <w:sz w:val="24"/>
          <w:szCs w:val="24"/>
        </w:rPr>
        <w:t xml:space="preserve">Сотрудники </w:t>
      </w:r>
      <w:r w:rsidR="004B7FA2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обязаны ознакомиться с утвержденным стандартом</w:t>
      </w:r>
      <w:r w:rsidR="004E6037" w:rsidRPr="0024532A">
        <w:rPr>
          <w:rFonts w:eastAsia="Times New Roman"/>
          <w:sz w:val="24"/>
          <w:szCs w:val="24"/>
        </w:rPr>
        <w:t xml:space="preserve"> </w:t>
      </w:r>
      <w:r w:rsidRPr="0024532A">
        <w:rPr>
          <w:rFonts w:eastAsia="Times New Roman"/>
          <w:sz w:val="24"/>
          <w:szCs w:val="24"/>
        </w:rPr>
        <w:t xml:space="preserve">(или) методическим документом </w:t>
      </w:r>
      <w:r w:rsidR="004B7FA2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под роспись. Организация ознакомления возлагается на </w:t>
      </w:r>
      <w:r w:rsidR="006C4E6B" w:rsidRPr="0024532A">
        <w:rPr>
          <w:rFonts w:eastAsia="Times New Roman"/>
          <w:sz w:val="24"/>
          <w:szCs w:val="24"/>
        </w:rPr>
        <w:t>Инспекцию</w:t>
      </w:r>
      <w:r w:rsidRPr="0024532A">
        <w:rPr>
          <w:rFonts w:eastAsia="Times New Roman"/>
          <w:sz w:val="24"/>
          <w:szCs w:val="24"/>
        </w:rPr>
        <w:t xml:space="preserve"> </w:t>
      </w:r>
      <w:r w:rsidR="004B7FA2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.</w:t>
      </w:r>
    </w:p>
    <w:p w14:paraId="69451300" w14:textId="77777777" w:rsidR="00886949" w:rsidRPr="0024532A" w:rsidRDefault="00886949" w:rsidP="00886949">
      <w:pPr>
        <w:spacing w:line="15" w:lineRule="exact"/>
        <w:rPr>
          <w:rFonts w:eastAsia="Times New Roman"/>
          <w:sz w:val="24"/>
          <w:szCs w:val="24"/>
        </w:rPr>
      </w:pPr>
    </w:p>
    <w:p w14:paraId="19F6CD34" w14:textId="0243FDDB" w:rsidR="00886949" w:rsidRPr="0024532A" w:rsidRDefault="00886949" w:rsidP="00886949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4.</w:t>
      </w:r>
      <w:r w:rsidR="0024532A">
        <w:rPr>
          <w:rFonts w:eastAsia="Times New Roman"/>
          <w:sz w:val="24"/>
          <w:szCs w:val="24"/>
        </w:rPr>
        <w:t>8</w:t>
      </w:r>
      <w:r w:rsidRPr="0024532A">
        <w:rPr>
          <w:rFonts w:eastAsia="Times New Roman"/>
          <w:sz w:val="24"/>
          <w:szCs w:val="24"/>
        </w:rPr>
        <w:t xml:space="preserve">. Хранение Каталога нормативных документов </w:t>
      </w:r>
      <w:r w:rsidR="004B7FA2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, оригиналов утвержденных стандартов </w:t>
      </w:r>
      <w:r w:rsidR="00A30951" w:rsidRPr="0024532A">
        <w:rPr>
          <w:rFonts w:eastAsia="Times New Roman"/>
          <w:sz w:val="24"/>
          <w:szCs w:val="24"/>
        </w:rPr>
        <w:t>палаты</w:t>
      </w:r>
      <w:r w:rsidRPr="0024532A">
        <w:rPr>
          <w:rFonts w:eastAsia="Times New Roman"/>
          <w:sz w:val="24"/>
          <w:szCs w:val="24"/>
        </w:rPr>
        <w:t xml:space="preserve"> на бумажных носителях осуществляется </w:t>
      </w:r>
      <w:r w:rsidR="006C4E6B" w:rsidRPr="0024532A">
        <w:rPr>
          <w:rFonts w:eastAsia="Times New Roman"/>
          <w:sz w:val="24"/>
          <w:szCs w:val="24"/>
        </w:rPr>
        <w:t>Инспекцией</w:t>
      </w:r>
      <w:r w:rsidRPr="0024532A">
        <w:rPr>
          <w:rFonts w:eastAsia="Times New Roman"/>
          <w:sz w:val="24"/>
          <w:szCs w:val="24"/>
        </w:rPr>
        <w:t xml:space="preserve"> </w:t>
      </w:r>
      <w:r w:rsidR="004B7FA2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.</w:t>
      </w:r>
    </w:p>
    <w:p w14:paraId="2C2B1471" w14:textId="77777777" w:rsidR="00886949" w:rsidRPr="0024532A" w:rsidRDefault="00886949" w:rsidP="00886949">
      <w:pPr>
        <w:spacing w:line="13" w:lineRule="exact"/>
        <w:rPr>
          <w:rFonts w:eastAsia="Times New Roman"/>
          <w:sz w:val="24"/>
          <w:szCs w:val="24"/>
        </w:rPr>
      </w:pPr>
    </w:p>
    <w:p w14:paraId="0BBBF0A5" w14:textId="7F39770A" w:rsidR="00886949" w:rsidRPr="0024532A" w:rsidRDefault="00886949" w:rsidP="00886949">
      <w:pPr>
        <w:spacing w:line="236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4.</w:t>
      </w:r>
      <w:r w:rsidR="0024532A">
        <w:rPr>
          <w:rFonts w:eastAsia="Times New Roman"/>
          <w:sz w:val="24"/>
          <w:szCs w:val="24"/>
        </w:rPr>
        <w:t>9</w:t>
      </w:r>
      <w:r w:rsidRPr="0024532A">
        <w:rPr>
          <w:rFonts w:eastAsia="Times New Roman"/>
          <w:sz w:val="24"/>
          <w:szCs w:val="24"/>
        </w:rPr>
        <w:t xml:space="preserve">. Хранение оригиналов утвержденных стандартов </w:t>
      </w:r>
      <w:r w:rsidR="004B7FA2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на электронных носителях осуществляется </w:t>
      </w:r>
      <w:r w:rsidR="006C4E6B" w:rsidRPr="0024532A">
        <w:rPr>
          <w:rFonts w:eastAsia="Times New Roman"/>
          <w:sz w:val="24"/>
          <w:szCs w:val="24"/>
        </w:rPr>
        <w:t>Инспекцией</w:t>
      </w:r>
      <w:r w:rsidRPr="0024532A">
        <w:rPr>
          <w:rFonts w:eastAsia="Times New Roman"/>
          <w:sz w:val="24"/>
          <w:szCs w:val="24"/>
        </w:rPr>
        <w:t xml:space="preserve"> </w:t>
      </w:r>
      <w:r w:rsidR="004E6037" w:rsidRPr="0024532A">
        <w:rPr>
          <w:rFonts w:eastAsia="Times New Roman"/>
          <w:sz w:val="24"/>
          <w:szCs w:val="24"/>
        </w:rPr>
        <w:t>Палаты</w:t>
      </w:r>
      <w:r w:rsidRPr="0024532A">
        <w:rPr>
          <w:rFonts w:eastAsia="Times New Roman"/>
          <w:sz w:val="24"/>
          <w:szCs w:val="24"/>
        </w:rPr>
        <w:t>.</w:t>
      </w:r>
    </w:p>
    <w:p w14:paraId="440BA942" w14:textId="77777777" w:rsidR="00886949" w:rsidRPr="0024532A" w:rsidRDefault="00886949" w:rsidP="00886949">
      <w:pPr>
        <w:rPr>
          <w:sz w:val="24"/>
          <w:szCs w:val="24"/>
        </w:rPr>
        <w:sectPr w:rsidR="00886949" w:rsidRPr="0024532A" w:rsidSect="00E06E1F">
          <w:pgSz w:w="11900" w:h="16838"/>
          <w:pgMar w:top="698" w:right="566" w:bottom="1440" w:left="1133" w:header="0" w:footer="0" w:gutter="0"/>
          <w:cols w:space="720" w:equalWidth="0">
            <w:col w:w="10207"/>
          </w:cols>
          <w:titlePg/>
          <w:docGrid w:linePitch="299"/>
        </w:sectPr>
      </w:pPr>
    </w:p>
    <w:p w14:paraId="0E690F1D" w14:textId="77777777" w:rsidR="00886949" w:rsidRPr="0024532A" w:rsidRDefault="00886949" w:rsidP="00886949">
      <w:pPr>
        <w:spacing w:line="151" w:lineRule="exact"/>
        <w:rPr>
          <w:sz w:val="24"/>
          <w:szCs w:val="24"/>
        </w:rPr>
      </w:pPr>
    </w:p>
    <w:p w14:paraId="6F757F9C" w14:textId="77777777" w:rsidR="00886949" w:rsidRPr="0024532A" w:rsidRDefault="00886949" w:rsidP="00886949">
      <w:pPr>
        <w:numPr>
          <w:ilvl w:val="0"/>
          <w:numId w:val="13"/>
        </w:numPr>
        <w:tabs>
          <w:tab w:val="left" w:pos="1860"/>
        </w:tabs>
        <w:ind w:left="1860" w:hanging="859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Внесение изменений в стандарты и методические документы</w:t>
      </w:r>
    </w:p>
    <w:p w14:paraId="09AD66BB" w14:textId="77777777" w:rsidR="00886949" w:rsidRPr="0024532A" w:rsidRDefault="00886949" w:rsidP="00886949">
      <w:pPr>
        <w:numPr>
          <w:ilvl w:val="1"/>
          <w:numId w:val="13"/>
        </w:numPr>
        <w:tabs>
          <w:tab w:val="left" w:pos="3240"/>
        </w:tabs>
        <w:ind w:left="3240" w:hanging="217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признание их утратившими силу</w:t>
      </w:r>
    </w:p>
    <w:p w14:paraId="5C4ACC81" w14:textId="77777777" w:rsidR="00886949" w:rsidRPr="0024532A" w:rsidRDefault="00886949" w:rsidP="00886949">
      <w:pPr>
        <w:spacing w:line="294" w:lineRule="exact"/>
        <w:rPr>
          <w:sz w:val="24"/>
          <w:szCs w:val="24"/>
        </w:rPr>
      </w:pPr>
    </w:p>
    <w:p w14:paraId="3C945006" w14:textId="3F0D56C0" w:rsidR="00886949" w:rsidRPr="0024532A" w:rsidRDefault="00886949" w:rsidP="00886949">
      <w:pPr>
        <w:spacing w:line="237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5.1. Внесение изменений в стандарты и методические документы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осуществляется в целях поддержания соответствия методологического обеспечения деятельности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по</w:t>
      </w:r>
      <w:r w:rsidR="00777991">
        <w:rPr>
          <w:rFonts w:eastAsia="Times New Roman"/>
          <w:sz w:val="24"/>
          <w:szCs w:val="24"/>
        </w:rPr>
        <w:t>требностям внешнего муниципаль</w:t>
      </w:r>
      <w:r w:rsidRPr="0024532A">
        <w:rPr>
          <w:rFonts w:eastAsia="Times New Roman"/>
          <w:sz w:val="24"/>
          <w:szCs w:val="24"/>
        </w:rPr>
        <w:t>ного финансового контроля и приведения их в соответствие с действующим законодательством.</w:t>
      </w:r>
    </w:p>
    <w:p w14:paraId="20CEC3E2" w14:textId="77777777" w:rsidR="00886949" w:rsidRPr="0024532A" w:rsidRDefault="00886949" w:rsidP="00886949">
      <w:pPr>
        <w:spacing w:line="17" w:lineRule="exact"/>
        <w:rPr>
          <w:sz w:val="24"/>
          <w:szCs w:val="24"/>
        </w:rPr>
      </w:pPr>
    </w:p>
    <w:p w14:paraId="373D7671" w14:textId="39F8A84B" w:rsidR="00886949" w:rsidRPr="0024532A" w:rsidRDefault="00886949" w:rsidP="00886949">
      <w:pPr>
        <w:spacing w:line="236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5.2. Ответственным за внесение изменений и дополнений в стандарты и методические документы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является </w:t>
      </w:r>
      <w:r w:rsidR="00777991">
        <w:rPr>
          <w:rFonts w:eastAsia="Times New Roman"/>
          <w:sz w:val="24"/>
          <w:szCs w:val="24"/>
        </w:rPr>
        <w:t>начальник КСО</w:t>
      </w:r>
      <w:r w:rsidR="006C4E6B" w:rsidRPr="0024532A">
        <w:rPr>
          <w:rFonts w:eastAsia="Times New Roman"/>
          <w:sz w:val="24"/>
          <w:szCs w:val="24"/>
        </w:rPr>
        <w:t>.</w:t>
      </w:r>
    </w:p>
    <w:p w14:paraId="4BF58F83" w14:textId="77777777" w:rsidR="00886949" w:rsidRPr="0024532A" w:rsidRDefault="00886949" w:rsidP="00886949">
      <w:pPr>
        <w:spacing w:line="17" w:lineRule="exact"/>
        <w:rPr>
          <w:sz w:val="24"/>
          <w:szCs w:val="24"/>
        </w:rPr>
      </w:pPr>
    </w:p>
    <w:p w14:paraId="268F72DA" w14:textId="608C17EC" w:rsidR="00886949" w:rsidRPr="0024532A" w:rsidRDefault="00886949" w:rsidP="00886949">
      <w:pPr>
        <w:spacing w:line="237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5.3. </w:t>
      </w:r>
      <w:r w:rsidR="006C4E6B" w:rsidRPr="0024532A">
        <w:rPr>
          <w:rFonts w:eastAsia="Times New Roman"/>
          <w:sz w:val="24"/>
          <w:szCs w:val="24"/>
        </w:rPr>
        <w:t>Инспекция</w:t>
      </w:r>
      <w:r w:rsidRPr="0024532A">
        <w:rPr>
          <w:rFonts w:eastAsia="Times New Roman"/>
          <w:sz w:val="24"/>
          <w:szCs w:val="24"/>
        </w:rPr>
        <w:t xml:space="preserve"> анализирует и обобщает предложения о внесении изменений в стандарт или методический документ, поступившие от членов коллегии и сотрудников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. В составе предложений может быть представлен проект пересматриваемого стандарта или методического документа.</w:t>
      </w:r>
    </w:p>
    <w:p w14:paraId="6835DC00" w14:textId="77777777" w:rsidR="00886949" w:rsidRPr="0024532A" w:rsidRDefault="00886949" w:rsidP="00886949">
      <w:pPr>
        <w:spacing w:line="19" w:lineRule="exact"/>
        <w:rPr>
          <w:sz w:val="24"/>
          <w:szCs w:val="24"/>
        </w:rPr>
      </w:pPr>
    </w:p>
    <w:p w14:paraId="7545DECA" w14:textId="608D2637" w:rsidR="00886949" w:rsidRPr="0024532A" w:rsidRDefault="00886949" w:rsidP="006C4E6B">
      <w:pPr>
        <w:spacing w:line="234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5.4. Внесение изменений в стандарт или методический документ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осуществляется, если необходимо:</w:t>
      </w:r>
    </w:p>
    <w:p w14:paraId="1480CFB7" w14:textId="77777777" w:rsidR="00886949" w:rsidRPr="0024532A" w:rsidRDefault="00886949" w:rsidP="006C4E6B">
      <w:pPr>
        <w:spacing w:line="18" w:lineRule="exact"/>
        <w:jc w:val="both"/>
        <w:rPr>
          <w:sz w:val="24"/>
          <w:szCs w:val="24"/>
        </w:rPr>
      </w:pPr>
    </w:p>
    <w:p w14:paraId="2CAD5B5A" w14:textId="368EF57F" w:rsidR="00886949" w:rsidRPr="0024532A" w:rsidRDefault="00886949" w:rsidP="006C4E6B">
      <w:pPr>
        <w:numPr>
          <w:ilvl w:val="0"/>
          <w:numId w:val="14"/>
        </w:numPr>
        <w:tabs>
          <w:tab w:val="left" w:pos="893"/>
        </w:tabs>
        <w:spacing w:line="234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более точно регламентировать или детализировать процессы осуществления разл</w:t>
      </w:r>
      <w:r w:rsidR="00777991">
        <w:rPr>
          <w:rFonts w:eastAsia="Times New Roman"/>
          <w:sz w:val="24"/>
          <w:szCs w:val="24"/>
        </w:rPr>
        <w:t>ичных форм и видов деятельности КСО</w:t>
      </w:r>
      <w:r w:rsidRPr="0024532A">
        <w:rPr>
          <w:rFonts w:eastAsia="Times New Roman"/>
          <w:sz w:val="24"/>
          <w:szCs w:val="24"/>
        </w:rPr>
        <w:t>;</w:t>
      </w:r>
    </w:p>
    <w:p w14:paraId="11964432" w14:textId="77777777" w:rsidR="00886949" w:rsidRPr="0024532A" w:rsidRDefault="00886949" w:rsidP="006C4E6B">
      <w:pPr>
        <w:spacing w:line="15" w:lineRule="exact"/>
        <w:jc w:val="both"/>
        <w:rPr>
          <w:rFonts w:eastAsia="Times New Roman"/>
          <w:sz w:val="24"/>
          <w:szCs w:val="24"/>
        </w:rPr>
      </w:pPr>
    </w:p>
    <w:p w14:paraId="4CC2E3FE" w14:textId="77777777" w:rsidR="00886949" w:rsidRPr="0024532A" w:rsidRDefault="00886949" w:rsidP="006C4E6B">
      <w:pPr>
        <w:numPr>
          <w:ilvl w:val="0"/>
          <w:numId w:val="14"/>
        </w:numPr>
        <w:tabs>
          <w:tab w:val="left" w:pos="905"/>
        </w:tabs>
        <w:spacing w:line="234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привести документ в соответствие с вновь принятыми законодательными и иными нормативными правовыми актами;</w:t>
      </w:r>
    </w:p>
    <w:p w14:paraId="6BB15918" w14:textId="77777777" w:rsidR="00886949" w:rsidRPr="0024532A" w:rsidRDefault="00886949" w:rsidP="006C4E6B">
      <w:pPr>
        <w:spacing w:line="15" w:lineRule="exact"/>
        <w:jc w:val="both"/>
        <w:rPr>
          <w:rFonts w:eastAsia="Times New Roman"/>
          <w:sz w:val="24"/>
          <w:szCs w:val="24"/>
        </w:rPr>
      </w:pPr>
    </w:p>
    <w:p w14:paraId="0DB3D50C" w14:textId="462365A0" w:rsidR="00886949" w:rsidRPr="0024532A" w:rsidRDefault="00886949" w:rsidP="006C4E6B">
      <w:pPr>
        <w:numPr>
          <w:ilvl w:val="0"/>
          <w:numId w:val="14"/>
        </w:numPr>
        <w:tabs>
          <w:tab w:val="left" w:pos="900"/>
        </w:tabs>
        <w:spacing w:line="234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устранить дублирование или противоречия положений документа с нов</w:t>
      </w:r>
      <w:r w:rsidR="00777991">
        <w:rPr>
          <w:rFonts w:eastAsia="Times New Roman"/>
          <w:sz w:val="24"/>
          <w:szCs w:val="24"/>
        </w:rPr>
        <w:t>ыми документами, утвержденными КСО</w:t>
      </w:r>
      <w:r w:rsidRPr="0024532A">
        <w:rPr>
          <w:rFonts w:eastAsia="Times New Roman"/>
          <w:sz w:val="24"/>
          <w:szCs w:val="24"/>
        </w:rPr>
        <w:t>;</w:t>
      </w:r>
    </w:p>
    <w:p w14:paraId="4700F36B" w14:textId="77777777" w:rsidR="00886949" w:rsidRPr="0024532A" w:rsidRDefault="00886949" w:rsidP="006C4E6B">
      <w:pPr>
        <w:spacing w:line="4" w:lineRule="exact"/>
        <w:jc w:val="both"/>
        <w:rPr>
          <w:rFonts w:eastAsia="Times New Roman"/>
          <w:sz w:val="24"/>
          <w:szCs w:val="24"/>
        </w:rPr>
      </w:pPr>
    </w:p>
    <w:p w14:paraId="0A872358" w14:textId="3EE889CA" w:rsidR="00886949" w:rsidRPr="0024532A" w:rsidRDefault="00886949" w:rsidP="006C4E6B">
      <w:pPr>
        <w:numPr>
          <w:ilvl w:val="0"/>
          <w:numId w:val="14"/>
        </w:numPr>
        <w:tabs>
          <w:tab w:val="left" w:pos="900"/>
        </w:tabs>
        <w:ind w:left="900" w:hanging="199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исключить ссылки на документы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, которые признаны утратившими</w:t>
      </w:r>
    </w:p>
    <w:p w14:paraId="7D63A7C7" w14:textId="77777777" w:rsidR="00886949" w:rsidRPr="0024532A" w:rsidRDefault="00886949" w:rsidP="006C4E6B">
      <w:pPr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силу;</w:t>
      </w:r>
    </w:p>
    <w:p w14:paraId="73288210" w14:textId="77777777" w:rsidR="00886949" w:rsidRPr="0024532A" w:rsidRDefault="00886949" w:rsidP="006C4E6B">
      <w:pPr>
        <w:spacing w:line="12" w:lineRule="exact"/>
        <w:jc w:val="both"/>
        <w:rPr>
          <w:rFonts w:eastAsia="Times New Roman"/>
          <w:sz w:val="24"/>
          <w:szCs w:val="24"/>
        </w:rPr>
      </w:pPr>
    </w:p>
    <w:p w14:paraId="74129AEB" w14:textId="5CDC2BA7" w:rsidR="00886949" w:rsidRPr="0024532A" w:rsidRDefault="00886949" w:rsidP="006C4E6B">
      <w:pPr>
        <w:numPr>
          <w:ilvl w:val="0"/>
          <w:numId w:val="14"/>
        </w:numPr>
        <w:tabs>
          <w:tab w:val="left" w:pos="1016"/>
        </w:tabs>
        <w:spacing w:line="234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исправить опечатки, ошибки или иные неточности, обнаруженные в стандарте или методическом документе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после его утверждения;</w:t>
      </w:r>
    </w:p>
    <w:p w14:paraId="08CE13FF" w14:textId="77777777" w:rsidR="00886949" w:rsidRPr="0024532A" w:rsidRDefault="00886949" w:rsidP="006C4E6B">
      <w:pPr>
        <w:spacing w:line="2" w:lineRule="exact"/>
        <w:jc w:val="both"/>
        <w:rPr>
          <w:rFonts w:eastAsia="Times New Roman"/>
          <w:sz w:val="24"/>
          <w:szCs w:val="24"/>
        </w:rPr>
      </w:pPr>
    </w:p>
    <w:p w14:paraId="64E1E365" w14:textId="77777777" w:rsidR="00886949" w:rsidRPr="0024532A" w:rsidRDefault="00886949" w:rsidP="006C4E6B">
      <w:pPr>
        <w:numPr>
          <w:ilvl w:val="0"/>
          <w:numId w:val="14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в иных случаях.</w:t>
      </w:r>
    </w:p>
    <w:p w14:paraId="48DD77A7" w14:textId="77777777" w:rsidR="00886949" w:rsidRPr="0024532A" w:rsidRDefault="00886949" w:rsidP="00886949">
      <w:pPr>
        <w:spacing w:line="13" w:lineRule="exact"/>
        <w:rPr>
          <w:sz w:val="24"/>
          <w:szCs w:val="24"/>
        </w:rPr>
      </w:pPr>
    </w:p>
    <w:p w14:paraId="734412F6" w14:textId="43C62ECB" w:rsidR="00886949" w:rsidRPr="0024532A" w:rsidRDefault="00886949" w:rsidP="00886949">
      <w:pPr>
        <w:spacing w:line="238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5.5. Необходимость внесения изменений в стандарт или методический документ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или признания его утратившим силу определяется по результатам проверок актуальности документа и мониторинга его применения, которые осуществляются должностными лицами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, в компетенции которых находятся вопросы, регламентируемые документом.</w:t>
      </w:r>
    </w:p>
    <w:p w14:paraId="15986AA5" w14:textId="77777777" w:rsidR="00886949" w:rsidRPr="0024532A" w:rsidRDefault="00886949" w:rsidP="00886949">
      <w:pPr>
        <w:spacing w:line="14" w:lineRule="exact"/>
        <w:rPr>
          <w:sz w:val="24"/>
          <w:szCs w:val="24"/>
        </w:rPr>
      </w:pPr>
    </w:p>
    <w:p w14:paraId="133FF869" w14:textId="7E174EC4" w:rsidR="00886949" w:rsidRPr="0024532A" w:rsidRDefault="00886949" w:rsidP="00886949">
      <w:pPr>
        <w:numPr>
          <w:ilvl w:val="0"/>
          <w:numId w:val="15"/>
        </w:numPr>
        <w:tabs>
          <w:tab w:val="left" w:pos="1097"/>
        </w:tabs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ходе проверки актуальности стандарта или методического документа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</w:t>
      </w:r>
      <w:r w:rsidR="006C4E6B" w:rsidRPr="0024532A">
        <w:rPr>
          <w:rFonts w:eastAsia="Times New Roman"/>
          <w:sz w:val="24"/>
          <w:szCs w:val="24"/>
        </w:rPr>
        <w:t xml:space="preserve">необходимо определить </w:t>
      </w:r>
      <w:r w:rsidRPr="0024532A">
        <w:rPr>
          <w:rFonts w:eastAsia="Times New Roman"/>
          <w:sz w:val="24"/>
          <w:szCs w:val="24"/>
        </w:rPr>
        <w:t xml:space="preserve">его соответствие законодательным и иным нормативным правовым актам Российской Федерации и Республики Тыва, а также документам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, принятым после утверждения данного документа.</w:t>
      </w:r>
    </w:p>
    <w:p w14:paraId="18299E07" w14:textId="77777777" w:rsidR="00886949" w:rsidRPr="0024532A" w:rsidRDefault="00886949" w:rsidP="00886949">
      <w:pPr>
        <w:spacing w:line="17" w:lineRule="exact"/>
        <w:rPr>
          <w:rFonts w:eastAsia="Times New Roman"/>
          <w:sz w:val="24"/>
          <w:szCs w:val="24"/>
        </w:rPr>
      </w:pPr>
    </w:p>
    <w:p w14:paraId="0FA029C5" w14:textId="576FB979" w:rsidR="00886949" w:rsidRPr="0024532A" w:rsidRDefault="00886949" w:rsidP="006C4E6B">
      <w:pPr>
        <w:numPr>
          <w:ilvl w:val="0"/>
          <w:numId w:val="15"/>
        </w:numPr>
        <w:tabs>
          <w:tab w:val="left" w:pos="1054"/>
        </w:tabs>
        <w:spacing w:line="238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ходе мониторинга применения стандарта или методического документа </w:t>
      </w:r>
      <w:r w:rsidR="00777991">
        <w:rPr>
          <w:rFonts w:eastAsia="Times New Roman"/>
          <w:sz w:val="24"/>
          <w:szCs w:val="24"/>
        </w:rPr>
        <w:t>КСО</w:t>
      </w:r>
      <w:r w:rsidR="006C4E6B" w:rsidRPr="0024532A">
        <w:rPr>
          <w:rFonts w:eastAsia="Times New Roman"/>
          <w:sz w:val="24"/>
          <w:szCs w:val="24"/>
        </w:rPr>
        <w:t xml:space="preserve"> лицом</w:t>
      </w:r>
      <w:r w:rsidRPr="0024532A">
        <w:rPr>
          <w:rFonts w:eastAsia="Times New Roman"/>
          <w:sz w:val="24"/>
          <w:szCs w:val="24"/>
        </w:rPr>
        <w:t>, ответственным за актуализацию, определяется соответствие результатов его применения задачам, поставленным в данном документе, устанавливается наличие проблем и недостатков, возникающих при его практическом применении, а также выявляется необхо</w:t>
      </w:r>
      <w:r w:rsidR="00526177" w:rsidRPr="0024532A">
        <w:rPr>
          <w:rFonts w:eastAsia="Times New Roman"/>
          <w:sz w:val="24"/>
          <w:szCs w:val="24"/>
        </w:rPr>
        <w:t>ди</w:t>
      </w:r>
      <w:r w:rsidRPr="0024532A">
        <w:rPr>
          <w:rFonts w:eastAsia="Times New Roman"/>
          <w:sz w:val="24"/>
          <w:szCs w:val="24"/>
        </w:rPr>
        <w:t>мость дополнительной регламентации сферы действия данного документа.</w:t>
      </w:r>
    </w:p>
    <w:p w14:paraId="0E6F1906" w14:textId="77777777" w:rsidR="00886949" w:rsidRPr="0024532A" w:rsidRDefault="00886949" w:rsidP="00886949">
      <w:pPr>
        <w:spacing w:line="2" w:lineRule="exact"/>
        <w:rPr>
          <w:rFonts w:eastAsia="Times New Roman"/>
          <w:sz w:val="24"/>
          <w:szCs w:val="24"/>
        </w:rPr>
      </w:pPr>
    </w:p>
    <w:p w14:paraId="571FC655" w14:textId="788DFF73" w:rsidR="00886949" w:rsidRPr="0024532A" w:rsidRDefault="00886949" w:rsidP="004E6037">
      <w:pPr>
        <w:ind w:firstLine="709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5.6. Проверка актуальности стандарта или методического документа </w:t>
      </w:r>
      <w:r w:rsidR="00777991">
        <w:rPr>
          <w:rFonts w:eastAsia="Times New Roman"/>
          <w:sz w:val="24"/>
          <w:szCs w:val="24"/>
        </w:rPr>
        <w:t>КСО</w:t>
      </w:r>
      <w:r w:rsidR="004E6037" w:rsidRPr="0024532A">
        <w:rPr>
          <w:rFonts w:eastAsia="Times New Roman"/>
          <w:sz w:val="24"/>
          <w:szCs w:val="24"/>
        </w:rPr>
        <w:t xml:space="preserve"> </w:t>
      </w:r>
      <w:r w:rsidRPr="0024532A">
        <w:rPr>
          <w:rFonts w:eastAsia="Times New Roman"/>
          <w:sz w:val="24"/>
          <w:szCs w:val="24"/>
        </w:rPr>
        <w:t>проводится</w:t>
      </w:r>
      <w:r w:rsidR="004E6037" w:rsidRPr="0024532A">
        <w:rPr>
          <w:rFonts w:eastAsia="Times New Roman"/>
          <w:sz w:val="24"/>
          <w:szCs w:val="24"/>
        </w:rPr>
        <w:t xml:space="preserve"> </w:t>
      </w:r>
      <w:r w:rsidRPr="0024532A">
        <w:rPr>
          <w:rFonts w:eastAsia="Times New Roman"/>
          <w:sz w:val="24"/>
          <w:szCs w:val="24"/>
        </w:rPr>
        <w:t>по</w:t>
      </w:r>
      <w:r w:rsidR="004E6037" w:rsidRPr="0024532A">
        <w:rPr>
          <w:sz w:val="24"/>
          <w:szCs w:val="24"/>
        </w:rPr>
        <w:t xml:space="preserve"> </w:t>
      </w:r>
      <w:r w:rsidRPr="0024532A">
        <w:rPr>
          <w:rFonts w:eastAsia="Times New Roman"/>
          <w:sz w:val="24"/>
          <w:szCs w:val="24"/>
        </w:rPr>
        <w:t>мере</w:t>
      </w:r>
      <w:r w:rsidR="004E6037" w:rsidRPr="0024532A">
        <w:rPr>
          <w:sz w:val="24"/>
          <w:szCs w:val="24"/>
        </w:rPr>
        <w:t xml:space="preserve"> </w:t>
      </w:r>
      <w:r w:rsidR="004E6037" w:rsidRPr="0024532A">
        <w:rPr>
          <w:rFonts w:eastAsia="Times New Roman"/>
          <w:sz w:val="24"/>
          <w:szCs w:val="24"/>
        </w:rPr>
        <w:t>необходимости,</w:t>
      </w:r>
      <w:r w:rsidR="004E6037" w:rsidRPr="0024532A">
        <w:rPr>
          <w:sz w:val="24"/>
          <w:szCs w:val="24"/>
        </w:rPr>
        <w:t xml:space="preserve"> </w:t>
      </w:r>
      <w:r w:rsidRPr="0024532A">
        <w:rPr>
          <w:rFonts w:eastAsia="Times New Roman"/>
          <w:sz w:val="24"/>
          <w:szCs w:val="24"/>
        </w:rPr>
        <w:t>связанной</w:t>
      </w:r>
      <w:r w:rsidR="004E6037" w:rsidRPr="0024532A">
        <w:rPr>
          <w:sz w:val="24"/>
          <w:szCs w:val="24"/>
        </w:rPr>
        <w:t xml:space="preserve"> </w:t>
      </w:r>
      <w:r w:rsidRPr="0024532A">
        <w:rPr>
          <w:rFonts w:eastAsia="Times New Roman"/>
          <w:sz w:val="24"/>
          <w:szCs w:val="24"/>
        </w:rPr>
        <w:t>также</w:t>
      </w:r>
      <w:r w:rsidR="004E6037" w:rsidRPr="0024532A">
        <w:rPr>
          <w:sz w:val="24"/>
          <w:szCs w:val="24"/>
        </w:rPr>
        <w:t xml:space="preserve"> </w:t>
      </w:r>
      <w:r w:rsidRPr="0024532A">
        <w:rPr>
          <w:rFonts w:eastAsia="Times New Roman"/>
          <w:sz w:val="24"/>
          <w:szCs w:val="24"/>
        </w:rPr>
        <w:t>с</w:t>
      </w:r>
      <w:r w:rsidR="004E6037" w:rsidRPr="0024532A">
        <w:rPr>
          <w:rFonts w:eastAsia="Times New Roman"/>
          <w:sz w:val="24"/>
          <w:szCs w:val="24"/>
        </w:rPr>
        <w:t xml:space="preserve"> </w:t>
      </w:r>
      <w:r w:rsidRPr="0024532A">
        <w:rPr>
          <w:rFonts w:eastAsia="Times New Roman"/>
          <w:sz w:val="24"/>
          <w:szCs w:val="24"/>
        </w:rPr>
        <w:t>изменением</w:t>
      </w:r>
      <w:r w:rsidR="004E6037" w:rsidRPr="0024532A">
        <w:rPr>
          <w:rFonts w:eastAsia="Times New Roman"/>
          <w:sz w:val="24"/>
          <w:szCs w:val="24"/>
        </w:rPr>
        <w:t xml:space="preserve"> </w:t>
      </w:r>
      <w:r w:rsidRPr="0024532A">
        <w:rPr>
          <w:rFonts w:eastAsia="Times New Roman"/>
          <w:sz w:val="24"/>
          <w:szCs w:val="24"/>
        </w:rPr>
        <w:t>законодательства Российской Федерации, Республики Тыва</w:t>
      </w:r>
      <w:r w:rsidR="006C4E6B" w:rsidRPr="0024532A">
        <w:rPr>
          <w:rFonts w:eastAsia="Times New Roman"/>
          <w:sz w:val="24"/>
          <w:szCs w:val="24"/>
        </w:rPr>
        <w:t xml:space="preserve"> </w:t>
      </w:r>
      <w:r w:rsidRPr="0024532A">
        <w:rPr>
          <w:rFonts w:eastAsia="Times New Roman"/>
          <w:sz w:val="24"/>
          <w:szCs w:val="24"/>
        </w:rPr>
        <w:t xml:space="preserve">и нормативных документов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.</w:t>
      </w:r>
    </w:p>
    <w:p w14:paraId="79088BD5" w14:textId="77777777" w:rsidR="00886949" w:rsidRPr="0024532A" w:rsidRDefault="00886949" w:rsidP="00886949">
      <w:pPr>
        <w:spacing w:line="15" w:lineRule="exact"/>
        <w:rPr>
          <w:sz w:val="24"/>
          <w:szCs w:val="24"/>
        </w:rPr>
      </w:pPr>
    </w:p>
    <w:p w14:paraId="57E96C3A" w14:textId="6A346705" w:rsidR="00886949" w:rsidRPr="0024532A" w:rsidRDefault="00886949" w:rsidP="00886949">
      <w:pPr>
        <w:spacing w:line="234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Мониторинг применения стандарта или методического документа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проводится в период его практического применения.</w:t>
      </w:r>
    </w:p>
    <w:p w14:paraId="30E9E508" w14:textId="77777777" w:rsidR="00886949" w:rsidRPr="0024532A" w:rsidRDefault="00886949" w:rsidP="00886949">
      <w:pPr>
        <w:spacing w:line="15" w:lineRule="exact"/>
        <w:rPr>
          <w:sz w:val="24"/>
          <w:szCs w:val="24"/>
        </w:rPr>
      </w:pPr>
    </w:p>
    <w:p w14:paraId="18043655" w14:textId="76A463CB" w:rsidR="00886949" w:rsidRPr="0024532A" w:rsidRDefault="00886949" w:rsidP="00886949">
      <w:pPr>
        <w:spacing w:line="238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Если в ходе проверки актуальности стандарта или методического документа установлена необходимость внесения изменений в данный документ, </w:t>
      </w:r>
      <w:r w:rsidR="006C4E6B" w:rsidRPr="0024532A">
        <w:rPr>
          <w:rFonts w:eastAsia="Times New Roman"/>
          <w:sz w:val="24"/>
          <w:szCs w:val="24"/>
        </w:rPr>
        <w:t>начальником Инспекции</w:t>
      </w:r>
      <w:r w:rsidRPr="0024532A">
        <w:rPr>
          <w:rFonts w:eastAsia="Times New Roman"/>
          <w:sz w:val="24"/>
          <w:szCs w:val="24"/>
        </w:rPr>
        <w:t xml:space="preserve">, с учетом поступивших предложений от сотрудников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, готовится аргументированное предложение на имя председателя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о внесении таких изменений</w:t>
      </w:r>
      <w:r w:rsidR="00F37FF7" w:rsidRPr="0024532A">
        <w:rPr>
          <w:rFonts w:eastAsia="Times New Roman"/>
          <w:sz w:val="24"/>
          <w:szCs w:val="24"/>
        </w:rPr>
        <w:t>.</w:t>
      </w:r>
    </w:p>
    <w:p w14:paraId="74A506DC" w14:textId="77777777" w:rsidR="00886949" w:rsidRPr="0024532A" w:rsidRDefault="00886949" w:rsidP="00886949">
      <w:pPr>
        <w:spacing w:line="16" w:lineRule="exact"/>
        <w:rPr>
          <w:sz w:val="24"/>
          <w:szCs w:val="24"/>
        </w:rPr>
      </w:pPr>
    </w:p>
    <w:p w14:paraId="7A0517A9" w14:textId="730B9311" w:rsidR="00886949" w:rsidRPr="0024532A" w:rsidRDefault="00886949" w:rsidP="00886949">
      <w:pPr>
        <w:spacing w:line="236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При принятии председателем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соответствующего решения </w:t>
      </w:r>
      <w:r w:rsidR="00F37FF7" w:rsidRPr="0024532A">
        <w:rPr>
          <w:rFonts w:eastAsia="Times New Roman"/>
          <w:sz w:val="24"/>
          <w:szCs w:val="24"/>
        </w:rPr>
        <w:t>Инспекцией</w:t>
      </w:r>
      <w:r w:rsidRPr="0024532A">
        <w:rPr>
          <w:rFonts w:eastAsia="Times New Roman"/>
          <w:sz w:val="24"/>
          <w:szCs w:val="24"/>
        </w:rPr>
        <w:t xml:space="preserve"> готовится проект предлагаемых изменений в стандарт или методический документ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.</w:t>
      </w:r>
    </w:p>
    <w:p w14:paraId="3069A468" w14:textId="77777777" w:rsidR="00886949" w:rsidRPr="0024532A" w:rsidRDefault="00886949" w:rsidP="00886949">
      <w:pPr>
        <w:spacing w:line="17" w:lineRule="exact"/>
        <w:rPr>
          <w:sz w:val="24"/>
          <w:szCs w:val="24"/>
        </w:rPr>
      </w:pPr>
    </w:p>
    <w:p w14:paraId="5FD506EA" w14:textId="3BF8F08F" w:rsidR="00886949" w:rsidRPr="0024532A" w:rsidRDefault="00886949" w:rsidP="00886949">
      <w:pPr>
        <w:spacing w:line="237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lastRenderedPageBreak/>
        <w:t xml:space="preserve">При необходимости одновременно с внесением изменений в стандарт или методический документ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вносятся изменения во взаимосвязанные с ним документы или принимается решение о признании этих документов утратившими силу.</w:t>
      </w:r>
    </w:p>
    <w:p w14:paraId="0A7736BF" w14:textId="77777777" w:rsidR="00886949" w:rsidRPr="0024532A" w:rsidRDefault="00886949" w:rsidP="00886949">
      <w:pPr>
        <w:spacing w:line="15" w:lineRule="exact"/>
        <w:rPr>
          <w:sz w:val="24"/>
          <w:szCs w:val="24"/>
        </w:rPr>
      </w:pPr>
    </w:p>
    <w:p w14:paraId="1A7BFAE8" w14:textId="393C34DF" w:rsidR="00886949" w:rsidRPr="0024532A" w:rsidRDefault="00886949" w:rsidP="00886949">
      <w:pPr>
        <w:spacing w:line="234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Изменения в стандарты и методические документы, утвержденные коллегией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, вносятся в установленном порядке на рассмотрение коллегии.</w:t>
      </w:r>
    </w:p>
    <w:p w14:paraId="21554EA1" w14:textId="77777777" w:rsidR="00886949" w:rsidRPr="0024532A" w:rsidRDefault="00886949" w:rsidP="00886949">
      <w:pPr>
        <w:spacing w:line="15" w:lineRule="exact"/>
        <w:rPr>
          <w:sz w:val="24"/>
          <w:szCs w:val="24"/>
        </w:rPr>
      </w:pPr>
    </w:p>
    <w:p w14:paraId="60B640BE" w14:textId="456E5301" w:rsidR="00886949" w:rsidRPr="0024532A" w:rsidRDefault="00886949" w:rsidP="00F37FF7">
      <w:pPr>
        <w:spacing w:line="235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5.7. Стандарт или методический документ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может быть признан утратившим силу в случае если:</w:t>
      </w:r>
    </w:p>
    <w:p w14:paraId="4ADE9316" w14:textId="77777777" w:rsidR="00886949" w:rsidRPr="0024532A" w:rsidRDefault="00886949" w:rsidP="00F37FF7">
      <w:pPr>
        <w:spacing w:line="15" w:lineRule="exact"/>
        <w:jc w:val="both"/>
        <w:rPr>
          <w:sz w:val="24"/>
          <w:szCs w:val="24"/>
        </w:rPr>
      </w:pPr>
    </w:p>
    <w:p w14:paraId="57BD9991" w14:textId="77777777" w:rsidR="00886949" w:rsidRPr="0024532A" w:rsidRDefault="00886949" w:rsidP="00F37FF7">
      <w:pPr>
        <w:numPr>
          <w:ilvl w:val="0"/>
          <w:numId w:val="16"/>
        </w:numPr>
        <w:tabs>
          <w:tab w:val="left" w:pos="992"/>
        </w:tabs>
        <w:spacing w:line="234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документ не соответствует вновь принятым законодательным и иным нормативным правовым актам Российской Федерации, Республики Тыва;</w:t>
      </w:r>
    </w:p>
    <w:p w14:paraId="1FB94311" w14:textId="77777777" w:rsidR="00886949" w:rsidRPr="0024532A" w:rsidRDefault="00886949" w:rsidP="00F37FF7">
      <w:pPr>
        <w:spacing w:line="2" w:lineRule="exact"/>
        <w:jc w:val="both"/>
        <w:rPr>
          <w:rFonts w:eastAsia="Times New Roman"/>
          <w:sz w:val="24"/>
          <w:szCs w:val="24"/>
        </w:rPr>
      </w:pPr>
    </w:p>
    <w:p w14:paraId="214EB287" w14:textId="51215336" w:rsidR="00886949" w:rsidRPr="0024532A" w:rsidRDefault="00886949" w:rsidP="00F37FF7">
      <w:pPr>
        <w:numPr>
          <w:ilvl w:val="0"/>
          <w:numId w:val="16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взамен данного документа утвержден новый документ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;</w:t>
      </w:r>
    </w:p>
    <w:p w14:paraId="6323A63B" w14:textId="268B49E3" w:rsidR="00886949" w:rsidRPr="0024532A" w:rsidRDefault="00886949" w:rsidP="00F37FF7">
      <w:pPr>
        <w:numPr>
          <w:ilvl w:val="0"/>
          <w:numId w:val="16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положения документа включены в другой утвержденный документ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;</w:t>
      </w:r>
    </w:p>
    <w:p w14:paraId="69AD0052" w14:textId="77777777" w:rsidR="00886949" w:rsidRPr="0024532A" w:rsidRDefault="00886949" w:rsidP="00F37FF7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2CF2304B" w14:textId="59345732" w:rsidR="00886949" w:rsidRPr="0024532A" w:rsidRDefault="00886949" w:rsidP="00F37FF7">
      <w:pPr>
        <w:numPr>
          <w:ilvl w:val="0"/>
          <w:numId w:val="16"/>
        </w:numPr>
        <w:tabs>
          <w:tab w:val="left" w:pos="1131"/>
        </w:tabs>
        <w:spacing w:line="235" w:lineRule="auto"/>
        <w:ind w:firstLine="701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изменились отдельные формы или виды деятельности </w:t>
      </w:r>
      <w:r w:rsidR="00777991">
        <w:rPr>
          <w:rFonts w:eastAsia="Times New Roman"/>
          <w:sz w:val="24"/>
          <w:szCs w:val="24"/>
        </w:rPr>
        <w:t>КСО</w:t>
      </w:r>
      <w:r w:rsidR="004E6037" w:rsidRPr="0024532A">
        <w:rPr>
          <w:rFonts w:eastAsia="Times New Roman"/>
          <w:sz w:val="24"/>
          <w:szCs w:val="24"/>
        </w:rPr>
        <w:t>,</w:t>
      </w:r>
      <w:r w:rsidRPr="0024532A">
        <w:rPr>
          <w:rFonts w:eastAsia="Times New Roman"/>
          <w:sz w:val="24"/>
          <w:szCs w:val="24"/>
        </w:rPr>
        <w:t xml:space="preserve"> регламентируемые данным документом;</w:t>
      </w:r>
    </w:p>
    <w:p w14:paraId="6233734D" w14:textId="77777777" w:rsidR="00886949" w:rsidRPr="0024532A" w:rsidRDefault="00886949" w:rsidP="00F37FF7">
      <w:pPr>
        <w:spacing w:line="1" w:lineRule="exact"/>
        <w:jc w:val="both"/>
        <w:rPr>
          <w:rFonts w:eastAsia="Times New Roman"/>
          <w:sz w:val="24"/>
          <w:szCs w:val="24"/>
        </w:rPr>
      </w:pPr>
    </w:p>
    <w:p w14:paraId="6ADB4ACE" w14:textId="77777777" w:rsidR="00886949" w:rsidRPr="0024532A" w:rsidRDefault="00886949" w:rsidP="00F37FF7">
      <w:pPr>
        <w:numPr>
          <w:ilvl w:val="0"/>
          <w:numId w:val="16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истек срок действия документа;</w:t>
      </w:r>
    </w:p>
    <w:p w14:paraId="79D1A802" w14:textId="77777777" w:rsidR="00886949" w:rsidRPr="0024532A" w:rsidRDefault="00886949" w:rsidP="00F37FF7">
      <w:pPr>
        <w:numPr>
          <w:ilvl w:val="0"/>
          <w:numId w:val="16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документ утратил свою актуальность;</w:t>
      </w:r>
    </w:p>
    <w:p w14:paraId="7B275992" w14:textId="77777777" w:rsidR="00886949" w:rsidRPr="0024532A" w:rsidRDefault="00886949" w:rsidP="00F37FF7">
      <w:pPr>
        <w:numPr>
          <w:ilvl w:val="0"/>
          <w:numId w:val="16"/>
        </w:numPr>
        <w:tabs>
          <w:tab w:val="left" w:pos="860"/>
        </w:tabs>
        <w:ind w:left="860" w:hanging="159"/>
        <w:jc w:val="both"/>
        <w:rPr>
          <w:rFonts w:eastAsia="Times New Roman"/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в иных обоснованных случаях.</w:t>
      </w:r>
    </w:p>
    <w:p w14:paraId="2FA43831" w14:textId="77777777" w:rsidR="00886949" w:rsidRPr="0024532A" w:rsidRDefault="00886949" w:rsidP="00886949">
      <w:pPr>
        <w:spacing w:line="13" w:lineRule="exact"/>
        <w:rPr>
          <w:sz w:val="24"/>
          <w:szCs w:val="24"/>
        </w:rPr>
      </w:pPr>
    </w:p>
    <w:p w14:paraId="4A0C76E8" w14:textId="0DA64C90" w:rsidR="00886949" w:rsidRPr="0024532A" w:rsidRDefault="00886949" w:rsidP="00886949">
      <w:pPr>
        <w:spacing w:line="234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5.8. Решение о внесении изменений в стандарт или методический документ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 xml:space="preserve"> или признании его утратившим силу принимается коллегией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.</w:t>
      </w:r>
    </w:p>
    <w:p w14:paraId="5B3A8A95" w14:textId="77777777" w:rsidR="00886949" w:rsidRPr="0024532A" w:rsidRDefault="00886949" w:rsidP="00886949">
      <w:pPr>
        <w:spacing w:line="15" w:lineRule="exact"/>
        <w:rPr>
          <w:sz w:val="24"/>
          <w:szCs w:val="24"/>
        </w:rPr>
      </w:pPr>
    </w:p>
    <w:p w14:paraId="6FE349F9" w14:textId="01ADA3F9" w:rsidR="00886949" w:rsidRPr="0024532A" w:rsidRDefault="00886949" w:rsidP="004E6037">
      <w:pPr>
        <w:spacing w:line="237" w:lineRule="auto"/>
        <w:ind w:firstLine="708"/>
        <w:jc w:val="both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 xml:space="preserve">Изменения, внесенные в стандарт или методический документ </w:t>
      </w:r>
      <w:r w:rsidR="00777991">
        <w:rPr>
          <w:rFonts w:eastAsia="Times New Roman"/>
          <w:sz w:val="24"/>
          <w:szCs w:val="24"/>
        </w:rPr>
        <w:t>КСО</w:t>
      </w:r>
      <w:r w:rsidRPr="0024532A">
        <w:rPr>
          <w:rFonts w:eastAsia="Times New Roman"/>
          <w:sz w:val="24"/>
          <w:szCs w:val="24"/>
        </w:rPr>
        <w:t>, вступают в силу, или документ признается утратившим силу с даты утверждения, если в решении коллегии не предусмотрено иное.</w:t>
      </w:r>
    </w:p>
    <w:p w14:paraId="7D99B91C" w14:textId="77777777" w:rsidR="00886949" w:rsidRDefault="00886949" w:rsidP="00886949">
      <w:pPr>
        <w:spacing w:line="200" w:lineRule="exact"/>
        <w:rPr>
          <w:sz w:val="20"/>
          <w:szCs w:val="20"/>
        </w:rPr>
      </w:pPr>
    </w:p>
    <w:p w14:paraId="0D5F577E" w14:textId="77777777" w:rsidR="00886949" w:rsidRDefault="00886949" w:rsidP="00886949">
      <w:pPr>
        <w:sectPr w:rsidR="00886949">
          <w:pgSz w:w="11900" w:h="16838"/>
          <w:pgMar w:top="698" w:right="566" w:bottom="1440" w:left="1140" w:header="0" w:footer="0" w:gutter="0"/>
          <w:cols w:space="720" w:equalWidth="0">
            <w:col w:w="10200"/>
          </w:cols>
        </w:sectPr>
      </w:pPr>
    </w:p>
    <w:p w14:paraId="1DAC3B0B" w14:textId="77777777" w:rsidR="00886949" w:rsidRDefault="00886949" w:rsidP="00886949">
      <w:pPr>
        <w:spacing w:line="152" w:lineRule="exact"/>
        <w:rPr>
          <w:sz w:val="20"/>
          <w:szCs w:val="20"/>
        </w:rPr>
      </w:pPr>
    </w:p>
    <w:p w14:paraId="7361C64C" w14:textId="77777777" w:rsidR="00886949" w:rsidRPr="0024532A" w:rsidRDefault="00886949" w:rsidP="00886949">
      <w:pPr>
        <w:ind w:left="11020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Приложение № 1</w:t>
      </w:r>
    </w:p>
    <w:p w14:paraId="09013F62" w14:textId="77777777" w:rsidR="00886949" w:rsidRPr="0024532A" w:rsidRDefault="00886949" w:rsidP="00886949">
      <w:pPr>
        <w:spacing w:line="2" w:lineRule="exact"/>
        <w:rPr>
          <w:sz w:val="24"/>
          <w:szCs w:val="24"/>
        </w:rPr>
      </w:pPr>
    </w:p>
    <w:p w14:paraId="0FE94A20" w14:textId="77777777" w:rsidR="00886949" w:rsidRPr="0024532A" w:rsidRDefault="00886949" w:rsidP="00886949">
      <w:pPr>
        <w:ind w:left="11020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к Стандарту «Методологическое</w:t>
      </w:r>
    </w:p>
    <w:p w14:paraId="03CD77F5" w14:textId="77777777" w:rsidR="00886949" w:rsidRPr="0024532A" w:rsidRDefault="00886949" w:rsidP="00886949">
      <w:pPr>
        <w:ind w:left="11020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обеспечение деятельности</w:t>
      </w:r>
    </w:p>
    <w:p w14:paraId="7C7FACAB" w14:textId="7B22190A" w:rsidR="00886949" w:rsidRPr="0024532A" w:rsidRDefault="00A60667" w:rsidP="000E45C2">
      <w:pPr>
        <w:ind w:left="110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Контрольно-счетного органа</w:t>
      </w:r>
      <w:r w:rsidR="00886949" w:rsidRPr="0024532A">
        <w:rPr>
          <w:rFonts w:eastAsia="Times New Roman"/>
          <w:sz w:val="24"/>
          <w:szCs w:val="24"/>
        </w:rPr>
        <w:t>»</w:t>
      </w:r>
    </w:p>
    <w:p w14:paraId="491024F1" w14:textId="77777777" w:rsidR="00886949" w:rsidRPr="0024532A" w:rsidRDefault="00886949" w:rsidP="00886949">
      <w:pPr>
        <w:spacing w:line="200" w:lineRule="exact"/>
        <w:rPr>
          <w:sz w:val="24"/>
          <w:szCs w:val="24"/>
        </w:rPr>
      </w:pPr>
    </w:p>
    <w:p w14:paraId="0B65FF1B" w14:textId="77777777" w:rsidR="00886949" w:rsidRPr="0024532A" w:rsidRDefault="00886949" w:rsidP="00886949">
      <w:pPr>
        <w:spacing w:line="200" w:lineRule="exact"/>
        <w:rPr>
          <w:sz w:val="24"/>
          <w:szCs w:val="24"/>
        </w:rPr>
      </w:pPr>
    </w:p>
    <w:p w14:paraId="62F86235" w14:textId="77777777" w:rsidR="00886949" w:rsidRPr="0024532A" w:rsidRDefault="00886949" w:rsidP="00886949">
      <w:pPr>
        <w:spacing w:line="200" w:lineRule="exact"/>
        <w:rPr>
          <w:sz w:val="24"/>
          <w:szCs w:val="24"/>
        </w:rPr>
      </w:pPr>
    </w:p>
    <w:p w14:paraId="6DDC7C51" w14:textId="77777777" w:rsidR="00886949" w:rsidRPr="0024532A" w:rsidRDefault="00886949" w:rsidP="00886949">
      <w:pPr>
        <w:spacing w:line="324" w:lineRule="exact"/>
        <w:rPr>
          <w:sz w:val="24"/>
          <w:szCs w:val="24"/>
        </w:rPr>
      </w:pPr>
    </w:p>
    <w:p w14:paraId="3E9A334D" w14:textId="77777777" w:rsidR="00886949" w:rsidRPr="0024532A" w:rsidRDefault="00886949" w:rsidP="00886949">
      <w:pPr>
        <w:ind w:right="-219"/>
        <w:jc w:val="center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Таблица разногласий по согласованию проекта стандарта, методического документа</w:t>
      </w:r>
    </w:p>
    <w:p w14:paraId="3CAEDED3" w14:textId="77777777" w:rsidR="00886949" w:rsidRDefault="00886949" w:rsidP="00886949">
      <w:pPr>
        <w:spacing w:line="225" w:lineRule="auto"/>
        <w:ind w:right="-2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</w:t>
      </w:r>
    </w:p>
    <w:p w14:paraId="1BA713EE" w14:textId="77777777" w:rsidR="00886949" w:rsidRDefault="00886949" w:rsidP="00886949">
      <w:pPr>
        <w:spacing w:line="222" w:lineRule="auto"/>
        <w:ind w:right="-219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(наименование стандарта (методического документа)</w:t>
      </w:r>
    </w:p>
    <w:p w14:paraId="73B44BAD" w14:textId="77777777" w:rsidR="00886949" w:rsidRDefault="00886949" w:rsidP="00886949">
      <w:pPr>
        <w:spacing w:line="200" w:lineRule="exact"/>
        <w:rPr>
          <w:sz w:val="20"/>
          <w:szCs w:val="20"/>
        </w:rPr>
      </w:pPr>
    </w:p>
    <w:p w14:paraId="66C83138" w14:textId="77777777" w:rsidR="00886949" w:rsidRDefault="00886949" w:rsidP="00886949">
      <w:pPr>
        <w:spacing w:line="200" w:lineRule="exact"/>
        <w:rPr>
          <w:sz w:val="20"/>
          <w:szCs w:val="20"/>
        </w:rPr>
      </w:pPr>
    </w:p>
    <w:p w14:paraId="29151779" w14:textId="77777777" w:rsidR="00886949" w:rsidRDefault="00886949" w:rsidP="00886949">
      <w:pPr>
        <w:spacing w:line="3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280"/>
        <w:gridCol w:w="3540"/>
        <w:gridCol w:w="4960"/>
        <w:gridCol w:w="4680"/>
      </w:tblGrid>
      <w:tr w:rsidR="00886949" w14:paraId="64AD692A" w14:textId="77777777" w:rsidTr="003B7837">
        <w:trPr>
          <w:trHeight w:val="32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932468A" w14:textId="77777777" w:rsidR="00886949" w:rsidRPr="0024532A" w:rsidRDefault="00886949" w:rsidP="003B7837">
            <w:pPr>
              <w:jc w:val="center"/>
              <w:rPr>
                <w:sz w:val="24"/>
                <w:szCs w:val="24"/>
              </w:rPr>
            </w:pPr>
            <w:r w:rsidRPr="0024532A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C8DDD9" w14:textId="77777777" w:rsidR="00886949" w:rsidRPr="0024532A" w:rsidRDefault="00886949" w:rsidP="003B7837">
            <w:pPr>
              <w:jc w:val="center"/>
              <w:rPr>
                <w:sz w:val="24"/>
                <w:szCs w:val="24"/>
              </w:rPr>
            </w:pPr>
            <w:r w:rsidRPr="0024532A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F38CC6" w14:textId="77777777" w:rsidR="00886949" w:rsidRPr="0024532A" w:rsidRDefault="00886949" w:rsidP="003B7837">
            <w:pPr>
              <w:ind w:left="220"/>
              <w:rPr>
                <w:sz w:val="24"/>
                <w:szCs w:val="24"/>
              </w:rPr>
            </w:pPr>
            <w:r w:rsidRPr="0024532A">
              <w:rPr>
                <w:rFonts w:eastAsia="Times New Roman"/>
                <w:sz w:val="24"/>
                <w:szCs w:val="24"/>
              </w:rPr>
              <w:t>Первоначальный вариант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6C5196" w14:textId="77777777" w:rsidR="00886949" w:rsidRPr="0024532A" w:rsidRDefault="00886949" w:rsidP="003B7837">
            <w:pPr>
              <w:jc w:val="center"/>
              <w:rPr>
                <w:sz w:val="24"/>
                <w:szCs w:val="24"/>
              </w:rPr>
            </w:pPr>
            <w:r w:rsidRPr="0024532A">
              <w:rPr>
                <w:rFonts w:eastAsia="Times New Roman"/>
                <w:sz w:val="24"/>
                <w:szCs w:val="24"/>
              </w:rPr>
              <w:t>Предложения и замечания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82B02C" w14:textId="77777777" w:rsidR="00886949" w:rsidRPr="0024532A" w:rsidRDefault="00886949" w:rsidP="003B7837">
            <w:pPr>
              <w:jc w:val="center"/>
              <w:rPr>
                <w:sz w:val="24"/>
                <w:szCs w:val="24"/>
              </w:rPr>
            </w:pPr>
            <w:r w:rsidRPr="0024532A">
              <w:rPr>
                <w:rFonts w:eastAsia="Times New Roman"/>
                <w:sz w:val="24"/>
                <w:szCs w:val="24"/>
              </w:rPr>
              <w:t>Итоговый вариант проекта,</w:t>
            </w:r>
          </w:p>
        </w:tc>
      </w:tr>
      <w:tr w:rsidR="00886949" w14:paraId="7819E530" w14:textId="77777777" w:rsidTr="003B7837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A860A6" w14:textId="77777777" w:rsidR="00886949" w:rsidRPr="0024532A" w:rsidRDefault="00886949" w:rsidP="003B7837">
            <w:pPr>
              <w:jc w:val="center"/>
              <w:rPr>
                <w:sz w:val="24"/>
                <w:szCs w:val="24"/>
              </w:rPr>
            </w:pPr>
            <w:r w:rsidRPr="0024532A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590ABD4" w14:textId="77777777" w:rsidR="00886949" w:rsidRPr="0024532A" w:rsidRDefault="00886949" w:rsidP="003B7837">
            <w:pPr>
              <w:jc w:val="center"/>
              <w:rPr>
                <w:sz w:val="24"/>
                <w:szCs w:val="24"/>
              </w:rPr>
            </w:pPr>
            <w:r w:rsidRPr="0024532A">
              <w:rPr>
                <w:rFonts w:eastAsia="Times New Roman"/>
                <w:w w:val="99"/>
                <w:sz w:val="24"/>
                <w:szCs w:val="24"/>
              </w:rPr>
              <w:t>пункта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A1CB0AC" w14:textId="77777777" w:rsidR="00886949" w:rsidRPr="0024532A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14:paraId="09B262FF" w14:textId="77777777" w:rsidR="00886949" w:rsidRPr="0024532A" w:rsidRDefault="00886949" w:rsidP="003B7837">
            <w:pPr>
              <w:jc w:val="center"/>
              <w:rPr>
                <w:sz w:val="24"/>
                <w:szCs w:val="24"/>
              </w:rPr>
            </w:pPr>
            <w:r w:rsidRPr="0024532A">
              <w:rPr>
                <w:rFonts w:eastAsia="Times New Roman"/>
                <w:sz w:val="24"/>
                <w:szCs w:val="24"/>
              </w:rPr>
              <w:t>(с обоснованием)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1B8C8012" w14:textId="77777777" w:rsidR="00886949" w:rsidRPr="0024532A" w:rsidRDefault="00886949" w:rsidP="003B7837">
            <w:pPr>
              <w:jc w:val="center"/>
              <w:rPr>
                <w:sz w:val="24"/>
                <w:szCs w:val="24"/>
              </w:rPr>
            </w:pPr>
            <w:r w:rsidRPr="0024532A">
              <w:rPr>
                <w:rFonts w:eastAsia="Times New Roman"/>
                <w:sz w:val="24"/>
                <w:szCs w:val="24"/>
              </w:rPr>
              <w:t>предложенный должностным лицом</w:t>
            </w:r>
          </w:p>
        </w:tc>
      </w:tr>
      <w:tr w:rsidR="00886949" w14:paraId="5E0E544E" w14:textId="77777777" w:rsidTr="003B7837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7A5A8D" w14:textId="77777777" w:rsidR="00886949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4F08D4B" w14:textId="77777777" w:rsidR="00886949" w:rsidRDefault="00886949" w:rsidP="003B7837">
            <w:pPr>
              <w:spacing w:line="2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проекта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0B694752" w14:textId="77777777" w:rsidR="00886949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14:paraId="60E1DCCB" w14:textId="77777777" w:rsidR="00886949" w:rsidRDefault="00886949" w:rsidP="003B7837">
            <w:pPr>
              <w:spacing w:line="2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_________________________________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53E046F0" w14:textId="77777777" w:rsidR="00886949" w:rsidRDefault="00886949" w:rsidP="003B7837">
            <w:pPr>
              <w:rPr>
                <w:sz w:val="24"/>
                <w:szCs w:val="24"/>
              </w:rPr>
            </w:pPr>
          </w:p>
        </w:tc>
      </w:tr>
      <w:tr w:rsidR="00886949" w14:paraId="4C150BCB" w14:textId="77777777" w:rsidTr="003B7837">
        <w:trPr>
          <w:trHeight w:val="19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51C7C" w14:textId="77777777" w:rsidR="00886949" w:rsidRDefault="00886949" w:rsidP="003B7837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2E2AD52" w14:textId="77777777" w:rsidR="00886949" w:rsidRDefault="00886949" w:rsidP="003B7837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3D1FE853" w14:textId="77777777" w:rsidR="00886949" w:rsidRDefault="00886949" w:rsidP="003B7837">
            <w:pPr>
              <w:rPr>
                <w:sz w:val="17"/>
                <w:szCs w:val="17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14:paraId="0C208136" w14:textId="77777777" w:rsidR="00886949" w:rsidRDefault="00886949" w:rsidP="003B7837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(Должность, инициалы и фамилия должностного лица, от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5609ABEA" w14:textId="77777777" w:rsidR="00886949" w:rsidRDefault="00886949" w:rsidP="003B7837">
            <w:pPr>
              <w:rPr>
                <w:sz w:val="17"/>
                <w:szCs w:val="17"/>
              </w:rPr>
            </w:pPr>
          </w:p>
        </w:tc>
      </w:tr>
      <w:tr w:rsidR="00886949" w14:paraId="3BB9D274" w14:textId="77777777" w:rsidTr="003B7837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725824" w14:textId="77777777" w:rsidR="00886949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3AC3E68" w14:textId="77777777" w:rsidR="00886949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14:paraId="61E31A1C" w14:textId="77777777" w:rsidR="00886949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14:paraId="606D8773" w14:textId="77777777" w:rsidR="00886949" w:rsidRDefault="00886949" w:rsidP="003B78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которого поступили замечания)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14:paraId="64F23A77" w14:textId="77777777" w:rsidR="00886949" w:rsidRDefault="00886949" w:rsidP="003B7837">
            <w:pPr>
              <w:rPr>
                <w:sz w:val="24"/>
                <w:szCs w:val="24"/>
              </w:rPr>
            </w:pPr>
          </w:p>
        </w:tc>
      </w:tr>
      <w:tr w:rsidR="00886949" w14:paraId="1EFDA6FD" w14:textId="77777777" w:rsidTr="003B7837">
        <w:trPr>
          <w:trHeight w:val="15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CB8335" w14:textId="77777777" w:rsidR="00886949" w:rsidRDefault="00886949" w:rsidP="003B783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564A4" w14:textId="77777777" w:rsidR="00886949" w:rsidRDefault="00886949" w:rsidP="003B7837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2BFFF" w14:textId="77777777" w:rsidR="00886949" w:rsidRDefault="00886949" w:rsidP="003B7837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C59FF" w14:textId="77777777" w:rsidR="00886949" w:rsidRDefault="00886949" w:rsidP="003B7837">
            <w:pPr>
              <w:rPr>
                <w:sz w:val="13"/>
                <w:szCs w:val="13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58CF6" w14:textId="77777777" w:rsidR="00886949" w:rsidRDefault="00886949" w:rsidP="003B7837">
            <w:pPr>
              <w:rPr>
                <w:sz w:val="13"/>
                <w:szCs w:val="13"/>
              </w:rPr>
            </w:pPr>
          </w:p>
        </w:tc>
      </w:tr>
      <w:tr w:rsidR="00886949" w14:paraId="14CD4E00" w14:textId="77777777" w:rsidTr="003B7837">
        <w:trPr>
          <w:trHeight w:val="40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FC07DD" w14:textId="77777777" w:rsidR="00886949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6557D" w14:textId="77777777" w:rsidR="00886949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AA30F" w14:textId="77777777" w:rsidR="00886949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E39A9" w14:textId="77777777" w:rsidR="00886949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6DF9C" w14:textId="77777777" w:rsidR="00886949" w:rsidRDefault="00886949" w:rsidP="003B7837">
            <w:pPr>
              <w:rPr>
                <w:sz w:val="24"/>
                <w:szCs w:val="24"/>
              </w:rPr>
            </w:pPr>
          </w:p>
        </w:tc>
      </w:tr>
      <w:tr w:rsidR="00886949" w14:paraId="5D22DEED" w14:textId="77777777" w:rsidTr="003B7837">
        <w:trPr>
          <w:trHeight w:val="4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35FFE3" w14:textId="77777777" w:rsidR="00886949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66F8B" w14:textId="77777777" w:rsidR="00886949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21DA9" w14:textId="77777777" w:rsidR="00886949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8A108" w14:textId="77777777" w:rsidR="00886949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67212" w14:textId="77777777" w:rsidR="00886949" w:rsidRDefault="00886949" w:rsidP="003B7837">
            <w:pPr>
              <w:rPr>
                <w:sz w:val="24"/>
                <w:szCs w:val="24"/>
              </w:rPr>
            </w:pPr>
          </w:p>
        </w:tc>
      </w:tr>
    </w:tbl>
    <w:p w14:paraId="1DCF0164" w14:textId="77777777" w:rsidR="00886949" w:rsidRDefault="001D684A" w:rsidP="0088694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8990B2D" wp14:editId="224EC173">
                <wp:simplePos x="0" y="0"/>
                <wp:positionH relativeFrom="column">
                  <wp:posOffset>9608185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B9D851B" id="Shape 1" o:spid="_x0000_s1026" style="position:absolute;margin-left:756.55pt;margin-top:-.7pt;width:1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14:paraId="29752442" w14:textId="77777777" w:rsidR="00886949" w:rsidRDefault="00886949" w:rsidP="00886949">
      <w:pPr>
        <w:spacing w:line="200" w:lineRule="exact"/>
        <w:rPr>
          <w:sz w:val="20"/>
          <w:szCs w:val="20"/>
        </w:rPr>
      </w:pPr>
    </w:p>
    <w:p w14:paraId="0DFCC408" w14:textId="77777777" w:rsidR="00886949" w:rsidRDefault="00886949" w:rsidP="00886949">
      <w:pPr>
        <w:spacing w:line="200" w:lineRule="exact"/>
        <w:rPr>
          <w:sz w:val="20"/>
          <w:szCs w:val="20"/>
        </w:rPr>
      </w:pPr>
    </w:p>
    <w:p w14:paraId="34F92865" w14:textId="77777777" w:rsidR="00886949" w:rsidRDefault="00886949" w:rsidP="00886949">
      <w:pPr>
        <w:spacing w:line="200" w:lineRule="exact"/>
        <w:rPr>
          <w:sz w:val="20"/>
          <w:szCs w:val="20"/>
        </w:rPr>
      </w:pPr>
    </w:p>
    <w:p w14:paraId="558F7B17" w14:textId="77777777" w:rsidR="00886949" w:rsidRDefault="00886949" w:rsidP="00886949">
      <w:pPr>
        <w:spacing w:line="208" w:lineRule="exact"/>
        <w:rPr>
          <w:sz w:val="20"/>
          <w:szCs w:val="20"/>
        </w:rPr>
      </w:pPr>
    </w:p>
    <w:p w14:paraId="7C71F75F" w14:textId="77777777" w:rsidR="00886949" w:rsidRDefault="00886949" w:rsidP="00886949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Должность, Ф.И.О.</w:t>
      </w:r>
    </w:p>
    <w:p w14:paraId="3B2BE56F" w14:textId="77777777" w:rsidR="00886949" w:rsidRDefault="00886949" w:rsidP="00886949">
      <w:pPr>
        <w:sectPr w:rsidR="00886949">
          <w:pgSz w:w="16840" w:h="11906" w:orient="landscape"/>
          <w:pgMar w:top="698" w:right="678" w:bottom="1440" w:left="1020" w:header="0" w:footer="0" w:gutter="0"/>
          <w:cols w:space="720" w:equalWidth="0">
            <w:col w:w="15140"/>
          </w:cols>
        </w:sectPr>
      </w:pPr>
    </w:p>
    <w:p w14:paraId="1E0D98C9" w14:textId="77777777" w:rsidR="00886949" w:rsidRDefault="00886949" w:rsidP="00886949">
      <w:pPr>
        <w:spacing w:line="151" w:lineRule="exact"/>
        <w:rPr>
          <w:sz w:val="20"/>
          <w:szCs w:val="20"/>
        </w:rPr>
      </w:pPr>
    </w:p>
    <w:p w14:paraId="0AAB191C" w14:textId="77777777" w:rsidR="00886949" w:rsidRPr="0024532A" w:rsidRDefault="00886949" w:rsidP="00886949">
      <w:pPr>
        <w:ind w:left="5940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Приложение № 2</w:t>
      </w:r>
    </w:p>
    <w:p w14:paraId="60EF0297" w14:textId="77777777" w:rsidR="00886949" w:rsidRPr="0024532A" w:rsidRDefault="00886949" w:rsidP="00886949">
      <w:pPr>
        <w:spacing w:line="2" w:lineRule="exact"/>
        <w:rPr>
          <w:sz w:val="24"/>
          <w:szCs w:val="24"/>
        </w:rPr>
      </w:pPr>
    </w:p>
    <w:p w14:paraId="4C433644" w14:textId="77777777" w:rsidR="00886949" w:rsidRPr="0024532A" w:rsidRDefault="00886949" w:rsidP="00886949">
      <w:pPr>
        <w:ind w:left="5940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к Стандарту «Методологическое</w:t>
      </w:r>
    </w:p>
    <w:p w14:paraId="4985BF9F" w14:textId="77777777" w:rsidR="00886949" w:rsidRPr="0024532A" w:rsidRDefault="00886949" w:rsidP="00886949">
      <w:pPr>
        <w:ind w:left="5940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обеспечение деятельности</w:t>
      </w:r>
    </w:p>
    <w:p w14:paraId="2B150656" w14:textId="493B66EC" w:rsidR="00886949" w:rsidRPr="0024532A" w:rsidRDefault="00A60667" w:rsidP="00886949">
      <w:pPr>
        <w:ind w:left="59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Контрольно-счетного органа</w:t>
      </w:r>
      <w:r w:rsidR="00886949" w:rsidRPr="0024532A">
        <w:rPr>
          <w:rFonts w:eastAsia="Times New Roman"/>
          <w:sz w:val="24"/>
          <w:szCs w:val="24"/>
        </w:rPr>
        <w:t>»</w:t>
      </w:r>
    </w:p>
    <w:p w14:paraId="60A0E755" w14:textId="77777777" w:rsidR="00886949" w:rsidRPr="0024532A" w:rsidRDefault="00886949" w:rsidP="00886949">
      <w:pPr>
        <w:spacing w:line="244" w:lineRule="exact"/>
        <w:rPr>
          <w:sz w:val="24"/>
          <w:szCs w:val="24"/>
        </w:rPr>
      </w:pPr>
    </w:p>
    <w:p w14:paraId="17D79CC5" w14:textId="5B910B77" w:rsidR="00886949" w:rsidRPr="001D684A" w:rsidRDefault="00886949" w:rsidP="000E45C2">
      <w:pPr>
        <w:jc w:val="center"/>
        <w:rPr>
          <w:sz w:val="24"/>
          <w:szCs w:val="24"/>
        </w:rPr>
      </w:pPr>
      <w:r w:rsidRPr="0024532A">
        <w:rPr>
          <w:rFonts w:eastAsia="Times New Roman"/>
          <w:sz w:val="24"/>
          <w:szCs w:val="24"/>
        </w:rPr>
        <w:t>Каталог локальных нормативных и методических документов</w:t>
      </w:r>
      <w:r w:rsidR="000E45C2" w:rsidRPr="0024532A">
        <w:rPr>
          <w:rFonts w:eastAsia="Times New Roman"/>
          <w:sz w:val="24"/>
          <w:szCs w:val="24"/>
        </w:rPr>
        <w:t xml:space="preserve"> </w:t>
      </w:r>
      <w:r w:rsidR="00A60667">
        <w:rPr>
          <w:rFonts w:eastAsia="Times New Roman"/>
          <w:sz w:val="24"/>
          <w:szCs w:val="24"/>
        </w:rPr>
        <w:t xml:space="preserve">Контрольно-счетного органа </w:t>
      </w:r>
      <w:r w:rsidR="00A60667" w:rsidRPr="0024532A">
        <w:rPr>
          <w:rFonts w:eastAsia="Times New Roman"/>
          <w:sz w:val="24"/>
          <w:szCs w:val="24"/>
        </w:rPr>
        <w:t>в</w:t>
      </w:r>
      <w:r w:rsidRPr="0024532A">
        <w:rPr>
          <w:rFonts w:eastAsia="Times New Roman"/>
          <w:sz w:val="24"/>
          <w:szCs w:val="24"/>
        </w:rPr>
        <w:t xml:space="preserve"> </w:t>
      </w:r>
      <w:r w:rsidR="00A60667">
        <w:rPr>
          <w:rFonts w:eastAsia="Times New Roman"/>
          <w:sz w:val="24"/>
          <w:szCs w:val="24"/>
        </w:rPr>
        <w:t>сфере внешнего муниципаль</w:t>
      </w:r>
      <w:r w:rsidRPr="001D684A">
        <w:rPr>
          <w:rFonts w:eastAsia="Times New Roman"/>
          <w:sz w:val="24"/>
          <w:szCs w:val="24"/>
        </w:rPr>
        <w:t>ного финансового контроля</w:t>
      </w:r>
    </w:p>
    <w:p w14:paraId="45A5F2D4" w14:textId="77777777" w:rsidR="00886949" w:rsidRPr="001D684A" w:rsidRDefault="00886949" w:rsidP="00886949">
      <w:pPr>
        <w:spacing w:line="21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2300"/>
        <w:gridCol w:w="640"/>
        <w:gridCol w:w="1860"/>
        <w:gridCol w:w="1580"/>
      </w:tblGrid>
      <w:tr w:rsidR="00886949" w:rsidRPr="001D684A" w14:paraId="2E668593" w14:textId="77777777" w:rsidTr="0024532A">
        <w:trPr>
          <w:trHeight w:val="327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6190E0" w14:textId="77777777" w:rsidR="00886949" w:rsidRPr="001D684A" w:rsidRDefault="00886949" w:rsidP="003B7837">
            <w:pPr>
              <w:ind w:left="660"/>
              <w:rPr>
                <w:sz w:val="24"/>
                <w:szCs w:val="24"/>
              </w:rPr>
            </w:pPr>
            <w:r w:rsidRPr="001D684A">
              <w:rPr>
                <w:rFonts w:eastAsia="Times New Roman"/>
                <w:sz w:val="24"/>
                <w:szCs w:val="24"/>
              </w:rPr>
              <w:t>Код классификации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5BFF9D64" w14:textId="77777777" w:rsidR="00886949" w:rsidRPr="001D684A" w:rsidRDefault="00886949" w:rsidP="003B7837">
            <w:pPr>
              <w:jc w:val="right"/>
              <w:rPr>
                <w:sz w:val="24"/>
                <w:szCs w:val="24"/>
              </w:rPr>
            </w:pPr>
            <w:r w:rsidRPr="001D684A">
              <w:rPr>
                <w:rFonts w:eastAsia="Times New Roman"/>
                <w:sz w:val="24"/>
                <w:szCs w:val="24"/>
              </w:rPr>
              <w:t>Наименование стандарта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45F21F" w14:textId="77777777" w:rsidR="00886949" w:rsidRPr="001D684A" w:rsidRDefault="00886949" w:rsidP="003B7837">
            <w:pPr>
              <w:rPr>
                <w:sz w:val="24"/>
                <w:szCs w:val="24"/>
              </w:rPr>
            </w:pPr>
          </w:p>
        </w:tc>
      </w:tr>
      <w:tr w:rsidR="0024532A" w:rsidRPr="001D684A" w14:paraId="7CC3529B" w14:textId="77777777" w:rsidTr="0024532A">
        <w:trPr>
          <w:trHeight w:val="308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F2B0D" w14:textId="77777777" w:rsidR="0024532A" w:rsidRPr="001D684A" w:rsidRDefault="0024532A" w:rsidP="0024532A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D684A">
              <w:rPr>
                <w:sz w:val="24"/>
                <w:szCs w:val="24"/>
              </w:rPr>
              <w:t>Общие стандарты</w:t>
            </w:r>
          </w:p>
        </w:tc>
      </w:tr>
      <w:tr w:rsidR="00886949" w:rsidRPr="001D684A" w14:paraId="25373326" w14:textId="77777777" w:rsidTr="003B7837">
        <w:trPr>
          <w:trHeight w:val="308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5100C" w14:textId="77777777" w:rsidR="00886949" w:rsidRPr="001D684A" w:rsidRDefault="00886949" w:rsidP="003B7837">
            <w:pPr>
              <w:spacing w:line="30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vAlign w:val="bottom"/>
          </w:tcPr>
          <w:p w14:paraId="3085936C" w14:textId="77777777" w:rsidR="00886949" w:rsidRPr="001D684A" w:rsidRDefault="00886949" w:rsidP="003B7837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F7561D7" w14:textId="77777777" w:rsidR="00886949" w:rsidRPr="001D684A" w:rsidRDefault="00886949" w:rsidP="003B7837">
            <w:pPr>
              <w:rPr>
                <w:sz w:val="24"/>
                <w:szCs w:val="24"/>
              </w:rPr>
            </w:pPr>
          </w:p>
        </w:tc>
      </w:tr>
      <w:tr w:rsidR="00886949" w:rsidRPr="001D684A" w14:paraId="67CC9B19" w14:textId="77777777" w:rsidTr="003B7837">
        <w:trPr>
          <w:trHeight w:val="328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B1FB91" w14:textId="77777777" w:rsidR="00886949" w:rsidRPr="001D684A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CBD72" w14:textId="77777777" w:rsidR="00886949" w:rsidRPr="001D684A" w:rsidRDefault="00886949" w:rsidP="003B7837">
            <w:pPr>
              <w:ind w:left="100"/>
              <w:rPr>
                <w:sz w:val="24"/>
                <w:szCs w:val="24"/>
              </w:rPr>
            </w:pPr>
          </w:p>
        </w:tc>
      </w:tr>
      <w:tr w:rsidR="00886949" w:rsidRPr="001D684A" w14:paraId="3B05E493" w14:textId="77777777" w:rsidTr="003B7837">
        <w:trPr>
          <w:trHeight w:val="308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67025F" w14:textId="77777777" w:rsidR="00886949" w:rsidRPr="001D684A" w:rsidRDefault="00886949" w:rsidP="003B7837">
            <w:pPr>
              <w:spacing w:line="30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tcBorders>
              <w:right w:val="single" w:sz="8" w:space="0" w:color="auto"/>
            </w:tcBorders>
            <w:vAlign w:val="bottom"/>
          </w:tcPr>
          <w:p w14:paraId="1DD2CCC2" w14:textId="77777777" w:rsidR="00886949" w:rsidRPr="001D684A" w:rsidRDefault="00886949" w:rsidP="003B7837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</w:tr>
      <w:tr w:rsidR="00886949" w:rsidRPr="001D684A" w14:paraId="2E8864E4" w14:textId="77777777" w:rsidTr="003B7837">
        <w:trPr>
          <w:trHeight w:val="325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1EBAC9" w14:textId="77777777" w:rsidR="00886949" w:rsidRPr="001D684A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3"/>
            <w:tcBorders>
              <w:bottom w:val="single" w:sz="8" w:space="0" w:color="auto"/>
            </w:tcBorders>
            <w:vAlign w:val="bottom"/>
          </w:tcPr>
          <w:p w14:paraId="71F0939F" w14:textId="77777777" w:rsidR="00886949" w:rsidRPr="001D684A" w:rsidRDefault="00886949" w:rsidP="003B783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C3C77" w14:textId="77777777" w:rsidR="00886949" w:rsidRPr="001D684A" w:rsidRDefault="00886949" w:rsidP="003B7837">
            <w:pPr>
              <w:rPr>
                <w:sz w:val="24"/>
                <w:szCs w:val="24"/>
              </w:rPr>
            </w:pPr>
          </w:p>
        </w:tc>
      </w:tr>
      <w:tr w:rsidR="00886949" w:rsidRPr="001D684A" w14:paraId="2E15C05D" w14:textId="77777777" w:rsidTr="003B7837">
        <w:trPr>
          <w:trHeight w:val="308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3597E" w14:textId="77777777" w:rsidR="00886949" w:rsidRPr="001D684A" w:rsidRDefault="00886949" w:rsidP="003B7837">
            <w:pPr>
              <w:spacing w:line="30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4CDD085F" w14:textId="77777777" w:rsidR="00886949" w:rsidRPr="001D684A" w:rsidRDefault="00886949" w:rsidP="003B7837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14:paraId="5696F6EF" w14:textId="77777777" w:rsidR="00886949" w:rsidRPr="001D684A" w:rsidRDefault="00886949" w:rsidP="003B7837">
            <w:pPr>
              <w:spacing w:line="308" w:lineRule="exact"/>
              <w:ind w:right="540"/>
              <w:jc w:val="right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88C012B" w14:textId="77777777" w:rsidR="00886949" w:rsidRPr="001D684A" w:rsidRDefault="00886949" w:rsidP="003B7837">
            <w:pPr>
              <w:spacing w:line="308" w:lineRule="exact"/>
              <w:jc w:val="right"/>
              <w:rPr>
                <w:sz w:val="24"/>
                <w:szCs w:val="24"/>
              </w:rPr>
            </w:pPr>
          </w:p>
        </w:tc>
      </w:tr>
      <w:tr w:rsidR="00886949" w:rsidRPr="001D684A" w14:paraId="198F5027" w14:textId="77777777" w:rsidTr="0024532A">
        <w:trPr>
          <w:trHeight w:val="324"/>
        </w:trPr>
        <w:tc>
          <w:tcPr>
            <w:tcW w:w="3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817F70" w14:textId="77777777" w:rsidR="00886949" w:rsidRPr="001D684A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bottom"/>
          </w:tcPr>
          <w:p w14:paraId="6A02A262" w14:textId="77777777" w:rsidR="00886949" w:rsidRPr="001D684A" w:rsidRDefault="00886949" w:rsidP="003B783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21C7A5F" w14:textId="77777777" w:rsidR="00886949" w:rsidRPr="001D684A" w:rsidRDefault="00886949" w:rsidP="003B7837">
            <w:pPr>
              <w:jc w:val="right"/>
              <w:rPr>
                <w:sz w:val="24"/>
                <w:szCs w:val="24"/>
              </w:rPr>
            </w:pPr>
          </w:p>
        </w:tc>
      </w:tr>
      <w:tr w:rsidR="0024532A" w:rsidRPr="001D684A" w14:paraId="41C669DB" w14:textId="77777777" w:rsidTr="00F979FB">
        <w:trPr>
          <w:trHeight w:val="324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2A025" w14:textId="77777777" w:rsidR="0024532A" w:rsidRPr="001D684A" w:rsidRDefault="0024532A" w:rsidP="0024532A">
            <w:pPr>
              <w:jc w:val="center"/>
              <w:rPr>
                <w:sz w:val="24"/>
                <w:szCs w:val="24"/>
              </w:rPr>
            </w:pPr>
            <w:r w:rsidRPr="001D684A">
              <w:rPr>
                <w:sz w:val="24"/>
                <w:szCs w:val="24"/>
              </w:rPr>
              <w:t>Специализированные стандарты</w:t>
            </w:r>
          </w:p>
        </w:tc>
      </w:tr>
      <w:tr w:rsidR="00886949" w:rsidRPr="001D684A" w14:paraId="0E8A23F4" w14:textId="77777777" w:rsidTr="0024532A">
        <w:trPr>
          <w:trHeight w:val="325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D7DC29" w14:textId="77777777" w:rsidR="00886949" w:rsidRPr="001D684A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B25F66C" w14:textId="77777777" w:rsidR="00886949" w:rsidRPr="001D684A" w:rsidRDefault="00886949" w:rsidP="003B783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3A6B6BDF" w14:textId="77777777" w:rsidR="00886949" w:rsidRPr="001D684A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46160D4C" w14:textId="77777777" w:rsidR="00886949" w:rsidRPr="001D684A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08FACB" w14:textId="77777777" w:rsidR="00886949" w:rsidRPr="001D684A" w:rsidRDefault="00886949" w:rsidP="003B7837">
            <w:pPr>
              <w:rPr>
                <w:sz w:val="24"/>
                <w:szCs w:val="24"/>
              </w:rPr>
            </w:pPr>
          </w:p>
        </w:tc>
      </w:tr>
      <w:tr w:rsidR="00886949" w:rsidRPr="001D684A" w14:paraId="04631270" w14:textId="77777777" w:rsidTr="003B7837">
        <w:trPr>
          <w:trHeight w:val="308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91F1D3" w14:textId="77777777" w:rsidR="00886949" w:rsidRPr="001D684A" w:rsidRDefault="00886949" w:rsidP="003B7837">
            <w:pPr>
              <w:spacing w:line="30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bottom"/>
          </w:tcPr>
          <w:p w14:paraId="4DF70F9B" w14:textId="77777777" w:rsidR="00886949" w:rsidRPr="001D684A" w:rsidRDefault="00886949" w:rsidP="003B7837">
            <w:pPr>
              <w:spacing w:line="308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1A1E92FD" w14:textId="77777777" w:rsidR="00886949" w:rsidRPr="001D684A" w:rsidRDefault="00886949" w:rsidP="003B7837">
            <w:pPr>
              <w:spacing w:line="308" w:lineRule="exact"/>
              <w:ind w:right="160"/>
              <w:jc w:val="right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1F9BA0C" w14:textId="77777777" w:rsidR="00886949" w:rsidRPr="001D684A" w:rsidRDefault="00886949" w:rsidP="003B7837">
            <w:pPr>
              <w:spacing w:line="308" w:lineRule="exact"/>
              <w:jc w:val="right"/>
              <w:rPr>
                <w:sz w:val="24"/>
                <w:szCs w:val="24"/>
              </w:rPr>
            </w:pPr>
          </w:p>
        </w:tc>
      </w:tr>
      <w:tr w:rsidR="00886949" w:rsidRPr="001D684A" w14:paraId="7C29B35B" w14:textId="77777777" w:rsidTr="003B7837">
        <w:trPr>
          <w:trHeight w:val="322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70F61" w14:textId="77777777" w:rsidR="00886949" w:rsidRPr="001D684A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14:paraId="5AA5DB05" w14:textId="77777777" w:rsidR="00886949" w:rsidRPr="001D684A" w:rsidRDefault="00886949" w:rsidP="003B783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14:paraId="27D04667" w14:textId="77777777" w:rsidR="00886949" w:rsidRPr="001D684A" w:rsidRDefault="00886949" w:rsidP="003B7837">
            <w:pPr>
              <w:jc w:val="right"/>
              <w:rPr>
                <w:sz w:val="24"/>
                <w:szCs w:val="24"/>
              </w:rPr>
            </w:pPr>
          </w:p>
        </w:tc>
      </w:tr>
      <w:tr w:rsidR="00886949" w:rsidRPr="001D684A" w14:paraId="0B203467" w14:textId="77777777" w:rsidTr="0024532A">
        <w:trPr>
          <w:trHeight w:val="326"/>
        </w:trPr>
        <w:tc>
          <w:tcPr>
            <w:tcW w:w="3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6D2B75F" w14:textId="77777777" w:rsidR="00886949" w:rsidRPr="001D684A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vAlign w:val="bottom"/>
          </w:tcPr>
          <w:p w14:paraId="3CD1A788" w14:textId="77777777" w:rsidR="00886949" w:rsidRPr="001D684A" w:rsidRDefault="00886949" w:rsidP="003B783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bottom"/>
          </w:tcPr>
          <w:p w14:paraId="5214D516" w14:textId="77777777" w:rsidR="00886949" w:rsidRPr="001D684A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bottom"/>
          </w:tcPr>
          <w:p w14:paraId="043F8E2E" w14:textId="77777777" w:rsidR="00886949" w:rsidRPr="001D684A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53E1E61" w14:textId="77777777" w:rsidR="00886949" w:rsidRPr="001D684A" w:rsidRDefault="00886949" w:rsidP="003B7837">
            <w:pPr>
              <w:rPr>
                <w:sz w:val="24"/>
                <w:szCs w:val="24"/>
              </w:rPr>
            </w:pPr>
          </w:p>
        </w:tc>
      </w:tr>
      <w:tr w:rsidR="0024532A" w:rsidRPr="0024532A" w14:paraId="6E2387C0" w14:textId="77777777" w:rsidTr="0024532A">
        <w:trPr>
          <w:trHeight w:val="309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6F9A1" w14:textId="77777777" w:rsidR="0024532A" w:rsidRPr="0024532A" w:rsidRDefault="0024532A" w:rsidP="0024532A">
            <w:pPr>
              <w:spacing w:line="309" w:lineRule="exact"/>
              <w:jc w:val="center"/>
              <w:rPr>
                <w:sz w:val="24"/>
                <w:szCs w:val="24"/>
              </w:rPr>
            </w:pPr>
            <w:r w:rsidRPr="001D684A">
              <w:rPr>
                <w:sz w:val="24"/>
                <w:szCs w:val="24"/>
              </w:rPr>
              <w:t>Методические документы</w:t>
            </w:r>
          </w:p>
        </w:tc>
      </w:tr>
      <w:tr w:rsidR="00886949" w:rsidRPr="0024532A" w14:paraId="7F8B741A" w14:textId="77777777" w:rsidTr="0024532A">
        <w:trPr>
          <w:trHeight w:val="322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41BD11A" w14:textId="77777777" w:rsidR="00886949" w:rsidRPr="0024532A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A31B222" w14:textId="77777777" w:rsidR="00886949" w:rsidRPr="0024532A" w:rsidRDefault="00886949" w:rsidP="003B7837">
            <w:pPr>
              <w:ind w:left="100"/>
              <w:rPr>
                <w:sz w:val="24"/>
                <w:szCs w:val="24"/>
              </w:rPr>
            </w:pPr>
          </w:p>
        </w:tc>
      </w:tr>
      <w:tr w:rsidR="00886949" w:rsidRPr="0024532A" w14:paraId="0F155DC5" w14:textId="77777777" w:rsidTr="00F37FF7">
        <w:trPr>
          <w:trHeight w:val="80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F1FAAA" w14:textId="77777777" w:rsidR="00886949" w:rsidRPr="0024532A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14:paraId="152A10EB" w14:textId="77777777" w:rsidR="00886949" w:rsidRPr="0024532A" w:rsidRDefault="00886949" w:rsidP="003B7837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09D7D3F4" w14:textId="77777777" w:rsidR="00886949" w:rsidRPr="0024532A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14:paraId="37EADD2E" w14:textId="77777777" w:rsidR="00886949" w:rsidRPr="0024532A" w:rsidRDefault="00886949" w:rsidP="003B783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407A0" w14:textId="77777777" w:rsidR="00886949" w:rsidRPr="0024532A" w:rsidRDefault="00886949" w:rsidP="003B7837">
            <w:pPr>
              <w:rPr>
                <w:sz w:val="24"/>
                <w:szCs w:val="24"/>
              </w:rPr>
            </w:pPr>
          </w:p>
        </w:tc>
      </w:tr>
    </w:tbl>
    <w:p w14:paraId="41BAFD79" w14:textId="77777777" w:rsidR="00886949" w:rsidRPr="0024532A" w:rsidRDefault="00886949" w:rsidP="00886949">
      <w:pPr>
        <w:spacing w:line="1" w:lineRule="exact"/>
        <w:rPr>
          <w:sz w:val="24"/>
          <w:szCs w:val="24"/>
        </w:rPr>
      </w:pPr>
    </w:p>
    <w:p w14:paraId="3D9AD98F" w14:textId="77777777" w:rsidR="00657B44" w:rsidRPr="0024532A" w:rsidRDefault="00657B44">
      <w:pPr>
        <w:rPr>
          <w:sz w:val="24"/>
          <w:szCs w:val="24"/>
        </w:rPr>
      </w:pPr>
    </w:p>
    <w:sectPr w:rsidR="00657B44" w:rsidRPr="0024532A" w:rsidSect="00397C03">
      <w:pgSz w:w="11900" w:h="16838"/>
      <w:pgMar w:top="698" w:right="626" w:bottom="1440" w:left="1200" w:header="0" w:footer="0" w:gutter="0"/>
      <w:cols w:space="720" w:equalWidth="0">
        <w:col w:w="10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94B55" w14:textId="77777777" w:rsidR="006C5C2C" w:rsidRDefault="006C5C2C" w:rsidP="00886949">
      <w:r>
        <w:separator/>
      </w:r>
    </w:p>
  </w:endnote>
  <w:endnote w:type="continuationSeparator" w:id="0">
    <w:p w14:paraId="74BDA796" w14:textId="77777777" w:rsidR="006C5C2C" w:rsidRDefault="006C5C2C" w:rsidP="0088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5CF43" w14:textId="77777777" w:rsidR="00B51300" w:rsidRDefault="00B513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9156128"/>
      <w:docPartObj>
        <w:docPartGallery w:val="Page Numbers (Bottom of Page)"/>
        <w:docPartUnique/>
      </w:docPartObj>
    </w:sdtPr>
    <w:sdtEndPr/>
    <w:sdtContent>
      <w:p w14:paraId="12F52379" w14:textId="736AFBC3" w:rsidR="00E06E1F" w:rsidRDefault="00397C03">
        <w:pPr>
          <w:pStyle w:val="a6"/>
          <w:jc w:val="right"/>
        </w:pPr>
        <w:r>
          <w:fldChar w:fldCharType="begin"/>
        </w:r>
        <w:r w:rsidR="00E06E1F">
          <w:instrText>PAGE   \* MERGEFORMAT</w:instrText>
        </w:r>
        <w:r>
          <w:fldChar w:fldCharType="separate"/>
        </w:r>
        <w:r w:rsidR="00B66AD9">
          <w:rPr>
            <w:noProof/>
          </w:rPr>
          <w:t>10</w:t>
        </w:r>
        <w:r>
          <w:fldChar w:fldCharType="end"/>
        </w:r>
      </w:p>
    </w:sdtContent>
  </w:sdt>
  <w:p w14:paraId="615E8444" w14:textId="77777777" w:rsidR="00886949" w:rsidRDefault="008869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884548"/>
      <w:docPartObj>
        <w:docPartGallery w:val="Page Numbers (Bottom of Page)"/>
        <w:docPartUnique/>
      </w:docPartObj>
    </w:sdtPr>
    <w:sdtEndPr/>
    <w:sdtContent>
      <w:p w14:paraId="24723DC4" w14:textId="1ADBFA55" w:rsidR="009E4F8F" w:rsidRDefault="009E4F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D9">
          <w:rPr>
            <w:noProof/>
          </w:rPr>
          <w:t>1</w:t>
        </w:r>
        <w:r>
          <w:fldChar w:fldCharType="end"/>
        </w:r>
      </w:p>
    </w:sdtContent>
  </w:sdt>
  <w:p w14:paraId="0B430061" w14:textId="77777777" w:rsidR="009E4F8F" w:rsidRDefault="009E4F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CD0A2" w14:textId="77777777" w:rsidR="006C5C2C" w:rsidRDefault="006C5C2C" w:rsidP="00886949">
      <w:r>
        <w:separator/>
      </w:r>
    </w:p>
  </w:footnote>
  <w:footnote w:type="continuationSeparator" w:id="0">
    <w:p w14:paraId="29A2BB0B" w14:textId="77777777" w:rsidR="006C5C2C" w:rsidRDefault="006C5C2C" w:rsidP="0088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B3EE3" w14:textId="77777777" w:rsidR="00B51300" w:rsidRDefault="00B513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CCB9B" w14:textId="77777777" w:rsidR="00B51300" w:rsidRDefault="00B513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B53B7" w14:textId="77777777" w:rsidR="00B51300" w:rsidRDefault="00B513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98183BFC"/>
    <w:lvl w:ilvl="0" w:tplc="B6BAA38A">
      <w:start w:val="1"/>
      <w:numFmt w:val="bullet"/>
      <w:lvlText w:val="-"/>
      <w:lvlJc w:val="left"/>
    </w:lvl>
    <w:lvl w:ilvl="1" w:tplc="7178836E">
      <w:start w:val="3"/>
      <w:numFmt w:val="decimal"/>
      <w:lvlText w:val="%2."/>
      <w:lvlJc w:val="left"/>
    </w:lvl>
    <w:lvl w:ilvl="2" w:tplc="8E82A6BE">
      <w:numFmt w:val="decimal"/>
      <w:lvlText w:val=""/>
      <w:lvlJc w:val="left"/>
    </w:lvl>
    <w:lvl w:ilvl="3" w:tplc="5AA4D612">
      <w:numFmt w:val="decimal"/>
      <w:lvlText w:val=""/>
      <w:lvlJc w:val="left"/>
    </w:lvl>
    <w:lvl w:ilvl="4" w:tplc="09A43E3E">
      <w:numFmt w:val="decimal"/>
      <w:lvlText w:val=""/>
      <w:lvlJc w:val="left"/>
    </w:lvl>
    <w:lvl w:ilvl="5" w:tplc="21E008C8">
      <w:numFmt w:val="decimal"/>
      <w:lvlText w:val=""/>
      <w:lvlJc w:val="left"/>
    </w:lvl>
    <w:lvl w:ilvl="6" w:tplc="248A18E6">
      <w:numFmt w:val="decimal"/>
      <w:lvlText w:val=""/>
      <w:lvlJc w:val="left"/>
    </w:lvl>
    <w:lvl w:ilvl="7" w:tplc="804C5CFE">
      <w:numFmt w:val="decimal"/>
      <w:lvlText w:val=""/>
      <w:lvlJc w:val="left"/>
    </w:lvl>
    <w:lvl w:ilvl="8" w:tplc="186C6D8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EFAA81C"/>
    <w:lvl w:ilvl="0" w:tplc="CE50677C">
      <w:start w:val="1"/>
      <w:numFmt w:val="bullet"/>
      <w:lvlText w:val="В"/>
      <w:lvlJc w:val="left"/>
    </w:lvl>
    <w:lvl w:ilvl="1" w:tplc="6ABAED18">
      <w:numFmt w:val="decimal"/>
      <w:lvlText w:val=""/>
      <w:lvlJc w:val="left"/>
    </w:lvl>
    <w:lvl w:ilvl="2" w:tplc="5A56E868">
      <w:numFmt w:val="decimal"/>
      <w:lvlText w:val=""/>
      <w:lvlJc w:val="left"/>
    </w:lvl>
    <w:lvl w:ilvl="3" w:tplc="9F8062A2">
      <w:numFmt w:val="decimal"/>
      <w:lvlText w:val=""/>
      <w:lvlJc w:val="left"/>
    </w:lvl>
    <w:lvl w:ilvl="4" w:tplc="48A2D4DE">
      <w:numFmt w:val="decimal"/>
      <w:lvlText w:val=""/>
      <w:lvlJc w:val="left"/>
    </w:lvl>
    <w:lvl w:ilvl="5" w:tplc="E2EAC728">
      <w:numFmt w:val="decimal"/>
      <w:lvlText w:val=""/>
      <w:lvlJc w:val="left"/>
    </w:lvl>
    <w:lvl w:ilvl="6" w:tplc="EF58A46A">
      <w:numFmt w:val="decimal"/>
      <w:lvlText w:val=""/>
      <w:lvlJc w:val="left"/>
    </w:lvl>
    <w:lvl w:ilvl="7" w:tplc="F4CCC75E">
      <w:numFmt w:val="decimal"/>
      <w:lvlText w:val=""/>
      <w:lvlJc w:val="left"/>
    </w:lvl>
    <w:lvl w:ilvl="8" w:tplc="D9A404CA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DCD0CF24"/>
    <w:lvl w:ilvl="0" w:tplc="2FCC1480">
      <w:start w:val="1"/>
      <w:numFmt w:val="bullet"/>
      <w:lvlText w:val="-"/>
      <w:lvlJc w:val="left"/>
    </w:lvl>
    <w:lvl w:ilvl="1" w:tplc="E31ADB48">
      <w:numFmt w:val="decimal"/>
      <w:lvlText w:val=""/>
      <w:lvlJc w:val="left"/>
    </w:lvl>
    <w:lvl w:ilvl="2" w:tplc="ED209638">
      <w:numFmt w:val="decimal"/>
      <w:lvlText w:val=""/>
      <w:lvlJc w:val="left"/>
    </w:lvl>
    <w:lvl w:ilvl="3" w:tplc="787001DE">
      <w:numFmt w:val="decimal"/>
      <w:lvlText w:val=""/>
      <w:lvlJc w:val="left"/>
    </w:lvl>
    <w:lvl w:ilvl="4" w:tplc="E33896C6">
      <w:numFmt w:val="decimal"/>
      <w:lvlText w:val=""/>
      <w:lvlJc w:val="left"/>
    </w:lvl>
    <w:lvl w:ilvl="5" w:tplc="A16C2D32">
      <w:numFmt w:val="decimal"/>
      <w:lvlText w:val=""/>
      <w:lvlJc w:val="left"/>
    </w:lvl>
    <w:lvl w:ilvl="6" w:tplc="4E52124A">
      <w:numFmt w:val="decimal"/>
      <w:lvlText w:val=""/>
      <w:lvlJc w:val="left"/>
    </w:lvl>
    <w:lvl w:ilvl="7" w:tplc="E1CE4ABC">
      <w:numFmt w:val="decimal"/>
      <w:lvlText w:val=""/>
      <w:lvlJc w:val="left"/>
    </w:lvl>
    <w:lvl w:ilvl="8" w:tplc="6276DCB4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1CF4049C"/>
    <w:lvl w:ilvl="0" w:tplc="4D9240C6">
      <w:start w:val="3"/>
      <w:numFmt w:val="decimal"/>
      <w:lvlText w:val="%1."/>
      <w:lvlJc w:val="left"/>
    </w:lvl>
    <w:lvl w:ilvl="1" w:tplc="35E4CCE4">
      <w:numFmt w:val="decimal"/>
      <w:lvlText w:val=""/>
      <w:lvlJc w:val="left"/>
    </w:lvl>
    <w:lvl w:ilvl="2" w:tplc="F32A24CA">
      <w:numFmt w:val="decimal"/>
      <w:lvlText w:val=""/>
      <w:lvlJc w:val="left"/>
    </w:lvl>
    <w:lvl w:ilvl="3" w:tplc="B1A8F0DC">
      <w:numFmt w:val="decimal"/>
      <w:lvlText w:val=""/>
      <w:lvlJc w:val="left"/>
    </w:lvl>
    <w:lvl w:ilvl="4" w:tplc="C9AA36E8">
      <w:numFmt w:val="decimal"/>
      <w:lvlText w:val=""/>
      <w:lvlJc w:val="left"/>
    </w:lvl>
    <w:lvl w:ilvl="5" w:tplc="B8ECB5B2">
      <w:numFmt w:val="decimal"/>
      <w:lvlText w:val=""/>
      <w:lvlJc w:val="left"/>
    </w:lvl>
    <w:lvl w:ilvl="6" w:tplc="E1948D3A">
      <w:numFmt w:val="decimal"/>
      <w:lvlText w:val=""/>
      <w:lvlJc w:val="left"/>
    </w:lvl>
    <w:lvl w:ilvl="7" w:tplc="915860B8">
      <w:numFmt w:val="decimal"/>
      <w:lvlText w:val=""/>
      <w:lvlJc w:val="left"/>
    </w:lvl>
    <w:lvl w:ilvl="8" w:tplc="FD2AEAEA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A8569B86"/>
    <w:lvl w:ilvl="0" w:tplc="F66C44D6">
      <w:start w:val="5"/>
      <w:numFmt w:val="decimal"/>
      <w:lvlText w:val="%1."/>
      <w:lvlJc w:val="left"/>
    </w:lvl>
    <w:lvl w:ilvl="1" w:tplc="2012AB24">
      <w:numFmt w:val="decimal"/>
      <w:lvlText w:val=""/>
      <w:lvlJc w:val="left"/>
    </w:lvl>
    <w:lvl w:ilvl="2" w:tplc="387C551A">
      <w:numFmt w:val="decimal"/>
      <w:lvlText w:val=""/>
      <w:lvlJc w:val="left"/>
    </w:lvl>
    <w:lvl w:ilvl="3" w:tplc="6206FE76">
      <w:numFmt w:val="decimal"/>
      <w:lvlText w:val=""/>
      <w:lvlJc w:val="left"/>
    </w:lvl>
    <w:lvl w:ilvl="4" w:tplc="B3F8D54A">
      <w:numFmt w:val="decimal"/>
      <w:lvlText w:val=""/>
      <w:lvlJc w:val="left"/>
    </w:lvl>
    <w:lvl w:ilvl="5" w:tplc="2766B616">
      <w:numFmt w:val="decimal"/>
      <w:lvlText w:val=""/>
      <w:lvlJc w:val="left"/>
    </w:lvl>
    <w:lvl w:ilvl="6" w:tplc="02001B7C">
      <w:numFmt w:val="decimal"/>
      <w:lvlText w:val=""/>
      <w:lvlJc w:val="left"/>
    </w:lvl>
    <w:lvl w:ilvl="7" w:tplc="DA7A0D88">
      <w:numFmt w:val="decimal"/>
      <w:lvlText w:val=""/>
      <w:lvlJc w:val="left"/>
    </w:lvl>
    <w:lvl w:ilvl="8" w:tplc="91284606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4C223A18"/>
    <w:lvl w:ilvl="0" w:tplc="37842856">
      <w:start w:val="1"/>
      <w:numFmt w:val="bullet"/>
      <w:lvlText w:val="-"/>
      <w:lvlJc w:val="left"/>
    </w:lvl>
    <w:lvl w:ilvl="1" w:tplc="CBDA0E3A">
      <w:numFmt w:val="decimal"/>
      <w:lvlText w:val=""/>
      <w:lvlJc w:val="left"/>
    </w:lvl>
    <w:lvl w:ilvl="2" w:tplc="06B803D6">
      <w:numFmt w:val="decimal"/>
      <w:lvlText w:val=""/>
      <w:lvlJc w:val="left"/>
    </w:lvl>
    <w:lvl w:ilvl="3" w:tplc="6144D6E6">
      <w:numFmt w:val="decimal"/>
      <w:lvlText w:val=""/>
      <w:lvlJc w:val="left"/>
    </w:lvl>
    <w:lvl w:ilvl="4" w:tplc="BAA874F4">
      <w:numFmt w:val="decimal"/>
      <w:lvlText w:val=""/>
      <w:lvlJc w:val="left"/>
    </w:lvl>
    <w:lvl w:ilvl="5" w:tplc="0F0A3EC0">
      <w:numFmt w:val="decimal"/>
      <w:lvlText w:val=""/>
      <w:lvlJc w:val="left"/>
    </w:lvl>
    <w:lvl w:ilvl="6" w:tplc="966EA696">
      <w:numFmt w:val="decimal"/>
      <w:lvlText w:val=""/>
      <w:lvlJc w:val="left"/>
    </w:lvl>
    <w:lvl w:ilvl="7" w:tplc="757EDB16">
      <w:numFmt w:val="decimal"/>
      <w:lvlText w:val=""/>
      <w:lvlJc w:val="left"/>
    </w:lvl>
    <w:lvl w:ilvl="8" w:tplc="9D240FBE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586225A8"/>
    <w:lvl w:ilvl="0" w:tplc="2A14C50A">
      <w:start w:val="6"/>
      <w:numFmt w:val="decimal"/>
      <w:lvlText w:val="%1."/>
      <w:lvlJc w:val="left"/>
    </w:lvl>
    <w:lvl w:ilvl="1" w:tplc="BEDEF8CC">
      <w:numFmt w:val="decimal"/>
      <w:lvlText w:val=""/>
      <w:lvlJc w:val="left"/>
    </w:lvl>
    <w:lvl w:ilvl="2" w:tplc="4C2CA6B2">
      <w:numFmt w:val="decimal"/>
      <w:lvlText w:val=""/>
      <w:lvlJc w:val="left"/>
    </w:lvl>
    <w:lvl w:ilvl="3" w:tplc="AB209A98">
      <w:numFmt w:val="decimal"/>
      <w:lvlText w:val=""/>
      <w:lvlJc w:val="left"/>
    </w:lvl>
    <w:lvl w:ilvl="4" w:tplc="38CA193C">
      <w:numFmt w:val="decimal"/>
      <w:lvlText w:val=""/>
      <w:lvlJc w:val="left"/>
    </w:lvl>
    <w:lvl w:ilvl="5" w:tplc="55146ECA">
      <w:numFmt w:val="decimal"/>
      <w:lvlText w:val=""/>
      <w:lvlJc w:val="left"/>
    </w:lvl>
    <w:lvl w:ilvl="6" w:tplc="B8369578">
      <w:numFmt w:val="decimal"/>
      <w:lvlText w:val=""/>
      <w:lvlJc w:val="left"/>
    </w:lvl>
    <w:lvl w:ilvl="7" w:tplc="C8B43CD8">
      <w:numFmt w:val="decimal"/>
      <w:lvlText w:val=""/>
      <w:lvlJc w:val="left"/>
    </w:lvl>
    <w:lvl w:ilvl="8" w:tplc="9DD68282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82068EC0"/>
    <w:lvl w:ilvl="0" w:tplc="DFB4C1BE">
      <w:start w:val="1"/>
      <w:numFmt w:val="decimal"/>
      <w:lvlText w:val="%1."/>
      <w:lvlJc w:val="left"/>
    </w:lvl>
    <w:lvl w:ilvl="1" w:tplc="16B2FA80">
      <w:numFmt w:val="decimal"/>
      <w:lvlText w:val=""/>
      <w:lvlJc w:val="left"/>
    </w:lvl>
    <w:lvl w:ilvl="2" w:tplc="8F7AE916">
      <w:numFmt w:val="decimal"/>
      <w:lvlText w:val=""/>
      <w:lvlJc w:val="left"/>
    </w:lvl>
    <w:lvl w:ilvl="3" w:tplc="9A0C3DDA">
      <w:numFmt w:val="decimal"/>
      <w:lvlText w:val=""/>
      <w:lvlJc w:val="left"/>
    </w:lvl>
    <w:lvl w:ilvl="4" w:tplc="20AE2B3C">
      <w:numFmt w:val="decimal"/>
      <w:lvlText w:val=""/>
      <w:lvlJc w:val="left"/>
    </w:lvl>
    <w:lvl w:ilvl="5" w:tplc="FB6CF46E">
      <w:numFmt w:val="decimal"/>
      <w:lvlText w:val=""/>
      <w:lvlJc w:val="left"/>
    </w:lvl>
    <w:lvl w:ilvl="6" w:tplc="E3188E8E">
      <w:numFmt w:val="decimal"/>
      <w:lvlText w:val=""/>
      <w:lvlJc w:val="left"/>
    </w:lvl>
    <w:lvl w:ilvl="7" w:tplc="64F6B598">
      <w:numFmt w:val="decimal"/>
      <w:lvlText w:val=""/>
      <w:lvlJc w:val="left"/>
    </w:lvl>
    <w:lvl w:ilvl="8" w:tplc="10E0A518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F3E671AE"/>
    <w:lvl w:ilvl="0" w:tplc="8556C3D4">
      <w:start w:val="1"/>
      <w:numFmt w:val="bullet"/>
      <w:lvlText w:val="-"/>
      <w:lvlJc w:val="left"/>
    </w:lvl>
    <w:lvl w:ilvl="1" w:tplc="3874342A">
      <w:start w:val="4"/>
      <w:numFmt w:val="decimal"/>
      <w:lvlText w:val="%2."/>
      <w:lvlJc w:val="left"/>
    </w:lvl>
    <w:lvl w:ilvl="2" w:tplc="8D6CDA6C">
      <w:numFmt w:val="decimal"/>
      <w:lvlText w:val=""/>
      <w:lvlJc w:val="left"/>
    </w:lvl>
    <w:lvl w:ilvl="3" w:tplc="FF724FA0">
      <w:numFmt w:val="decimal"/>
      <w:lvlText w:val=""/>
      <w:lvlJc w:val="left"/>
    </w:lvl>
    <w:lvl w:ilvl="4" w:tplc="0E9267EC">
      <w:numFmt w:val="decimal"/>
      <w:lvlText w:val=""/>
      <w:lvlJc w:val="left"/>
    </w:lvl>
    <w:lvl w:ilvl="5" w:tplc="5C50C53A">
      <w:numFmt w:val="decimal"/>
      <w:lvlText w:val=""/>
      <w:lvlJc w:val="left"/>
    </w:lvl>
    <w:lvl w:ilvl="6" w:tplc="FC5042D0">
      <w:numFmt w:val="decimal"/>
      <w:lvlText w:val=""/>
      <w:lvlJc w:val="left"/>
    </w:lvl>
    <w:lvl w:ilvl="7" w:tplc="7B9EE0E4">
      <w:numFmt w:val="decimal"/>
      <w:lvlText w:val=""/>
      <w:lvlJc w:val="left"/>
    </w:lvl>
    <w:lvl w:ilvl="8" w:tplc="36304F6A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5BA2DC8A"/>
    <w:lvl w:ilvl="0" w:tplc="12582860">
      <w:start w:val="1"/>
      <w:numFmt w:val="bullet"/>
      <w:lvlText w:val="и"/>
      <w:lvlJc w:val="left"/>
    </w:lvl>
    <w:lvl w:ilvl="1" w:tplc="6218ADD6">
      <w:start w:val="1"/>
      <w:numFmt w:val="bullet"/>
      <w:lvlText w:val="-"/>
      <w:lvlJc w:val="left"/>
    </w:lvl>
    <w:lvl w:ilvl="2" w:tplc="95020818">
      <w:start w:val="2"/>
      <w:numFmt w:val="decimal"/>
      <w:lvlText w:val="%3."/>
      <w:lvlJc w:val="left"/>
    </w:lvl>
    <w:lvl w:ilvl="3" w:tplc="FC7813C8">
      <w:numFmt w:val="decimal"/>
      <w:lvlText w:val=""/>
      <w:lvlJc w:val="left"/>
    </w:lvl>
    <w:lvl w:ilvl="4" w:tplc="402EB44A">
      <w:numFmt w:val="decimal"/>
      <w:lvlText w:val=""/>
      <w:lvlJc w:val="left"/>
    </w:lvl>
    <w:lvl w:ilvl="5" w:tplc="0CB24678">
      <w:numFmt w:val="decimal"/>
      <w:lvlText w:val=""/>
      <w:lvlJc w:val="left"/>
    </w:lvl>
    <w:lvl w:ilvl="6" w:tplc="C48E0454">
      <w:numFmt w:val="decimal"/>
      <w:lvlText w:val=""/>
      <w:lvlJc w:val="left"/>
    </w:lvl>
    <w:lvl w:ilvl="7" w:tplc="7AC2C8B6">
      <w:numFmt w:val="decimal"/>
      <w:lvlText w:val=""/>
      <w:lvlJc w:val="left"/>
    </w:lvl>
    <w:lvl w:ilvl="8" w:tplc="A800A67E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375E97CC"/>
    <w:lvl w:ilvl="0" w:tplc="1C309D7C">
      <w:start w:val="1"/>
      <w:numFmt w:val="bullet"/>
      <w:lvlText w:val="-"/>
      <w:lvlJc w:val="left"/>
    </w:lvl>
    <w:lvl w:ilvl="1" w:tplc="32400EAC">
      <w:numFmt w:val="decimal"/>
      <w:lvlText w:val=""/>
      <w:lvlJc w:val="left"/>
    </w:lvl>
    <w:lvl w:ilvl="2" w:tplc="1A3AAD2A">
      <w:numFmt w:val="decimal"/>
      <w:lvlText w:val=""/>
      <w:lvlJc w:val="left"/>
    </w:lvl>
    <w:lvl w:ilvl="3" w:tplc="ACD27D68">
      <w:numFmt w:val="decimal"/>
      <w:lvlText w:val=""/>
      <w:lvlJc w:val="left"/>
    </w:lvl>
    <w:lvl w:ilvl="4" w:tplc="80D0198E">
      <w:numFmt w:val="decimal"/>
      <w:lvlText w:val=""/>
      <w:lvlJc w:val="left"/>
    </w:lvl>
    <w:lvl w:ilvl="5" w:tplc="A852EFE2">
      <w:numFmt w:val="decimal"/>
      <w:lvlText w:val=""/>
      <w:lvlJc w:val="left"/>
    </w:lvl>
    <w:lvl w:ilvl="6" w:tplc="63483850">
      <w:numFmt w:val="decimal"/>
      <w:lvlText w:val=""/>
      <w:lvlJc w:val="left"/>
    </w:lvl>
    <w:lvl w:ilvl="7" w:tplc="9FA05626">
      <w:numFmt w:val="decimal"/>
      <w:lvlText w:val=""/>
      <w:lvlJc w:val="left"/>
    </w:lvl>
    <w:lvl w:ilvl="8" w:tplc="7CA68AA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2A8CA9D8"/>
    <w:lvl w:ilvl="0" w:tplc="43128042">
      <w:start w:val="1"/>
      <w:numFmt w:val="bullet"/>
      <w:lvlText w:val="-"/>
      <w:lvlJc w:val="left"/>
    </w:lvl>
    <w:lvl w:ilvl="1" w:tplc="C9A8E1BE">
      <w:numFmt w:val="decimal"/>
      <w:lvlText w:val=""/>
      <w:lvlJc w:val="left"/>
    </w:lvl>
    <w:lvl w:ilvl="2" w:tplc="B448E290">
      <w:numFmt w:val="decimal"/>
      <w:lvlText w:val=""/>
      <w:lvlJc w:val="left"/>
    </w:lvl>
    <w:lvl w:ilvl="3" w:tplc="5F7215C6">
      <w:numFmt w:val="decimal"/>
      <w:lvlText w:val=""/>
      <w:lvlJc w:val="left"/>
    </w:lvl>
    <w:lvl w:ilvl="4" w:tplc="C8E21B30">
      <w:numFmt w:val="decimal"/>
      <w:lvlText w:val=""/>
      <w:lvlJc w:val="left"/>
    </w:lvl>
    <w:lvl w:ilvl="5" w:tplc="817CF6D6">
      <w:numFmt w:val="decimal"/>
      <w:lvlText w:val=""/>
      <w:lvlJc w:val="left"/>
    </w:lvl>
    <w:lvl w:ilvl="6" w:tplc="2BAE2B9E">
      <w:numFmt w:val="decimal"/>
      <w:lvlText w:val=""/>
      <w:lvlJc w:val="left"/>
    </w:lvl>
    <w:lvl w:ilvl="7" w:tplc="91B0953C">
      <w:numFmt w:val="decimal"/>
      <w:lvlText w:val=""/>
      <w:lvlJc w:val="left"/>
    </w:lvl>
    <w:lvl w:ilvl="8" w:tplc="B8ECC548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F592731C"/>
    <w:lvl w:ilvl="0" w:tplc="88627D32">
      <w:start w:val="1"/>
      <w:numFmt w:val="bullet"/>
      <w:lvlText w:val="-"/>
      <w:lvlJc w:val="left"/>
    </w:lvl>
    <w:lvl w:ilvl="1" w:tplc="5DDACD88">
      <w:numFmt w:val="decimal"/>
      <w:lvlText w:val=""/>
      <w:lvlJc w:val="left"/>
    </w:lvl>
    <w:lvl w:ilvl="2" w:tplc="980EBCDE">
      <w:numFmt w:val="decimal"/>
      <w:lvlText w:val=""/>
      <w:lvlJc w:val="left"/>
    </w:lvl>
    <w:lvl w:ilvl="3" w:tplc="0AC22F2C">
      <w:numFmt w:val="decimal"/>
      <w:lvlText w:val=""/>
      <w:lvlJc w:val="left"/>
    </w:lvl>
    <w:lvl w:ilvl="4" w:tplc="09CADA0C">
      <w:numFmt w:val="decimal"/>
      <w:lvlText w:val=""/>
      <w:lvlJc w:val="left"/>
    </w:lvl>
    <w:lvl w:ilvl="5" w:tplc="AF5E2D38">
      <w:numFmt w:val="decimal"/>
      <w:lvlText w:val=""/>
      <w:lvlJc w:val="left"/>
    </w:lvl>
    <w:lvl w:ilvl="6" w:tplc="06B01080">
      <w:numFmt w:val="decimal"/>
      <w:lvlText w:val=""/>
      <w:lvlJc w:val="left"/>
    </w:lvl>
    <w:lvl w:ilvl="7" w:tplc="65CCD47E">
      <w:numFmt w:val="decimal"/>
      <w:lvlText w:val=""/>
      <w:lvlJc w:val="left"/>
    </w:lvl>
    <w:lvl w:ilvl="8" w:tplc="95FEBAB8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ADCE5408"/>
    <w:lvl w:ilvl="0" w:tplc="160AE44A">
      <w:start w:val="1"/>
      <w:numFmt w:val="bullet"/>
      <w:lvlText w:val="и"/>
      <w:lvlJc w:val="left"/>
    </w:lvl>
    <w:lvl w:ilvl="1" w:tplc="919C91E4">
      <w:numFmt w:val="decimal"/>
      <w:lvlText w:val=""/>
      <w:lvlJc w:val="left"/>
    </w:lvl>
    <w:lvl w:ilvl="2" w:tplc="8374A1B0">
      <w:numFmt w:val="decimal"/>
      <w:lvlText w:val=""/>
      <w:lvlJc w:val="left"/>
    </w:lvl>
    <w:lvl w:ilvl="3" w:tplc="7424FE50">
      <w:numFmt w:val="decimal"/>
      <w:lvlText w:val=""/>
      <w:lvlJc w:val="left"/>
    </w:lvl>
    <w:lvl w:ilvl="4" w:tplc="0C989504">
      <w:numFmt w:val="decimal"/>
      <w:lvlText w:val=""/>
      <w:lvlJc w:val="left"/>
    </w:lvl>
    <w:lvl w:ilvl="5" w:tplc="34A04DDE">
      <w:numFmt w:val="decimal"/>
      <w:lvlText w:val=""/>
      <w:lvlJc w:val="left"/>
    </w:lvl>
    <w:lvl w:ilvl="6" w:tplc="8E224E00">
      <w:numFmt w:val="decimal"/>
      <w:lvlText w:val=""/>
      <w:lvlJc w:val="left"/>
    </w:lvl>
    <w:lvl w:ilvl="7" w:tplc="D33C3FDA">
      <w:numFmt w:val="decimal"/>
      <w:lvlText w:val=""/>
      <w:lvlJc w:val="left"/>
    </w:lvl>
    <w:lvl w:ilvl="8" w:tplc="D9BC8968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04DE007C"/>
    <w:lvl w:ilvl="0" w:tplc="F8349C8C">
      <w:start w:val="5"/>
      <w:numFmt w:val="decimal"/>
      <w:lvlText w:val="%1."/>
      <w:lvlJc w:val="left"/>
    </w:lvl>
    <w:lvl w:ilvl="1" w:tplc="375AED88">
      <w:start w:val="1"/>
      <w:numFmt w:val="bullet"/>
      <w:lvlText w:val="и"/>
      <w:lvlJc w:val="left"/>
    </w:lvl>
    <w:lvl w:ilvl="2" w:tplc="301AD440">
      <w:numFmt w:val="decimal"/>
      <w:lvlText w:val=""/>
      <w:lvlJc w:val="left"/>
    </w:lvl>
    <w:lvl w:ilvl="3" w:tplc="1FC4EA70">
      <w:numFmt w:val="decimal"/>
      <w:lvlText w:val=""/>
      <w:lvlJc w:val="left"/>
    </w:lvl>
    <w:lvl w:ilvl="4" w:tplc="75001432">
      <w:numFmt w:val="decimal"/>
      <w:lvlText w:val=""/>
      <w:lvlJc w:val="left"/>
    </w:lvl>
    <w:lvl w:ilvl="5" w:tplc="08A27AC6">
      <w:numFmt w:val="decimal"/>
      <w:lvlText w:val=""/>
      <w:lvlJc w:val="left"/>
    </w:lvl>
    <w:lvl w:ilvl="6" w:tplc="7062F972">
      <w:numFmt w:val="decimal"/>
      <w:lvlText w:val=""/>
      <w:lvlJc w:val="left"/>
    </w:lvl>
    <w:lvl w:ilvl="7" w:tplc="2E3C2C10">
      <w:numFmt w:val="decimal"/>
      <w:lvlText w:val=""/>
      <w:lvlJc w:val="left"/>
    </w:lvl>
    <w:lvl w:ilvl="8" w:tplc="B464D156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3EFA7C96"/>
    <w:lvl w:ilvl="0" w:tplc="07C6A778">
      <w:start w:val="1"/>
      <w:numFmt w:val="bullet"/>
      <w:lvlText w:val="В"/>
      <w:lvlJc w:val="left"/>
    </w:lvl>
    <w:lvl w:ilvl="1" w:tplc="234C7D2C">
      <w:numFmt w:val="decimal"/>
      <w:lvlText w:val=""/>
      <w:lvlJc w:val="left"/>
    </w:lvl>
    <w:lvl w:ilvl="2" w:tplc="A3DCC6F2">
      <w:numFmt w:val="decimal"/>
      <w:lvlText w:val=""/>
      <w:lvlJc w:val="left"/>
    </w:lvl>
    <w:lvl w:ilvl="3" w:tplc="EE6E985A">
      <w:numFmt w:val="decimal"/>
      <w:lvlText w:val=""/>
      <w:lvlJc w:val="left"/>
    </w:lvl>
    <w:lvl w:ilvl="4" w:tplc="5AFCDA58">
      <w:numFmt w:val="decimal"/>
      <w:lvlText w:val=""/>
      <w:lvlJc w:val="left"/>
    </w:lvl>
    <w:lvl w:ilvl="5" w:tplc="E64A2430">
      <w:numFmt w:val="decimal"/>
      <w:lvlText w:val=""/>
      <w:lvlJc w:val="left"/>
    </w:lvl>
    <w:lvl w:ilvl="6" w:tplc="B900EA02">
      <w:numFmt w:val="decimal"/>
      <w:lvlText w:val=""/>
      <w:lvlJc w:val="left"/>
    </w:lvl>
    <w:lvl w:ilvl="7" w:tplc="12F80E70">
      <w:numFmt w:val="decimal"/>
      <w:lvlText w:val=""/>
      <w:lvlJc w:val="left"/>
    </w:lvl>
    <w:lvl w:ilvl="8" w:tplc="2AF6A004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E9A63284"/>
    <w:lvl w:ilvl="0" w:tplc="71962206">
      <w:start w:val="1"/>
      <w:numFmt w:val="decimal"/>
      <w:lvlText w:val="%1."/>
      <w:lvlJc w:val="left"/>
    </w:lvl>
    <w:lvl w:ilvl="1" w:tplc="8C32E2BC">
      <w:numFmt w:val="decimal"/>
      <w:lvlText w:val=""/>
      <w:lvlJc w:val="left"/>
    </w:lvl>
    <w:lvl w:ilvl="2" w:tplc="D012EBA2">
      <w:numFmt w:val="decimal"/>
      <w:lvlText w:val=""/>
      <w:lvlJc w:val="left"/>
    </w:lvl>
    <w:lvl w:ilvl="3" w:tplc="319A516E">
      <w:numFmt w:val="decimal"/>
      <w:lvlText w:val=""/>
      <w:lvlJc w:val="left"/>
    </w:lvl>
    <w:lvl w:ilvl="4" w:tplc="5F56C6D6">
      <w:numFmt w:val="decimal"/>
      <w:lvlText w:val=""/>
      <w:lvlJc w:val="left"/>
    </w:lvl>
    <w:lvl w:ilvl="5" w:tplc="972621AE">
      <w:numFmt w:val="decimal"/>
      <w:lvlText w:val=""/>
      <w:lvlJc w:val="left"/>
    </w:lvl>
    <w:lvl w:ilvl="6" w:tplc="5FF25BEA">
      <w:numFmt w:val="decimal"/>
      <w:lvlText w:val=""/>
      <w:lvlJc w:val="left"/>
    </w:lvl>
    <w:lvl w:ilvl="7" w:tplc="71E86CD4">
      <w:numFmt w:val="decimal"/>
      <w:lvlText w:val=""/>
      <w:lvlJc w:val="left"/>
    </w:lvl>
    <w:lvl w:ilvl="8" w:tplc="796EE61C">
      <w:numFmt w:val="decimal"/>
      <w:lvlText w:val=""/>
      <w:lvlJc w:val="left"/>
    </w:lvl>
  </w:abstractNum>
  <w:abstractNum w:abstractNumId="17" w15:restartNumberingAfterBreak="0">
    <w:nsid w:val="23966ED1"/>
    <w:multiLevelType w:val="multilevel"/>
    <w:tmpl w:val="099292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49"/>
    <w:rsid w:val="0007499C"/>
    <w:rsid w:val="00075AB8"/>
    <w:rsid w:val="00082C3A"/>
    <w:rsid w:val="000A1A59"/>
    <w:rsid w:val="000A62D6"/>
    <w:rsid w:val="000E45C2"/>
    <w:rsid w:val="000E5E9F"/>
    <w:rsid w:val="000E7922"/>
    <w:rsid w:val="00127048"/>
    <w:rsid w:val="001337BD"/>
    <w:rsid w:val="00167FF8"/>
    <w:rsid w:val="001B4494"/>
    <w:rsid w:val="001D684A"/>
    <w:rsid w:val="001E55A5"/>
    <w:rsid w:val="001E7635"/>
    <w:rsid w:val="00226FA3"/>
    <w:rsid w:val="00244650"/>
    <w:rsid w:val="0024532A"/>
    <w:rsid w:val="00263A48"/>
    <w:rsid w:val="00270902"/>
    <w:rsid w:val="00294A4A"/>
    <w:rsid w:val="002D6713"/>
    <w:rsid w:val="0038302B"/>
    <w:rsid w:val="0039413B"/>
    <w:rsid w:val="00397C03"/>
    <w:rsid w:val="003D113F"/>
    <w:rsid w:val="003E324C"/>
    <w:rsid w:val="003E4F35"/>
    <w:rsid w:val="004633DC"/>
    <w:rsid w:val="00477372"/>
    <w:rsid w:val="004811A0"/>
    <w:rsid w:val="004920B9"/>
    <w:rsid w:val="004B4F2D"/>
    <w:rsid w:val="004B7FA2"/>
    <w:rsid w:val="004E6037"/>
    <w:rsid w:val="005012DB"/>
    <w:rsid w:val="00507CFB"/>
    <w:rsid w:val="00526177"/>
    <w:rsid w:val="005400DE"/>
    <w:rsid w:val="00556043"/>
    <w:rsid w:val="005567D3"/>
    <w:rsid w:val="0056045E"/>
    <w:rsid w:val="005B18EC"/>
    <w:rsid w:val="005B44F9"/>
    <w:rsid w:val="005E55CD"/>
    <w:rsid w:val="005F6FBE"/>
    <w:rsid w:val="006016BC"/>
    <w:rsid w:val="0062304E"/>
    <w:rsid w:val="00642597"/>
    <w:rsid w:val="00657B44"/>
    <w:rsid w:val="006845ED"/>
    <w:rsid w:val="006A32C3"/>
    <w:rsid w:val="006C4E6B"/>
    <w:rsid w:val="006C5C2C"/>
    <w:rsid w:val="006E46D6"/>
    <w:rsid w:val="007515B5"/>
    <w:rsid w:val="00762CC0"/>
    <w:rsid w:val="00771BB9"/>
    <w:rsid w:val="00777991"/>
    <w:rsid w:val="00786382"/>
    <w:rsid w:val="007F062A"/>
    <w:rsid w:val="007F5618"/>
    <w:rsid w:val="008303C3"/>
    <w:rsid w:val="00837C69"/>
    <w:rsid w:val="00880BB2"/>
    <w:rsid w:val="00886097"/>
    <w:rsid w:val="00886949"/>
    <w:rsid w:val="008D4DA2"/>
    <w:rsid w:val="008F07B4"/>
    <w:rsid w:val="008F0FEE"/>
    <w:rsid w:val="009116FD"/>
    <w:rsid w:val="009134BB"/>
    <w:rsid w:val="009266DA"/>
    <w:rsid w:val="0092737A"/>
    <w:rsid w:val="009646F9"/>
    <w:rsid w:val="009942A9"/>
    <w:rsid w:val="00996EDF"/>
    <w:rsid w:val="009D369E"/>
    <w:rsid w:val="009E4F8F"/>
    <w:rsid w:val="00A30951"/>
    <w:rsid w:val="00A4559C"/>
    <w:rsid w:val="00A60667"/>
    <w:rsid w:val="00A77A28"/>
    <w:rsid w:val="00A908A9"/>
    <w:rsid w:val="00AB2F19"/>
    <w:rsid w:val="00AC399A"/>
    <w:rsid w:val="00AC5D31"/>
    <w:rsid w:val="00AF1633"/>
    <w:rsid w:val="00B41A54"/>
    <w:rsid w:val="00B51300"/>
    <w:rsid w:val="00B574A2"/>
    <w:rsid w:val="00B57BEA"/>
    <w:rsid w:val="00B626C9"/>
    <w:rsid w:val="00B66AD9"/>
    <w:rsid w:val="00BC3F40"/>
    <w:rsid w:val="00BD33DD"/>
    <w:rsid w:val="00BF1BEE"/>
    <w:rsid w:val="00C623C9"/>
    <w:rsid w:val="00CD75F1"/>
    <w:rsid w:val="00D3734D"/>
    <w:rsid w:val="00D44350"/>
    <w:rsid w:val="00D4550D"/>
    <w:rsid w:val="00D776C2"/>
    <w:rsid w:val="00D80573"/>
    <w:rsid w:val="00DB0E21"/>
    <w:rsid w:val="00DE7164"/>
    <w:rsid w:val="00DF1871"/>
    <w:rsid w:val="00E06E1F"/>
    <w:rsid w:val="00E24CEB"/>
    <w:rsid w:val="00EA7953"/>
    <w:rsid w:val="00EC3065"/>
    <w:rsid w:val="00F15B20"/>
    <w:rsid w:val="00F22ED2"/>
    <w:rsid w:val="00F37FF7"/>
    <w:rsid w:val="00F57110"/>
    <w:rsid w:val="00F611E1"/>
    <w:rsid w:val="00FA4DFC"/>
    <w:rsid w:val="00FA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021B"/>
  <w15:docId w15:val="{3C0D587A-42B4-41D5-BE9D-E479DC3D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9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949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6949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6949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8303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6E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6E1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2"/>
    <w:rsid w:val="0078638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786382"/>
    <w:pPr>
      <w:widowControl w:val="0"/>
      <w:shd w:val="clear" w:color="auto" w:fill="FFFFFF"/>
      <w:spacing w:line="322" w:lineRule="exact"/>
      <w:ind w:hanging="1440"/>
      <w:jc w:val="right"/>
    </w:pPr>
    <w:rPr>
      <w:rFonts w:eastAsia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13172-6C9E-4120-A626-B441736E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2694</Words>
  <Characters>15360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Kara-Sal_M</dc:creator>
  <cp:lastModifiedBy>Пользователь</cp:lastModifiedBy>
  <cp:revision>15</cp:revision>
  <cp:lastPrinted>2023-01-10T10:15:00Z</cp:lastPrinted>
  <dcterms:created xsi:type="dcterms:W3CDTF">2021-02-15T10:25:00Z</dcterms:created>
  <dcterms:modified xsi:type="dcterms:W3CDTF">2023-01-10T10:16:00Z</dcterms:modified>
</cp:coreProperties>
</file>